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F9" w:rsidRDefault="007278F9" w:rsidP="007278F9">
      <w:pPr>
        <w:jc w:val="center"/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905"/>
      </w:tblGrid>
      <w:tr w:rsidR="00EB46AD" w:rsidTr="00372154">
        <w:trPr>
          <w:trHeight w:val="1095"/>
        </w:trPr>
        <w:tc>
          <w:tcPr>
            <w:tcW w:w="4928" w:type="dxa"/>
          </w:tcPr>
          <w:p w:rsidR="00EB46AD" w:rsidRDefault="00EB46AD" w:rsidP="00A47EBD">
            <w:pPr>
              <w:jc w:val="center"/>
              <w:rPr>
                <w:b/>
                <w:lang w:val="vi-VN"/>
              </w:rPr>
            </w:pPr>
            <w:r w:rsidRPr="00EB46AD">
              <w:rPr>
                <w:b/>
                <w:lang w:val="vi-VN"/>
              </w:rPr>
              <w:t xml:space="preserve">ĐẠI HỘI HỘI LUẬT GIA </w:t>
            </w:r>
          </w:p>
          <w:p w:rsidR="00EB46AD" w:rsidRPr="00F33179" w:rsidRDefault="00182B9F" w:rsidP="00EB46A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HUYỆN </w:t>
            </w:r>
            <w:r w:rsidR="00372154">
              <w:rPr>
                <w:b/>
              </w:rPr>
              <w:t xml:space="preserve">LƯƠNG TÀI </w:t>
            </w:r>
            <w:r w:rsidR="00EB46AD" w:rsidRPr="00EB46AD">
              <w:rPr>
                <w:b/>
                <w:lang w:val="vi-VN"/>
              </w:rPr>
              <w:t xml:space="preserve">LẦN THỨ </w:t>
            </w:r>
            <w:r w:rsidR="00490105" w:rsidRPr="00490105">
              <w:rPr>
                <w:b/>
              </w:rPr>
              <w:t>V</w:t>
            </w:r>
            <w:r w:rsidR="00EB46AD" w:rsidRPr="00490105">
              <w:rPr>
                <w:b/>
                <w:lang w:val="vi-VN"/>
              </w:rPr>
              <w:t xml:space="preserve">, </w:t>
            </w:r>
            <w:r w:rsidR="00EB46AD" w:rsidRPr="00F33179">
              <w:rPr>
                <w:b/>
                <w:lang w:val="vi-VN"/>
              </w:rPr>
              <w:t>NHIỆM KỲ 2024-2029</w:t>
            </w:r>
          </w:p>
          <w:p w:rsidR="00EB46AD" w:rsidRPr="00A27CA8" w:rsidRDefault="00F33179" w:rsidP="00A47E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931544</wp:posOffset>
                      </wp:positionH>
                      <wp:positionV relativeFrom="paragraph">
                        <wp:posOffset>32385</wp:posOffset>
                      </wp:positionV>
                      <wp:extent cx="1114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6983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2.55pt" to="161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905" w:type="dxa"/>
          </w:tcPr>
          <w:p w:rsidR="00EB46AD" w:rsidRDefault="00EB46AD" w:rsidP="00EB46A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EB46AD" w:rsidRPr="00F33179" w:rsidRDefault="00F33179" w:rsidP="00F3317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F33179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62B62" wp14:editId="754B1CC0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227330</wp:posOffset>
                      </wp:positionV>
                      <wp:extent cx="1733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756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7.9pt" to="211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" strokecolor="black [3040]"/>
                  </w:pict>
                </mc:Fallback>
              </mc:AlternateContent>
            </w:r>
            <w:r w:rsidR="00EB46AD" w:rsidRPr="00F33179">
              <w:rPr>
                <w:szCs w:val="26"/>
                <w:lang w:val="vi-VN"/>
              </w:rPr>
              <w:t xml:space="preserve">Độc lập </w:t>
            </w:r>
            <w:r w:rsidRPr="00F33179">
              <w:rPr>
                <w:szCs w:val="26"/>
              </w:rPr>
              <w:t>-</w:t>
            </w:r>
            <w:r w:rsidR="00EB46AD" w:rsidRPr="00F33179">
              <w:rPr>
                <w:szCs w:val="26"/>
                <w:lang w:val="vi-VN"/>
              </w:rPr>
              <w:t xml:space="preserve"> Tự do</w:t>
            </w:r>
            <w:r w:rsidRPr="00F33179">
              <w:rPr>
                <w:szCs w:val="26"/>
              </w:rPr>
              <w:t xml:space="preserve"> -</w:t>
            </w:r>
            <w:r w:rsidR="00EB46AD" w:rsidRPr="00F33179">
              <w:rPr>
                <w:szCs w:val="26"/>
                <w:lang w:val="vi-VN"/>
              </w:rPr>
              <w:t xml:space="preserve"> Hạnh phúc</w:t>
            </w:r>
          </w:p>
        </w:tc>
      </w:tr>
    </w:tbl>
    <w:p w:rsidR="00EB46AD" w:rsidRDefault="00EB46AD" w:rsidP="00EB46AD">
      <w:pPr>
        <w:jc w:val="center"/>
        <w:rPr>
          <w:lang w:val="vi-VN"/>
        </w:rPr>
      </w:pPr>
    </w:p>
    <w:p w:rsidR="00EB46AD" w:rsidRDefault="00EB46AD" w:rsidP="00EB46AD">
      <w:pPr>
        <w:jc w:val="center"/>
        <w:rPr>
          <w:lang w:val="vi-VN"/>
        </w:rPr>
      </w:pPr>
    </w:p>
    <w:p w:rsidR="00CC3FB1" w:rsidRPr="00EB46AD" w:rsidRDefault="00EB46AD" w:rsidP="00EB46AD">
      <w:pPr>
        <w:jc w:val="center"/>
        <w:rPr>
          <w:b/>
          <w:sz w:val="32"/>
          <w:szCs w:val="32"/>
          <w:lang w:val="vi-VN"/>
        </w:rPr>
      </w:pPr>
      <w:r w:rsidRPr="00EB46AD">
        <w:rPr>
          <w:b/>
          <w:sz w:val="32"/>
          <w:szCs w:val="32"/>
          <w:lang w:val="vi-VN"/>
        </w:rPr>
        <w:t>NGHỊ QUYẾT</w:t>
      </w:r>
    </w:p>
    <w:p w:rsidR="00EB46AD" w:rsidRPr="00372154" w:rsidRDefault="00EB46AD" w:rsidP="00EB46AD">
      <w:pPr>
        <w:jc w:val="center"/>
        <w:rPr>
          <w:b/>
        </w:rPr>
      </w:pPr>
      <w:r w:rsidRPr="00EB46AD">
        <w:rPr>
          <w:b/>
          <w:lang w:val="vi-VN"/>
        </w:rPr>
        <w:t xml:space="preserve">ĐẠI HỘI HỘI LUẬT GIA </w:t>
      </w:r>
      <w:r w:rsidR="00182B9F">
        <w:rPr>
          <w:b/>
          <w:lang w:val="vi-VN"/>
        </w:rPr>
        <w:t xml:space="preserve">HUYỆN </w:t>
      </w:r>
      <w:r w:rsidR="00372154">
        <w:rPr>
          <w:b/>
        </w:rPr>
        <w:t>LƯƠNG TÀI</w:t>
      </w:r>
    </w:p>
    <w:p w:rsidR="00EB46AD" w:rsidRPr="00EB46AD" w:rsidRDefault="00EB46AD" w:rsidP="00EB46AD">
      <w:pPr>
        <w:jc w:val="center"/>
        <w:rPr>
          <w:b/>
          <w:lang w:val="vi-VN"/>
        </w:rPr>
      </w:pPr>
      <w:r w:rsidRPr="00EB46AD">
        <w:rPr>
          <w:b/>
          <w:lang w:val="vi-VN"/>
        </w:rPr>
        <w:t xml:space="preserve">LẦN THỨ </w:t>
      </w:r>
      <w:r w:rsidR="00841CA3">
        <w:rPr>
          <w:b/>
        </w:rPr>
        <w:t>V</w:t>
      </w:r>
      <w:r w:rsidRPr="00EB46AD">
        <w:rPr>
          <w:b/>
          <w:lang w:val="vi-VN"/>
        </w:rPr>
        <w:t>, NHIỆM KỲ 2024-2029</w:t>
      </w:r>
    </w:p>
    <w:p w:rsidR="00012131" w:rsidRDefault="00012131" w:rsidP="00EB46AD">
      <w:pPr>
        <w:ind w:firstLine="720"/>
        <w:rPr>
          <w:b/>
          <w:lang w:val="vi-VN"/>
        </w:rPr>
      </w:pPr>
    </w:p>
    <w:p w:rsidR="00F33179" w:rsidRDefault="00F33179" w:rsidP="00F33179">
      <w:pPr>
        <w:spacing w:after="120"/>
        <w:ind w:firstLine="720"/>
        <w:jc w:val="both"/>
        <w:rPr>
          <w:lang w:val="vi-VN"/>
        </w:rPr>
      </w:pPr>
    </w:p>
    <w:p w:rsidR="00EB46AD" w:rsidRPr="00012131" w:rsidRDefault="00F33179" w:rsidP="00F33179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Thi hành Điều lệ Hội Luật gia </w:t>
      </w:r>
      <w:r w:rsidR="00EB46AD" w:rsidRPr="00012131">
        <w:rPr>
          <w:lang w:val="vi-VN"/>
        </w:rPr>
        <w:t>Việt Nam;</w:t>
      </w:r>
    </w:p>
    <w:p w:rsidR="00EB46AD" w:rsidRPr="00F71F82" w:rsidRDefault="00EB46AD" w:rsidP="00F33179">
      <w:pPr>
        <w:spacing w:after="120"/>
        <w:ind w:firstLine="720"/>
        <w:jc w:val="both"/>
      </w:pPr>
      <w:r w:rsidRPr="00F71F82">
        <w:t>Thực hiện Hướng dẫn số 23/HD-HLG ngày 08/08/2023 của Hội Luật gia tỉnh Bắc Ninh về việc hướng dẫn tổ chức Đại hội Hội Luật gia các huyện, thành phố, thị xã; chi hội Luật gia trực thuộc tiến tới Đại hội đại biểu Hội Luật gia tỉnh Bắc Ninh lần thứ V, nhiệm kỳ 2024-2029</w:t>
      </w:r>
      <w:r>
        <w:t>;</w:t>
      </w:r>
    </w:p>
    <w:p w:rsidR="00EB46AD" w:rsidRDefault="00EB46AD" w:rsidP="00F33179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>K</w:t>
      </w:r>
      <w:r w:rsidRPr="00F71F82">
        <w:t>ế hoạ</w:t>
      </w:r>
      <w:r>
        <w:t>ch</w:t>
      </w:r>
      <w:r>
        <w:rPr>
          <w:lang w:val="vi-VN"/>
        </w:rPr>
        <w:t xml:space="preserve"> số</w:t>
      </w:r>
      <w:r w:rsidR="00372154">
        <w:t xml:space="preserve"> 01</w:t>
      </w:r>
      <w:r>
        <w:rPr>
          <w:lang w:val="vi-VN"/>
        </w:rPr>
        <w:t xml:space="preserve">/KH-HLG ngày  </w:t>
      </w:r>
      <w:r w:rsidR="00372154">
        <w:t>09</w:t>
      </w:r>
      <w:r>
        <w:rPr>
          <w:lang w:val="vi-VN"/>
        </w:rPr>
        <w:t>/</w:t>
      </w:r>
      <w:r w:rsidR="00182B9F">
        <w:t>8</w:t>
      </w:r>
      <w:r>
        <w:rPr>
          <w:lang w:val="vi-VN"/>
        </w:rPr>
        <w:t xml:space="preserve">/2024 của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>
        <w:rPr>
          <w:lang w:val="vi-VN"/>
        </w:rPr>
        <w:t xml:space="preserve"> về việc</w:t>
      </w:r>
      <w:r>
        <w:t xml:space="preserve"> tổ chức Đại hội Hội Luật gia</w:t>
      </w:r>
      <w:r w:rsidR="00372154">
        <w:t xml:space="preserve"> </w:t>
      </w:r>
      <w:r w:rsidR="00182B9F">
        <w:t xml:space="preserve">huyện </w:t>
      </w:r>
      <w:r w:rsidR="00372154">
        <w:t>Lương Tài</w:t>
      </w:r>
      <w:r w:rsidRPr="00F71F82">
        <w:t xml:space="preserve"> lần thứ </w:t>
      </w:r>
      <w:r w:rsidR="00841CA3">
        <w:t>V</w:t>
      </w:r>
      <w:r w:rsidRPr="00F71F82">
        <w:t>, nhiệm k</w:t>
      </w:r>
      <w:r>
        <w:t>ỳ 2024-2029</w:t>
      </w:r>
      <w:r>
        <w:rPr>
          <w:lang w:val="vi-VN"/>
        </w:rPr>
        <w:t>.</w:t>
      </w:r>
    </w:p>
    <w:p w:rsidR="00EB46AD" w:rsidRDefault="00EB46AD" w:rsidP="00F33179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Đại hội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>
        <w:rPr>
          <w:lang w:val="vi-VN"/>
        </w:rPr>
        <w:t xml:space="preserve"> lần </w:t>
      </w:r>
      <w:r w:rsidRPr="00490105">
        <w:rPr>
          <w:lang w:val="vi-VN"/>
        </w:rPr>
        <w:t xml:space="preserve">thứ </w:t>
      </w:r>
      <w:r w:rsidR="00490105" w:rsidRPr="00490105">
        <w:t>V</w:t>
      </w:r>
      <w:r w:rsidR="00182B9F" w:rsidRPr="00260D69">
        <w:rPr>
          <w:color w:val="FF0000"/>
        </w:rPr>
        <w:t xml:space="preserve"> </w:t>
      </w:r>
      <w:r>
        <w:rPr>
          <w:lang w:val="vi-VN"/>
        </w:rPr>
        <w:t xml:space="preserve">được tổ chức vào ngày </w:t>
      </w:r>
      <w:r w:rsidR="00841CA3">
        <w:t>19/9/2024</w:t>
      </w:r>
      <w:r>
        <w:rPr>
          <w:lang w:val="vi-VN"/>
        </w:rPr>
        <w:t xml:space="preserve"> tại </w:t>
      </w:r>
      <w:r w:rsidR="00841CA3">
        <w:t>Ban chỉ huy quân sự huyện</w:t>
      </w:r>
      <w:r>
        <w:rPr>
          <w:lang w:val="vi-VN"/>
        </w:rPr>
        <w:t xml:space="preserve"> gồm </w:t>
      </w:r>
      <w:r w:rsidR="00841CA3">
        <w:t>50</w:t>
      </w:r>
      <w:r>
        <w:rPr>
          <w:lang w:val="vi-VN"/>
        </w:rPr>
        <w:t>/</w:t>
      </w:r>
      <w:r w:rsidR="00841CA3">
        <w:t>50</w:t>
      </w:r>
      <w:r>
        <w:rPr>
          <w:lang w:val="vi-VN"/>
        </w:rPr>
        <w:t xml:space="preserve"> Hội viên có mặt;</w:t>
      </w:r>
    </w:p>
    <w:p w:rsidR="00146777" w:rsidRDefault="00EB46AD" w:rsidP="00F33179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>Đại hội</w:t>
      </w:r>
      <w:r w:rsidR="008B120F">
        <w:t xml:space="preserve"> đã nghe báo cáo kế</w:t>
      </w:r>
      <w:r w:rsidR="008B120F">
        <w:rPr>
          <w:lang w:val="vi-VN"/>
        </w:rPr>
        <w:t xml:space="preserve">t quả hoạt động công tác Hội Luật gia </w:t>
      </w:r>
      <w:r w:rsidR="00182B9F">
        <w:t>huyện</w:t>
      </w:r>
      <w:r w:rsidR="008B120F">
        <w:rPr>
          <w:lang w:val="vi-VN"/>
        </w:rPr>
        <w:t xml:space="preserve"> khóa </w:t>
      </w:r>
      <w:r w:rsidR="00841CA3">
        <w:t>IV</w:t>
      </w:r>
      <w:r w:rsidR="008B120F">
        <w:t xml:space="preserve">, </w:t>
      </w:r>
      <w:r w:rsidR="00182B9F">
        <w:t>n</w:t>
      </w:r>
      <w:r w:rsidR="008B120F">
        <w:t>hiệ</w:t>
      </w:r>
      <w:r w:rsidR="00182B9F">
        <w:t>m</w:t>
      </w:r>
      <w:r w:rsidR="008B120F">
        <w:t xml:space="preserve"> kỳ 2019 </w:t>
      </w:r>
      <w:r w:rsidR="008B120F">
        <w:rPr>
          <w:lang w:val="vi-VN"/>
        </w:rPr>
        <w:t>-</w:t>
      </w:r>
      <w:r w:rsidR="008B120F">
        <w:t>2</w:t>
      </w:r>
      <w:r w:rsidR="00182B9F">
        <w:t>02</w:t>
      </w:r>
      <w:r w:rsidR="008B120F">
        <w:t>4 và phương hướng, nhiệm vụ, giải pháp thực hiện</w:t>
      </w:r>
      <w:r w:rsidR="008B120F">
        <w:rPr>
          <w:lang w:val="vi-VN"/>
        </w:rPr>
        <w:t xml:space="preserve"> công tác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 w:rsidR="008B120F">
        <w:rPr>
          <w:lang w:val="vi-VN"/>
        </w:rPr>
        <w:t xml:space="preserve"> khóa </w:t>
      </w:r>
      <w:r w:rsidR="00841CA3">
        <w:t>V</w:t>
      </w:r>
      <w:r w:rsidR="008B120F">
        <w:rPr>
          <w:lang w:val="vi-VN"/>
        </w:rPr>
        <w:t xml:space="preserve">, </w:t>
      </w:r>
      <w:r w:rsidR="00F34402">
        <w:t>nhiệm kỳ 2024-</w:t>
      </w:r>
      <w:r w:rsidR="00182B9F">
        <w:t>2029</w:t>
      </w:r>
      <w:r w:rsidR="00372154">
        <w:t xml:space="preserve"> </w:t>
      </w:r>
      <w:r w:rsidR="008B120F">
        <w:t xml:space="preserve">do </w:t>
      </w:r>
      <w:r w:rsidR="008B120F">
        <w:rPr>
          <w:lang w:val="vi-VN"/>
        </w:rPr>
        <w:t>B</w:t>
      </w:r>
      <w:r w:rsidR="008B120F">
        <w:t xml:space="preserve">an </w:t>
      </w:r>
      <w:r w:rsidR="008B120F">
        <w:rPr>
          <w:lang w:val="vi-VN"/>
        </w:rPr>
        <w:t>C</w:t>
      </w:r>
      <w:r w:rsidR="008B120F">
        <w:t xml:space="preserve">hấp hành </w:t>
      </w:r>
      <w:r w:rsidR="008B120F">
        <w:rPr>
          <w:lang w:val="vi-VN"/>
        </w:rPr>
        <w:t>khóa I</w:t>
      </w:r>
      <w:r w:rsidR="00841CA3">
        <w:t>V</w:t>
      </w:r>
      <w:r w:rsidR="008B120F">
        <w:t xml:space="preserve"> trình </w:t>
      </w:r>
      <w:r w:rsidR="008B120F">
        <w:rPr>
          <w:lang w:val="vi-VN"/>
        </w:rPr>
        <w:t>t</w:t>
      </w:r>
      <w:r w:rsidR="008B120F">
        <w:t>ại đại hội</w:t>
      </w:r>
      <w:r w:rsidR="008B120F">
        <w:rPr>
          <w:lang w:val="vi-VN"/>
        </w:rPr>
        <w:t>.</w:t>
      </w:r>
      <w:r w:rsidR="00372154">
        <w:t xml:space="preserve"> </w:t>
      </w:r>
      <w:r w:rsidR="008B120F">
        <w:rPr>
          <w:lang w:val="vi-VN"/>
        </w:rPr>
        <w:t>S</w:t>
      </w:r>
      <w:r w:rsidR="008B120F">
        <w:t xml:space="preserve">au khi nghe </w:t>
      </w:r>
      <w:r w:rsidR="008B120F">
        <w:rPr>
          <w:lang w:val="vi-VN"/>
        </w:rPr>
        <w:t xml:space="preserve">các </w:t>
      </w:r>
      <w:r w:rsidR="008B120F">
        <w:t xml:space="preserve">ý kiến tham luận, đóng góp của các đại biểu </w:t>
      </w:r>
      <w:r w:rsidR="008B120F">
        <w:rPr>
          <w:lang w:val="vi-VN"/>
        </w:rPr>
        <w:t xml:space="preserve">dự Đại hội </w:t>
      </w:r>
      <w:r w:rsidR="008B120F">
        <w:t xml:space="preserve">và ý kiến </w:t>
      </w:r>
      <w:r w:rsidR="008B120F">
        <w:rPr>
          <w:lang w:val="vi-VN"/>
        </w:rPr>
        <w:t xml:space="preserve">phát biểu </w:t>
      </w:r>
      <w:r w:rsidR="008B120F">
        <w:t xml:space="preserve">chỉ đạo của lãnh đạo </w:t>
      </w:r>
      <w:r w:rsidR="008B120F">
        <w:rPr>
          <w:lang w:val="vi-VN"/>
        </w:rPr>
        <w:t>H</w:t>
      </w:r>
      <w:r w:rsidR="008B120F">
        <w:t xml:space="preserve">ội </w:t>
      </w:r>
      <w:r w:rsidR="008B120F">
        <w:rPr>
          <w:lang w:val="vi-VN"/>
        </w:rPr>
        <w:t>L</w:t>
      </w:r>
      <w:r w:rsidR="008B120F">
        <w:t xml:space="preserve">uật gia tỉnh Bắc Ninh và lãnh đạo </w:t>
      </w:r>
      <w:r w:rsidR="00182B9F">
        <w:t xml:space="preserve">huyện </w:t>
      </w:r>
      <w:r w:rsidR="00372154">
        <w:t>Lương Tài</w:t>
      </w:r>
      <w:r w:rsidR="008B120F">
        <w:t>.</w:t>
      </w:r>
    </w:p>
    <w:p w:rsidR="008B120F" w:rsidRDefault="007A7FB0" w:rsidP="00F33179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Đại hội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 w:rsidR="00182B9F">
        <w:rPr>
          <w:lang w:val="vi-VN"/>
        </w:rPr>
        <w:t xml:space="preserve"> làn thứ </w:t>
      </w:r>
      <w:r w:rsidR="00841CA3">
        <w:t>V</w:t>
      </w:r>
      <w:r>
        <w:rPr>
          <w:lang w:val="vi-VN"/>
        </w:rPr>
        <w:t>, nhiệm kỳ 2024-2029.</w:t>
      </w:r>
    </w:p>
    <w:p w:rsidR="00146777" w:rsidRDefault="00146777" w:rsidP="00F33179">
      <w:pPr>
        <w:spacing w:after="120"/>
        <w:ind w:firstLine="720"/>
        <w:jc w:val="both"/>
        <w:rPr>
          <w:lang w:val="vi-VN"/>
        </w:rPr>
      </w:pPr>
    </w:p>
    <w:p w:rsidR="008B120F" w:rsidRPr="007A7FB0" w:rsidRDefault="008B120F" w:rsidP="00F33179">
      <w:pPr>
        <w:spacing w:after="120"/>
        <w:ind w:firstLine="720"/>
        <w:jc w:val="center"/>
        <w:rPr>
          <w:b/>
          <w:lang w:val="vi-VN"/>
        </w:rPr>
      </w:pPr>
      <w:r w:rsidRPr="007A7FB0">
        <w:rPr>
          <w:b/>
          <w:lang w:val="vi-VN"/>
        </w:rPr>
        <w:t>QUYẾT NGHỊ</w:t>
      </w:r>
    </w:p>
    <w:p w:rsidR="008B120F" w:rsidRDefault="008B120F" w:rsidP="00F33179">
      <w:pPr>
        <w:spacing w:after="120"/>
        <w:ind w:firstLine="720"/>
        <w:jc w:val="both"/>
        <w:rPr>
          <w:lang w:val="vi-VN"/>
        </w:rPr>
      </w:pPr>
      <w:r w:rsidRPr="008B120F">
        <w:rPr>
          <w:b/>
          <w:lang w:val="vi-VN"/>
        </w:rPr>
        <w:t>I.</w:t>
      </w:r>
      <w:r w:rsidR="00372154">
        <w:rPr>
          <w:b/>
        </w:rPr>
        <w:t xml:space="preserve"> </w:t>
      </w:r>
      <w:r w:rsidR="00182B9F">
        <w:t>Nhất trí với</w:t>
      </w:r>
      <w:r w:rsidR="00841CA3">
        <w:t xml:space="preserve"> </w:t>
      </w:r>
      <w:r w:rsidR="00182B9F">
        <w:t>các báo cáo</w:t>
      </w:r>
      <w:r w:rsidR="007A7FB0">
        <w:rPr>
          <w:lang w:val="vi-VN"/>
        </w:rPr>
        <w:t xml:space="preserve"> tổng kết công tác</w:t>
      </w:r>
      <w:r>
        <w:rPr>
          <w:lang w:val="vi-VN"/>
        </w:rPr>
        <w:t xml:space="preserve">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 w:rsidR="00841CA3">
        <w:rPr>
          <w:lang w:val="vi-VN"/>
        </w:rPr>
        <w:t xml:space="preserve"> khóa I</w:t>
      </w:r>
      <w:r w:rsidR="00841CA3">
        <w:t>V</w:t>
      </w:r>
      <w:r>
        <w:rPr>
          <w:lang w:val="vi-VN"/>
        </w:rPr>
        <w:t>, nhiệm kỳ 20</w:t>
      </w:r>
      <w:r w:rsidR="00146777">
        <w:t>19</w:t>
      </w:r>
      <w:r>
        <w:rPr>
          <w:lang w:val="vi-VN"/>
        </w:rPr>
        <w:t>-20</w:t>
      </w:r>
      <w:r w:rsidR="00146777">
        <w:t>24</w:t>
      </w:r>
      <w:r>
        <w:rPr>
          <w:lang w:val="vi-VN"/>
        </w:rPr>
        <w:t>.</w:t>
      </w:r>
    </w:p>
    <w:p w:rsidR="008B120F" w:rsidRDefault="008B120F" w:rsidP="00F33179">
      <w:pPr>
        <w:spacing w:after="120"/>
        <w:ind w:firstLine="720"/>
        <w:jc w:val="both"/>
        <w:rPr>
          <w:lang w:val="vi-VN"/>
        </w:rPr>
      </w:pPr>
      <w:r w:rsidRPr="008B120F">
        <w:rPr>
          <w:b/>
          <w:lang w:val="vi-VN"/>
        </w:rPr>
        <w:t>II.</w:t>
      </w:r>
      <w:r>
        <w:rPr>
          <w:lang w:val="vi-VN"/>
        </w:rPr>
        <w:t xml:space="preserve"> Đại hội nhất trí thông qua phương hướng, nhiệm vụ, giải pháp thực hiện của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>
        <w:rPr>
          <w:lang w:val="vi-VN"/>
        </w:rPr>
        <w:t xml:space="preserve"> khóa </w:t>
      </w:r>
      <w:r w:rsidR="00841CA3">
        <w:t>V</w:t>
      </w:r>
      <w:r>
        <w:rPr>
          <w:lang w:val="vi-VN"/>
        </w:rPr>
        <w:t>, nhiệm kỳ 2024-2029 với các nội dung chủ yếu như sau:</w:t>
      </w:r>
    </w:p>
    <w:p w:rsidR="008B120F" w:rsidRDefault="008B120F" w:rsidP="00F33179">
      <w:pPr>
        <w:spacing w:after="120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lastRenderedPageBreak/>
        <w:t>-</w:t>
      </w:r>
      <w:r w:rsidRPr="0091497A">
        <w:rPr>
          <w:color w:val="000000" w:themeColor="text1"/>
          <w:lang w:val="vi-VN"/>
        </w:rPr>
        <w:t>Xây dựng các chi hội</w:t>
      </w:r>
      <w:r>
        <w:rPr>
          <w:color w:val="000000" w:themeColor="text1"/>
          <w:lang w:val="vi-VN"/>
        </w:rPr>
        <w:t xml:space="preserve"> T</w:t>
      </w:r>
      <w:r w:rsidRPr="0091497A">
        <w:rPr>
          <w:color w:val="000000" w:themeColor="text1"/>
          <w:lang w:val="vi-VN"/>
        </w:rPr>
        <w:t xml:space="preserve">rong sạch, vững mạnh, đảm bảo hoạt động nề nếp, tích cực phát triển, hội viên đảm bảo chất lượng theo đúng quy định của điều lệ </w:t>
      </w:r>
      <w:r w:rsidR="00146777">
        <w:rPr>
          <w:color w:val="000000" w:themeColor="text1"/>
        </w:rPr>
        <w:t>H</w:t>
      </w:r>
      <w:r w:rsidRPr="0091497A">
        <w:rPr>
          <w:color w:val="000000" w:themeColor="text1"/>
          <w:lang w:val="vi-VN"/>
        </w:rPr>
        <w:t>ội luật gia Việt Nam.</w:t>
      </w:r>
    </w:p>
    <w:p w:rsidR="008B120F" w:rsidRPr="0091497A" w:rsidRDefault="008B120F" w:rsidP="00F33179">
      <w:pPr>
        <w:spacing w:after="120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Đẩy mạnh công tác tuyên truyền phá</w:t>
      </w:r>
      <w:r w:rsidR="00490105">
        <w:rPr>
          <w:color w:val="000000" w:themeColor="text1"/>
          <w:lang w:val="vi-VN"/>
        </w:rPr>
        <w:t>p luật, phát huy vai trò của</w:t>
      </w:r>
      <w:r>
        <w:rPr>
          <w:color w:val="000000" w:themeColor="text1"/>
          <w:lang w:val="vi-VN"/>
        </w:rPr>
        <w:t xml:space="preserve"> từng hội viên trong việc từng bước đưa pháp luật vào cuộc sống.</w:t>
      </w:r>
    </w:p>
    <w:p w:rsidR="008B120F" w:rsidRDefault="008B120F" w:rsidP="00F33179">
      <w:pPr>
        <w:spacing w:after="120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-Thực hiện tốt công tác phản biện xã hội, giám sát việc giải quyết khiếu nại, tố cáo do </w:t>
      </w:r>
      <w:r w:rsidR="00146777">
        <w:rPr>
          <w:color w:val="000000" w:themeColor="text1"/>
          <w:lang w:val="vi-VN"/>
        </w:rPr>
        <w:t>M</w:t>
      </w:r>
      <w:r>
        <w:rPr>
          <w:color w:val="000000" w:themeColor="text1"/>
          <w:lang w:val="vi-VN"/>
        </w:rPr>
        <w:t>ặt trận tổ quốc chủ trì, tham gia giải quyết tốt công tác hòa giải ở cơ sở.</w:t>
      </w:r>
    </w:p>
    <w:p w:rsidR="007A7FB0" w:rsidRDefault="007A7FB0" w:rsidP="00F33179">
      <w:pPr>
        <w:spacing w:after="120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</w:t>
      </w:r>
      <w:r w:rsidR="00372154">
        <w:rPr>
          <w:color w:val="000000" w:themeColor="text1"/>
        </w:rPr>
        <w:t xml:space="preserve"> </w:t>
      </w:r>
      <w:r>
        <w:rPr>
          <w:color w:val="000000" w:themeColor="text1"/>
          <w:lang w:val="vi-VN"/>
        </w:rPr>
        <w:t>Đẩy mạnh phong trào thi đua yêu nước toàn thể hội viên, phấn đấu hoàn thành xuất sắc nhiệm vụ được giao.</w:t>
      </w:r>
    </w:p>
    <w:p w:rsidR="007A7FB0" w:rsidRDefault="00012131" w:rsidP="00F33179">
      <w:pPr>
        <w:spacing w:after="120"/>
        <w:ind w:firstLine="720"/>
        <w:jc w:val="both"/>
        <w:rPr>
          <w:lang w:val="vi-VN"/>
        </w:rPr>
      </w:pPr>
      <w:r w:rsidRPr="00012131">
        <w:rPr>
          <w:b/>
          <w:lang w:val="vi-VN"/>
        </w:rPr>
        <w:t>III</w:t>
      </w:r>
      <w:r w:rsidR="007A7FB0" w:rsidRPr="00012131">
        <w:rPr>
          <w:b/>
          <w:lang w:val="vi-VN"/>
        </w:rPr>
        <w:t>.</w:t>
      </w:r>
      <w:r w:rsidR="00372154">
        <w:rPr>
          <w:b/>
        </w:rPr>
        <w:t xml:space="preserve"> </w:t>
      </w:r>
      <w:r w:rsidR="00182B9F">
        <w:t>Đại hội t</w:t>
      </w:r>
      <w:r w:rsidR="007A7FB0">
        <w:rPr>
          <w:lang w:val="vi-VN"/>
        </w:rPr>
        <w:t xml:space="preserve">hông qua báo cáo kiểm điểm của BCH Hội Luật gia khóa </w:t>
      </w:r>
      <w:r w:rsidR="00841CA3">
        <w:t>IV</w:t>
      </w:r>
      <w:r w:rsidR="007A7FB0">
        <w:rPr>
          <w:lang w:val="vi-VN"/>
        </w:rPr>
        <w:t>, nhiệm kỳ 2019-2024.</w:t>
      </w:r>
    </w:p>
    <w:p w:rsidR="007A7FB0" w:rsidRDefault="00012131" w:rsidP="00F33179">
      <w:pPr>
        <w:spacing w:after="120"/>
        <w:ind w:firstLine="720"/>
        <w:jc w:val="both"/>
        <w:rPr>
          <w:lang w:val="vi-VN"/>
        </w:rPr>
      </w:pPr>
      <w:r w:rsidRPr="00012131">
        <w:rPr>
          <w:b/>
          <w:lang w:val="vi-VN"/>
        </w:rPr>
        <w:t>IV</w:t>
      </w:r>
      <w:r w:rsidR="007A7FB0">
        <w:rPr>
          <w:lang w:val="vi-VN"/>
        </w:rPr>
        <w:t xml:space="preserve">. Đại hội thông qua kết quả bầu cử Bầu Ban Chấp hành khóa </w:t>
      </w:r>
      <w:r w:rsidR="00841CA3">
        <w:t>V</w:t>
      </w:r>
      <w:r w:rsidR="007A7FB0">
        <w:rPr>
          <w:lang w:val="vi-VN"/>
        </w:rPr>
        <w:t xml:space="preserve">, nhiệm kỳ 2024-2029, gồm </w:t>
      </w:r>
      <w:r w:rsidR="00841CA3">
        <w:t>6</w:t>
      </w:r>
      <w:r w:rsidR="00F34402">
        <w:rPr>
          <w:lang w:val="vi-VN"/>
        </w:rPr>
        <w:t xml:space="preserve"> đồng chí.</w:t>
      </w:r>
    </w:p>
    <w:p w:rsidR="008B120F" w:rsidRDefault="00182B9F" w:rsidP="00F33179">
      <w:pPr>
        <w:spacing w:after="120"/>
        <w:ind w:firstLine="720"/>
        <w:jc w:val="both"/>
        <w:rPr>
          <w:lang w:val="vi-VN"/>
        </w:rPr>
      </w:pPr>
      <w:r>
        <w:rPr>
          <w:b/>
          <w:lang w:val="vi-VN"/>
        </w:rPr>
        <w:t>V</w:t>
      </w:r>
      <w:r w:rsidR="007A7FB0">
        <w:rPr>
          <w:lang w:val="vi-VN"/>
        </w:rPr>
        <w:t xml:space="preserve">. Đại hội thống nhất thông </w:t>
      </w:r>
      <w:r w:rsidR="00146777">
        <w:rPr>
          <w:lang w:val="vi-VN"/>
        </w:rPr>
        <w:t>qua</w:t>
      </w:r>
      <w:r w:rsidR="007A7FB0">
        <w:rPr>
          <w:lang w:val="vi-VN"/>
        </w:rPr>
        <w:t xml:space="preserve"> kết quả bầu cử đoàn đại biểu dự Đại hội đại biểu Hội Luật gia tỉnh Bắc Ninh lần thứ V, nhiệm kỳ 2024-2029, gồm </w:t>
      </w:r>
      <w:r w:rsidR="00372154">
        <w:t>5</w:t>
      </w:r>
      <w:r w:rsidR="007A7FB0">
        <w:rPr>
          <w:lang w:val="vi-VN"/>
        </w:rPr>
        <w:t xml:space="preserve"> đồng chí.</w:t>
      </w:r>
    </w:p>
    <w:p w:rsidR="007A7FB0" w:rsidRDefault="00012131" w:rsidP="00F33179">
      <w:pPr>
        <w:spacing w:after="120"/>
        <w:ind w:firstLine="720"/>
        <w:jc w:val="both"/>
        <w:rPr>
          <w:lang w:val="vi-VN"/>
        </w:rPr>
      </w:pPr>
      <w:r w:rsidRPr="00012131">
        <w:rPr>
          <w:b/>
          <w:lang w:val="vi-VN"/>
        </w:rPr>
        <w:t>VI</w:t>
      </w:r>
      <w:r w:rsidR="007A7FB0">
        <w:rPr>
          <w:lang w:val="vi-VN"/>
        </w:rPr>
        <w:t xml:space="preserve">. Đại hội </w:t>
      </w:r>
      <w:r w:rsidR="00146777">
        <w:rPr>
          <w:lang w:val="vi-VN"/>
        </w:rPr>
        <w:t>giao</w:t>
      </w:r>
      <w:r w:rsidR="007A7FB0">
        <w:rPr>
          <w:lang w:val="vi-VN"/>
        </w:rPr>
        <w:t xml:space="preserve"> Ban chấp hành Hội Luật gia </w:t>
      </w:r>
      <w:r w:rsidR="00182B9F">
        <w:t>huyện</w:t>
      </w:r>
      <w:r w:rsidR="007A7FB0">
        <w:rPr>
          <w:lang w:val="vi-VN"/>
        </w:rPr>
        <w:t xml:space="preserve"> khóa </w:t>
      </w:r>
      <w:r w:rsidR="00841CA3">
        <w:t>V</w:t>
      </w:r>
      <w:r w:rsidR="007A7FB0">
        <w:rPr>
          <w:lang w:val="vi-VN"/>
        </w:rPr>
        <w:t>, căn cứ Nghị quyết đại hội</w:t>
      </w:r>
      <w:r>
        <w:rPr>
          <w:lang w:val="vi-VN"/>
        </w:rPr>
        <w:t>, tổ chức xây dựng kế hoạch, chương trình hành động, đề án cụ thể để tổ chức thực hiện thắng lợi Nghị quyết Đại hội.</w:t>
      </w:r>
    </w:p>
    <w:p w:rsidR="00012131" w:rsidRPr="008B120F" w:rsidRDefault="00012131" w:rsidP="00F33179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Đại hội Hội Luật gia </w:t>
      </w:r>
      <w:r w:rsidR="00182B9F">
        <w:rPr>
          <w:lang w:val="vi-VN"/>
        </w:rPr>
        <w:t xml:space="preserve">huyện </w:t>
      </w:r>
      <w:r w:rsidR="00372154">
        <w:t>Lương Tài</w:t>
      </w:r>
      <w:r>
        <w:rPr>
          <w:lang w:val="vi-VN"/>
        </w:rPr>
        <w:t xml:space="preserve"> lần thứ </w:t>
      </w:r>
      <w:r w:rsidR="00841CA3">
        <w:t>V</w:t>
      </w:r>
      <w:r w:rsidR="00146777">
        <w:rPr>
          <w:lang w:val="vi-VN"/>
        </w:rPr>
        <w:t>,</w:t>
      </w:r>
      <w:r>
        <w:rPr>
          <w:lang w:val="vi-VN"/>
        </w:rPr>
        <w:t xml:space="preserve"> kêu gọi toàn thể cán bộ, hội viên Hội Luật gia </w:t>
      </w:r>
      <w:r w:rsidR="00182B9F">
        <w:t>huyện</w:t>
      </w:r>
      <w:r>
        <w:rPr>
          <w:lang w:val="vi-VN"/>
        </w:rPr>
        <w:t xml:space="preserve"> đoàn kết, phấn đấu cùng </w:t>
      </w:r>
      <w:r w:rsidR="00146777">
        <w:rPr>
          <w:lang w:val="vi-VN"/>
        </w:rPr>
        <w:t>Đ</w:t>
      </w:r>
      <w:r>
        <w:rPr>
          <w:lang w:val="vi-VN"/>
        </w:rPr>
        <w:t xml:space="preserve">ảng bộ và nhân dân </w:t>
      </w:r>
      <w:r w:rsidR="00182B9F">
        <w:t>huyện</w:t>
      </w:r>
      <w:r>
        <w:rPr>
          <w:lang w:val="vi-VN"/>
        </w:rPr>
        <w:t xml:space="preserve"> thực hiện thắng lợi </w:t>
      </w:r>
      <w:r w:rsidR="00146777">
        <w:rPr>
          <w:lang w:val="vi-VN"/>
        </w:rPr>
        <w:t>N</w:t>
      </w:r>
      <w:r>
        <w:rPr>
          <w:lang w:val="vi-VN"/>
        </w:rPr>
        <w:t xml:space="preserve">ghị quyết Đại hội </w:t>
      </w:r>
      <w:r w:rsidR="00146777">
        <w:rPr>
          <w:lang w:val="vi-VN"/>
        </w:rPr>
        <w:t>Đ</w:t>
      </w:r>
      <w:r>
        <w:rPr>
          <w:lang w:val="vi-VN"/>
        </w:rPr>
        <w:t xml:space="preserve">ảng bộ </w:t>
      </w:r>
      <w:r w:rsidR="00182B9F">
        <w:t>huyện</w:t>
      </w:r>
      <w:r w:rsidR="00182B9F">
        <w:rPr>
          <w:lang w:val="vi-VN"/>
        </w:rPr>
        <w:t xml:space="preserve"> lần thứ X</w:t>
      </w:r>
      <w:r>
        <w:rPr>
          <w:lang w:val="vi-VN"/>
        </w:rPr>
        <w:t>X</w:t>
      </w:r>
      <w:r w:rsidR="00182B9F">
        <w:t>II</w:t>
      </w:r>
      <w:r>
        <w:rPr>
          <w:lang w:val="vi-VN"/>
        </w:rPr>
        <w:t>.</w:t>
      </w:r>
      <w:bookmarkStart w:id="0" w:name="_GoBack"/>
      <w:bookmarkEnd w:id="0"/>
    </w:p>
    <w:sectPr w:rsidR="00012131" w:rsidRPr="008B120F" w:rsidSect="0001213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AD"/>
    <w:rsid w:val="00012131"/>
    <w:rsid w:val="00146777"/>
    <w:rsid w:val="00182B9F"/>
    <w:rsid w:val="00260D69"/>
    <w:rsid w:val="00372154"/>
    <w:rsid w:val="00490105"/>
    <w:rsid w:val="007278F9"/>
    <w:rsid w:val="007A7FB0"/>
    <w:rsid w:val="00841CA3"/>
    <w:rsid w:val="008B120F"/>
    <w:rsid w:val="008F7EA7"/>
    <w:rsid w:val="00CC3FB1"/>
    <w:rsid w:val="00D66561"/>
    <w:rsid w:val="00EB46AD"/>
    <w:rsid w:val="00F33179"/>
    <w:rsid w:val="00F3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8B82"/>
  <w15:docId w15:val="{84A06D46-38DC-4D57-8CA8-3AF1888E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72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2024-09-18T01:36:00Z</cp:lastPrinted>
  <dcterms:created xsi:type="dcterms:W3CDTF">2024-09-18T01:30:00Z</dcterms:created>
  <dcterms:modified xsi:type="dcterms:W3CDTF">2024-09-18T06:55:00Z</dcterms:modified>
</cp:coreProperties>
</file>