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4A0" w:firstRow="1" w:lastRow="0" w:firstColumn="1" w:lastColumn="0" w:noHBand="0" w:noVBand="1"/>
      </w:tblPr>
      <w:tblGrid>
        <w:gridCol w:w="3545"/>
        <w:gridCol w:w="6237"/>
      </w:tblGrid>
      <w:tr w:rsidR="00C73F30" w:rsidRPr="007559FC" w:rsidTr="0076035F">
        <w:tc>
          <w:tcPr>
            <w:tcW w:w="3545" w:type="dxa"/>
          </w:tcPr>
          <w:p w:rsidR="00C73F30" w:rsidRPr="00992F24" w:rsidRDefault="00C73F30" w:rsidP="00DA5FCC">
            <w:pPr>
              <w:spacing w:line="276" w:lineRule="auto"/>
              <w:jc w:val="center"/>
              <w:rPr>
                <w:b/>
                <w:szCs w:val="28"/>
              </w:rPr>
            </w:pPr>
            <w:r w:rsidRPr="00992F24">
              <w:rPr>
                <w:b/>
                <w:szCs w:val="28"/>
              </w:rPr>
              <w:t>ỦY BAN NHÂN DÂN</w:t>
            </w:r>
          </w:p>
          <w:p w:rsidR="00C73F30" w:rsidRDefault="005A4EAA" w:rsidP="00DA5FCC">
            <w:pPr>
              <w:spacing w:line="276" w:lineRule="auto"/>
              <w:jc w:val="center"/>
              <w:rPr>
                <w:b/>
                <w:szCs w:val="28"/>
              </w:rPr>
            </w:pPr>
            <w:r>
              <w:rPr>
                <w:b/>
                <w:szCs w:val="28"/>
              </w:rPr>
              <w:t xml:space="preserve"> </w:t>
            </w:r>
            <w:r w:rsidR="00C73F30" w:rsidRPr="00992F24">
              <w:rPr>
                <w:b/>
                <w:szCs w:val="28"/>
              </w:rPr>
              <w:t>XÃ MINH TÂN</w:t>
            </w:r>
          </w:p>
          <w:p w:rsidR="005A4EAA" w:rsidRPr="00992F24" w:rsidRDefault="005A4EAA" w:rsidP="00DA5FCC">
            <w:pPr>
              <w:spacing w:line="276" w:lineRule="auto"/>
              <w:jc w:val="center"/>
              <w:rPr>
                <w:b/>
                <w:szCs w:val="28"/>
              </w:rPr>
            </w:pPr>
            <w:r>
              <w:rPr>
                <w:b/>
                <w:szCs w:val="28"/>
              </w:rPr>
              <w:t>*</w:t>
            </w:r>
          </w:p>
          <w:p w:rsidR="00C73F30" w:rsidRPr="007559FC" w:rsidRDefault="005A4EAA" w:rsidP="005A4EAA">
            <w:pPr>
              <w:spacing w:line="276" w:lineRule="auto"/>
              <w:rPr>
                <w:szCs w:val="28"/>
              </w:rPr>
            </w:pPr>
            <w:r>
              <w:rPr>
                <w:szCs w:val="28"/>
              </w:rPr>
              <w:t xml:space="preserve">        </w:t>
            </w:r>
            <w:r w:rsidR="00C73F30" w:rsidRPr="007559FC">
              <w:rPr>
                <w:szCs w:val="28"/>
              </w:rPr>
              <w:t xml:space="preserve">Số: </w:t>
            </w:r>
            <w:r w:rsidR="007559FC" w:rsidRPr="007559FC">
              <w:rPr>
                <w:szCs w:val="28"/>
              </w:rPr>
              <w:t>…..</w:t>
            </w:r>
            <w:r w:rsidR="00C73F30" w:rsidRPr="007559FC">
              <w:rPr>
                <w:szCs w:val="28"/>
              </w:rPr>
              <w:t>/</w:t>
            </w:r>
            <w:r w:rsidR="007559FC" w:rsidRPr="007559FC">
              <w:rPr>
                <w:szCs w:val="28"/>
              </w:rPr>
              <w:t>TB</w:t>
            </w:r>
            <w:r w:rsidR="00C73F30" w:rsidRPr="007559FC">
              <w:rPr>
                <w:szCs w:val="28"/>
              </w:rPr>
              <w:t xml:space="preserve">-UBND                            </w:t>
            </w:r>
          </w:p>
        </w:tc>
        <w:tc>
          <w:tcPr>
            <w:tcW w:w="6237" w:type="dxa"/>
          </w:tcPr>
          <w:p w:rsidR="00C73F30" w:rsidRPr="00992F24" w:rsidRDefault="00C73F30" w:rsidP="00DA5FCC">
            <w:pPr>
              <w:spacing w:line="276" w:lineRule="auto"/>
              <w:jc w:val="center"/>
              <w:rPr>
                <w:b/>
                <w:szCs w:val="28"/>
              </w:rPr>
            </w:pPr>
            <w:r w:rsidRPr="00992F24">
              <w:rPr>
                <w:b/>
                <w:szCs w:val="28"/>
              </w:rPr>
              <w:t>CỘNG HÒA XÃ HỘI CHỦ NGHĨA VIỆT NAM</w:t>
            </w:r>
          </w:p>
          <w:p w:rsidR="00C73F30" w:rsidRPr="007559FC" w:rsidRDefault="00C73F30" w:rsidP="00DA5FCC">
            <w:pPr>
              <w:spacing w:line="276" w:lineRule="auto"/>
              <w:jc w:val="center"/>
              <w:rPr>
                <w:szCs w:val="28"/>
              </w:rPr>
            </w:pPr>
            <w:r w:rsidRPr="007559FC">
              <w:rPr>
                <w:noProof/>
                <w:szCs w:val="28"/>
              </w:rPr>
              <mc:AlternateContent>
                <mc:Choice Requires="wps">
                  <w:drawing>
                    <wp:anchor distT="4294967295" distB="4294967295" distL="114300" distR="114300" simplePos="0" relativeHeight="251660288" behindDoc="0" locked="0" layoutInCell="1" allowOverlap="1" wp14:anchorId="0CD231E8" wp14:editId="76D15790">
                      <wp:simplePos x="0" y="0"/>
                      <wp:positionH relativeFrom="column">
                        <wp:posOffset>858520</wp:posOffset>
                      </wp:positionH>
                      <wp:positionV relativeFrom="paragraph">
                        <wp:posOffset>196214</wp:posOffset>
                      </wp:positionV>
                      <wp:extent cx="2087880" cy="0"/>
                      <wp:effectExtent l="0" t="0" r="2667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6pt,15.45pt" to="23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"/>
                  </w:pict>
                </mc:Fallback>
              </mc:AlternateContent>
            </w:r>
            <w:r w:rsidRPr="007559FC">
              <w:rPr>
                <w:szCs w:val="28"/>
              </w:rPr>
              <w:t>Độc lập - Tự do - Hạnh phúc</w:t>
            </w:r>
          </w:p>
          <w:p w:rsidR="00C73F30" w:rsidRPr="007559FC" w:rsidRDefault="00C73F30" w:rsidP="00DA5FCC">
            <w:pPr>
              <w:tabs>
                <w:tab w:val="left" w:pos="5835"/>
              </w:tabs>
              <w:spacing w:line="276" w:lineRule="auto"/>
              <w:jc w:val="center"/>
              <w:rPr>
                <w:szCs w:val="28"/>
              </w:rPr>
            </w:pPr>
            <w:r w:rsidRPr="007559FC">
              <w:rPr>
                <w:i/>
                <w:szCs w:val="28"/>
              </w:rPr>
              <w:t xml:space="preserve">              Minh Tân, ngày </w:t>
            </w:r>
            <w:r w:rsidR="00574139">
              <w:rPr>
                <w:i/>
                <w:szCs w:val="28"/>
              </w:rPr>
              <w:t>26</w:t>
            </w:r>
            <w:r w:rsidRPr="007559FC">
              <w:rPr>
                <w:i/>
                <w:szCs w:val="28"/>
              </w:rPr>
              <w:t xml:space="preserve"> tháng </w:t>
            </w:r>
            <w:r w:rsidR="007559FC" w:rsidRPr="007559FC">
              <w:rPr>
                <w:i/>
                <w:szCs w:val="28"/>
              </w:rPr>
              <w:t>01</w:t>
            </w:r>
            <w:r w:rsidRPr="007559FC">
              <w:rPr>
                <w:i/>
                <w:szCs w:val="28"/>
              </w:rPr>
              <w:t xml:space="preserve"> năm 202</w:t>
            </w:r>
            <w:r w:rsidR="007559FC" w:rsidRPr="007559FC">
              <w:rPr>
                <w:i/>
                <w:szCs w:val="28"/>
              </w:rPr>
              <w:t>2</w:t>
            </w:r>
          </w:p>
        </w:tc>
      </w:tr>
    </w:tbl>
    <w:p w:rsidR="008D69DE" w:rsidRPr="008D69DE" w:rsidRDefault="008D69DE" w:rsidP="00DA5FCC">
      <w:pPr>
        <w:spacing w:line="276" w:lineRule="auto"/>
        <w:jc w:val="center"/>
        <w:rPr>
          <w:sz w:val="22"/>
          <w:szCs w:val="28"/>
        </w:rPr>
      </w:pPr>
    </w:p>
    <w:p w:rsidR="00C73F30" w:rsidRDefault="008D69DE" w:rsidP="00DA5FCC">
      <w:pPr>
        <w:spacing w:line="276" w:lineRule="auto"/>
        <w:jc w:val="center"/>
        <w:rPr>
          <w:b/>
          <w:szCs w:val="28"/>
        </w:rPr>
      </w:pPr>
      <w:r w:rsidRPr="008D69DE">
        <w:rPr>
          <w:b/>
          <w:szCs w:val="28"/>
        </w:rPr>
        <w:t>THÔNG BÁO</w:t>
      </w:r>
    </w:p>
    <w:p w:rsidR="00C73F30" w:rsidRPr="00D53A4F" w:rsidRDefault="008D69DE" w:rsidP="00DA5FCC">
      <w:pPr>
        <w:shd w:val="clear" w:color="auto" w:fill="FFFFFF"/>
        <w:spacing w:line="276" w:lineRule="auto"/>
        <w:ind w:firstLine="720"/>
        <w:rPr>
          <w:rFonts w:eastAsia="Times New Roman"/>
          <w:b/>
          <w:i/>
          <w:color w:val="000000"/>
          <w:szCs w:val="28"/>
        </w:rPr>
      </w:pPr>
      <w:r>
        <w:rPr>
          <w:rFonts w:eastAsia="Times New Roman"/>
          <w:b/>
          <w:i/>
          <w:color w:val="000000"/>
          <w:szCs w:val="28"/>
        </w:rPr>
        <w:t xml:space="preserve"> </w:t>
      </w:r>
      <w:r w:rsidR="00C73F30" w:rsidRPr="00D53A4F">
        <w:rPr>
          <w:rFonts w:eastAsia="Times New Roman"/>
          <w:b/>
          <w:i/>
          <w:color w:val="000000"/>
          <w:szCs w:val="28"/>
        </w:rPr>
        <w:t xml:space="preserve">Kính thưa </w:t>
      </w:r>
      <w:r w:rsidR="007559FC" w:rsidRPr="007559FC">
        <w:rPr>
          <w:rFonts w:eastAsia="Times New Roman"/>
          <w:b/>
          <w:i/>
          <w:color w:val="000000"/>
          <w:szCs w:val="28"/>
        </w:rPr>
        <w:t xml:space="preserve">toàn thể </w:t>
      </w:r>
      <w:r w:rsidR="00C73F30" w:rsidRPr="00D53A4F">
        <w:rPr>
          <w:rFonts w:eastAsia="Times New Roman"/>
          <w:b/>
          <w:i/>
          <w:color w:val="000000"/>
          <w:szCs w:val="28"/>
        </w:rPr>
        <w:t>nhân dân!</w:t>
      </w:r>
    </w:p>
    <w:p w:rsidR="00C73F30" w:rsidRDefault="008D69DE" w:rsidP="008B6D06">
      <w:pPr>
        <w:shd w:val="clear" w:color="auto" w:fill="FFFFFF"/>
        <w:spacing w:line="276" w:lineRule="auto"/>
        <w:ind w:firstLine="720"/>
        <w:rPr>
          <w:rFonts w:eastAsia="Times New Roman"/>
          <w:color w:val="000000"/>
          <w:szCs w:val="28"/>
        </w:rPr>
      </w:pPr>
      <w:r>
        <w:rPr>
          <w:rFonts w:eastAsia="Times New Roman"/>
          <w:color w:val="000000"/>
          <w:szCs w:val="28"/>
        </w:rPr>
        <w:t>Tết N</w:t>
      </w:r>
      <w:r w:rsidR="00574139">
        <w:rPr>
          <w:rFonts w:eastAsia="Times New Roman"/>
          <w:color w:val="000000"/>
          <w:szCs w:val="28"/>
        </w:rPr>
        <w:t>guyên đán Nhâm D</w:t>
      </w:r>
      <w:r w:rsidR="00C73F30" w:rsidRPr="00D53A4F">
        <w:rPr>
          <w:rFonts w:eastAsia="Times New Roman"/>
          <w:color w:val="000000"/>
          <w:szCs w:val="28"/>
        </w:rPr>
        <w:t xml:space="preserve">ần đang đến gần, những ngày giáp </w:t>
      </w:r>
      <w:r w:rsidR="00574139">
        <w:rPr>
          <w:rFonts w:eastAsia="Times New Roman"/>
          <w:color w:val="000000"/>
          <w:szCs w:val="28"/>
        </w:rPr>
        <w:t>t</w:t>
      </w:r>
      <w:r w:rsidR="00C73F30" w:rsidRPr="00D53A4F">
        <w:rPr>
          <w:rFonts w:eastAsia="Times New Roman"/>
          <w:color w:val="000000"/>
          <w:szCs w:val="28"/>
        </w:rPr>
        <w:t>ết lượng người lưu thông, đi lại giao thương buôn bán, con em xã quê trở về địa phương sẽ rất đông và vô cùng phức tạp. Với diễn biến dịch bệnh phức t</w:t>
      </w:r>
      <w:r w:rsidR="00992F24">
        <w:rPr>
          <w:rFonts w:eastAsia="Times New Roman"/>
          <w:color w:val="000000"/>
          <w:szCs w:val="28"/>
        </w:rPr>
        <w:t>ạp</w:t>
      </w:r>
      <w:r>
        <w:rPr>
          <w:rFonts w:eastAsia="Times New Roman"/>
          <w:color w:val="000000"/>
          <w:szCs w:val="28"/>
        </w:rPr>
        <w:t>,</w:t>
      </w:r>
      <w:r w:rsidR="00992F24">
        <w:rPr>
          <w:rFonts w:eastAsia="Times New Roman"/>
          <w:color w:val="000000"/>
          <w:szCs w:val="28"/>
        </w:rPr>
        <w:t xml:space="preserve"> trong những ngày gần đây Hà N</w:t>
      </w:r>
      <w:r w:rsidR="00C73F30" w:rsidRPr="00D53A4F">
        <w:rPr>
          <w:rFonts w:eastAsia="Times New Roman"/>
          <w:color w:val="000000"/>
          <w:szCs w:val="28"/>
        </w:rPr>
        <w:t>ội, Hải phòng đang là vùng đỏ</w:t>
      </w:r>
      <w:r>
        <w:rPr>
          <w:rFonts w:eastAsia="Times New Roman"/>
          <w:color w:val="000000"/>
          <w:szCs w:val="28"/>
        </w:rPr>
        <w:t>,</w:t>
      </w:r>
      <w:r w:rsidR="00C73F30" w:rsidRPr="00D53A4F">
        <w:rPr>
          <w:rFonts w:eastAsia="Times New Roman"/>
          <w:color w:val="000000"/>
          <w:szCs w:val="28"/>
        </w:rPr>
        <w:t xml:space="preserve"> có số ca bệnh cao nhất cả nước, và 57 tỉnh thành khác trong cả nước dịch bệnh vẫn còn lây lan nhanh,  và ngày càng tăng đặc biệt là trong dịp</w:t>
      </w:r>
      <w:r>
        <w:rPr>
          <w:rFonts w:eastAsia="Times New Roman"/>
          <w:color w:val="000000"/>
          <w:szCs w:val="28"/>
        </w:rPr>
        <w:t xml:space="preserve"> trước trong và sau tết Nguyên Đ</w:t>
      </w:r>
      <w:r w:rsidR="00C73F30" w:rsidRPr="00D53A4F">
        <w:rPr>
          <w:rFonts w:eastAsia="Times New Roman"/>
          <w:color w:val="000000"/>
          <w:szCs w:val="28"/>
        </w:rPr>
        <w:t>án.  </w:t>
      </w:r>
    </w:p>
    <w:p w:rsidR="00C73F30" w:rsidRPr="00D53A4F" w:rsidRDefault="00574139" w:rsidP="00574139">
      <w:pPr>
        <w:shd w:val="clear" w:color="auto" w:fill="FFFFFF"/>
        <w:spacing w:line="276" w:lineRule="auto"/>
        <w:ind w:firstLine="720"/>
        <w:rPr>
          <w:rFonts w:eastAsia="Times New Roman"/>
          <w:color w:val="000000"/>
          <w:szCs w:val="28"/>
        </w:rPr>
      </w:pPr>
      <w:r>
        <w:rPr>
          <w:rFonts w:eastAsia="Times New Roman"/>
          <w:color w:val="000000"/>
          <w:szCs w:val="28"/>
        </w:rPr>
        <w:t xml:space="preserve">Để nhân dân đón xuân Nhâm Dần vui tươi, phấn khởi và phòng chống dịch Covid-19 an toàn. </w:t>
      </w:r>
      <w:r w:rsidR="00C73F30" w:rsidRPr="007559FC">
        <w:rPr>
          <w:rFonts w:eastAsia="Times New Roman"/>
          <w:color w:val="000000"/>
          <w:szCs w:val="28"/>
        </w:rPr>
        <w:t>UBND xã</w:t>
      </w:r>
      <w:r w:rsidR="00C73F30" w:rsidRPr="00D53A4F">
        <w:rPr>
          <w:rFonts w:eastAsia="Times New Roman"/>
          <w:color w:val="000000"/>
          <w:szCs w:val="28"/>
        </w:rPr>
        <w:t xml:space="preserve"> </w:t>
      </w:r>
      <w:r w:rsidR="00C73F30" w:rsidRPr="007559FC">
        <w:rPr>
          <w:rFonts w:eastAsia="Times New Roman"/>
          <w:color w:val="000000"/>
          <w:szCs w:val="28"/>
        </w:rPr>
        <w:t xml:space="preserve">Minh Tân  </w:t>
      </w:r>
      <w:r>
        <w:rPr>
          <w:rFonts w:eastAsia="Times New Roman"/>
          <w:color w:val="000000"/>
          <w:szCs w:val="28"/>
        </w:rPr>
        <w:t>đề nghị</w:t>
      </w:r>
      <w:r w:rsidR="00C73F30" w:rsidRPr="007559FC">
        <w:rPr>
          <w:rFonts w:eastAsia="Times New Roman"/>
          <w:color w:val="000000"/>
          <w:szCs w:val="28"/>
        </w:rPr>
        <w:t xml:space="preserve"> các cấp, các ngành </w:t>
      </w:r>
      <w:r w:rsidR="00C73F30" w:rsidRPr="00D53A4F">
        <w:rPr>
          <w:rFonts w:eastAsia="Times New Roman"/>
          <w:color w:val="000000"/>
          <w:szCs w:val="28"/>
        </w:rPr>
        <w:t>và toàn thể nhân dân thực hiện 1 số nhiệm vụ sau:</w:t>
      </w:r>
    </w:p>
    <w:p w:rsidR="00C73F30" w:rsidRPr="00D53A4F" w:rsidRDefault="00992F24" w:rsidP="00DA5FCC">
      <w:pPr>
        <w:shd w:val="clear" w:color="auto" w:fill="FFFFFF"/>
        <w:spacing w:line="276" w:lineRule="auto"/>
        <w:ind w:firstLine="720"/>
        <w:rPr>
          <w:rFonts w:eastAsia="Times New Roman"/>
          <w:color w:val="000000"/>
          <w:szCs w:val="28"/>
        </w:rPr>
      </w:pPr>
      <w:r>
        <w:rPr>
          <w:rFonts w:eastAsia="Times New Roman"/>
          <w:color w:val="000000"/>
          <w:szCs w:val="28"/>
        </w:rPr>
        <w:t>1.</w:t>
      </w:r>
      <w:r w:rsidR="00C73F30" w:rsidRPr="00D53A4F">
        <w:rPr>
          <w:rFonts w:eastAsia="Times New Roman"/>
          <w:color w:val="000000"/>
          <w:szCs w:val="28"/>
        </w:rPr>
        <w:t xml:space="preserve"> Tiếp tục tăng cường  chỉ đạo, giám sát chặt chẽ công tác phòng chống dịch. Chủ động nắm chắc diễn biến tình hình dịch </w:t>
      </w:r>
      <w:r w:rsidR="00326A86">
        <w:rPr>
          <w:rFonts w:eastAsia="Times New Roman"/>
          <w:color w:val="000000"/>
          <w:szCs w:val="28"/>
        </w:rPr>
        <w:t>bệnh</w:t>
      </w:r>
      <w:r w:rsidR="00C73F30" w:rsidRPr="00D53A4F">
        <w:rPr>
          <w:rFonts w:eastAsia="Times New Roman"/>
          <w:color w:val="000000"/>
          <w:szCs w:val="28"/>
        </w:rPr>
        <w:t>, diễn biến của biến chủng Omicron trên địa bàn.</w:t>
      </w:r>
      <w:r w:rsidR="00574139">
        <w:rPr>
          <w:rFonts w:eastAsia="Times New Roman"/>
          <w:color w:val="000000"/>
          <w:szCs w:val="28"/>
        </w:rPr>
        <w:t xml:space="preserve"> Thành viên ban chỉ đạo, trưởng thôn</w:t>
      </w:r>
      <w:r w:rsidR="00C73F30" w:rsidRPr="00D53A4F">
        <w:rPr>
          <w:rFonts w:eastAsia="Times New Roman"/>
          <w:color w:val="000000"/>
          <w:szCs w:val="28"/>
        </w:rPr>
        <w:t xml:space="preserve"> chỉ đạo </w:t>
      </w:r>
      <w:r w:rsidR="00574139">
        <w:rPr>
          <w:rFonts w:eastAsia="Times New Roman"/>
          <w:color w:val="000000"/>
          <w:szCs w:val="28"/>
        </w:rPr>
        <w:t xml:space="preserve">tổ Covid </w:t>
      </w:r>
      <w:r w:rsidR="00C73F30" w:rsidRPr="00D53A4F">
        <w:rPr>
          <w:rFonts w:eastAsia="Times New Roman"/>
          <w:color w:val="000000"/>
          <w:szCs w:val="28"/>
        </w:rPr>
        <w:t>cộng đồng ở các thôn siết chặt, giám sát chặt chẽ di biến động số người đi</w:t>
      </w:r>
      <w:r w:rsidR="007559FC">
        <w:rPr>
          <w:rFonts w:eastAsia="Times New Roman"/>
          <w:color w:val="000000"/>
          <w:szCs w:val="28"/>
        </w:rPr>
        <w:t xml:space="preserve"> </w:t>
      </w:r>
      <w:r w:rsidR="00C73F30" w:rsidRPr="00D53A4F">
        <w:rPr>
          <w:rFonts w:eastAsia="Times New Roman"/>
          <w:color w:val="000000"/>
          <w:szCs w:val="28"/>
        </w:rPr>
        <w:t>về tại thôn, giám sát chặt công tác cách ly y tế và theo dõi sức khỏe tại nhà của công dân. Đảm bảo thực hiện đúng và nghiêm túc công tác phòng chống dịch. Tuyên truyền vận động nhân dân có con em đi làm ăn xa không về quê ăn tết trong lúc dịch bệnh đang diễn biến phức tạp như hiện nay.</w:t>
      </w:r>
    </w:p>
    <w:p w:rsidR="00C73F30" w:rsidRPr="00D53A4F" w:rsidRDefault="00C73F30" w:rsidP="00D116D4">
      <w:pPr>
        <w:shd w:val="clear" w:color="auto" w:fill="FFFFFF"/>
        <w:spacing w:line="276" w:lineRule="auto"/>
        <w:ind w:firstLine="720"/>
        <w:rPr>
          <w:rFonts w:eastAsia="Times New Roman"/>
          <w:color w:val="000000"/>
          <w:szCs w:val="28"/>
        </w:rPr>
      </w:pPr>
      <w:r w:rsidRPr="00D53A4F">
        <w:rPr>
          <w:rFonts w:eastAsia="Times New Roman"/>
          <w:color w:val="000000"/>
          <w:szCs w:val="28"/>
        </w:rPr>
        <w:t xml:space="preserve">Đối với những trường hợp cần thiết phải về quê yêu cầu phải thông báo trước cho </w:t>
      </w:r>
      <w:r w:rsidR="00B45944">
        <w:rPr>
          <w:rFonts w:eastAsia="Times New Roman"/>
          <w:color w:val="000000"/>
          <w:szCs w:val="28"/>
        </w:rPr>
        <w:t xml:space="preserve">Trưởng thôn, </w:t>
      </w:r>
      <w:r w:rsidRPr="00D53A4F">
        <w:rPr>
          <w:rFonts w:eastAsia="Times New Roman"/>
          <w:color w:val="000000"/>
          <w:szCs w:val="28"/>
        </w:rPr>
        <w:t xml:space="preserve">tổ </w:t>
      </w:r>
      <w:r w:rsidR="007559FC">
        <w:rPr>
          <w:rFonts w:eastAsia="Times New Roman"/>
          <w:color w:val="000000"/>
          <w:szCs w:val="28"/>
        </w:rPr>
        <w:t>Covid</w:t>
      </w:r>
      <w:r w:rsidRPr="00D53A4F">
        <w:rPr>
          <w:rFonts w:eastAsia="Times New Roman"/>
          <w:color w:val="000000"/>
          <w:szCs w:val="28"/>
        </w:rPr>
        <w:t xml:space="preserve"> cộng đồng hoặc </w:t>
      </w:r>
      <w:r w:rsidR="007559FC">
        <w:rPr>
          <w:rFonts w:eastAsia="Times New Roman"/>
          <w:color w:val="000000"/>
          <w:szCs w:val="28"/>
        </w:rPr>
        <w:t>Trạm y tế</w:t>
      </w:r>
      <w:r w:rsidRPr="00D53A4F">
        <w:rPr>
          <w:rFonts w:eastAsia="Times New Roman"/>
          <w:color w:val="000000"/>
          <w:szCs w:val="28"/>
        </w:rPr>
        <w:t xml:space="preserve"> để </w:t>
      </w:r>
      <w:r w:rsidR="00611FAD">
        <w:rPr>
          <w:rFonts w:eastAsia="Times New Roman"/>
          <w:color w:val="000000"/>
          <w:szCs w:val="28"/>
        </w:rPr>
        <w:t>được</w:t>
      </w:r>
      <w:r w:rsidRPr="00D53A4F">
        <w:rPr>
          <w:rFonts w:eastAsia="Times New Roman"/>
          <w:color w:val="000000"/>
          <w:szCs w:val="28"/>
        </w:rPr>
        <w:t xml:space="preserve"> hướng dẫn các biện pháp cách ly, khai báo y tế đúng quy định.</w:t>
      </w:r>
    </w:p>
    <w:p w:rsidR="00C73F30" w:rsidRPr="00D53A4F" w:rsidRDefault="00992F24" w:rsidP="00DA5FCC">
      <w:pPr>
        <w:shd w:val="clear" w:color="auto" w:fill="FFFFFF"/>
        <w:spacing w:line="276" w:lineRule="auto"/>
        <w:ind w:firstLine="720"/>
        <w:rPr>
          <w:rFonts w:eastAsia="Times New Roman"/>
          <w:color w:val="000000"/>
          <w:szCs w:val="28"/>
        </w:rPr>
      </w:pPr>
      <w:r>
        <w:rPr>
          <w:rFonts w:eastAsia="Times New Roman"/>
          <w:color w:val="000000"/>
          <w:szCs w:val="28"/>
        </w:rPr>
        <w:t>2.</w:t>
      </w:r>
      <w:r w:rsidR="00C73F30" w:rsidRPr="00D53A4F">
        <w:rPr>
          <w:rFonts w:eastAsia="Times New Roman"/>
          <w:color w:val="000000"/>
          <w:szCs w:val="28"/>
        </w:rPr>
        <w:t xml:space="preserve"> Những người đã tiêm đủ liều vắc xin nhưng vẫn có nguy cơ lây nhiễm covid -19. Vì vậy không được chủ quan lơ là trước diễn biến của dịch bệnh, Đặc biệt Với biến thể Omicron là biến chủng mới của SARS-CoV2. Có khả năng lây lan nhanh hơn biến chủng Dellta và chưa có công bố đánh giá về độc lực. Đề nghị nhân dân phải thực hiện ngh</w:t>
      </w:r>
      <w:r>
        <w:rPr>
          <w:rFonts w:eastAsia="Times New Roman"/>
          <w:color w:val="000000"/>
          <w:szCs w:val="28"/>
        </w:rPr>
        <w:t xml:space="preserve">iêm túc quy định 5k của </w:t>
      </w:r>
      <w:r w:rsidR="008B6D06">
        <w:rPr>
          <w:rFonts w:eastAsia="Times New Roman"/>
          <w:color w:val="000000"/>
          <w:szCs w:val="28"/>
        </w:rPr>
        <w:t>B</w:t>
      </w:r>
      <w:r>
        <w:rPr>
          <w:rFonts w:eastAsia="Times New Roman"/>
          <w:color w:val="000000"/>
          <w:szCs w:val="28"/>
        </w:rPr>
        <w:t xml:space="preserve">ộ y tế, </w:t>
      </w:r>
      <w:r w:rsidR="00C73F30" w:rsidRPr="00D53A4F">
        <w:rPr>
          <w:rFonts w:eastAsia="Times New Roman"/>
          <w:color w:val="000000"/>
          <w:szCs w:val="28"/>
        </w:rPr>
        <w:t xml:space="preserve">hạn chế đến những vùng có dịch, </w:t>
      </w:r>
      <w:r w:rsidR="00574139">
        <w:rPr>
          <w:rFonts w:eastAsia="Times New Roman"/>
          <w:color w:val="000000"/>
          <w:szCs w:val="28"/>
        </w:rPr>
        <w:t>Tiếp tục thực hiện nghiêm t</w:t>
      </w:r>
      <w:r w:rsidR="00C73F30" w:rsidRPr="007559FC">
        <w:rPr>
          <w:rFonts w:eastAsia="Times New Roman"/>
          <w:color w:val="000000"/>
          <w:szCs w:val="28"/>
        </w:rPr>
        <w:t xml:space="preserve">hông báo số 01 </w:t>
      </w:r>
      <w:r w:rsidR="00C73F30" w:rsidRPr="00D53A4F">
        <w:rPr>
          <w:rFonts w:eastAsia="Times New Roman"/>
          <w:color w:val="000000"/>
          <w:szCs w:val="28"/>
        </w:rPr>
        <w:t xml:space="preserve">ngày </w:t>
      </w:r>
      <w:r>
        <w:rPr>
          <w:rFonts w:eastAsia="Times New Roman"/>
          <w:color w:val="000000"/>
          <w:szCs w:val="28"/>
        </w:rPr>
        <w:t>29</w:t>
      </w:r>
      <w:r w:rsidR="00C73F30" w:rsidRPr="00D53A4F">
        <w:rPr>
          <w:rFonts w:eastAsia="Times New Roman"/>
          <w:color w:val="000000"/>
          <w:szCs w:val="28"/>
        </w:rPr>
        <w:t>/</w:t>
      </w:r>
      <w:r w:rsidR="00C73F30" w:rsidRPr="007559FC">
        <w:rPr>
          <w:rFonts w:eastAsia="Times New Roman"/>
          <w:color w:val="000000"/>
          <w:szCs w:val="28"/>
        </w:rPr>
        <w:t>12</w:t>
      </w:r>
      <w:r w:rsidR="00C73F30" w:rsidRPr="00D53A4F">
        <w:rPr>
          <w:rFonts w:eastAsia="Times New Roman"/>
          <w:color w:val="000000"/>
          <w:szCs w:val="28"/>
        </w:rPr>
        <w:t>/202</w:t>
      </w:r>
      <w:r w:rsidR="00C73F30" w:rsidRPr="007559FC">
        <w:rPr>
          <w:rFonts w:eastAsia="Times New Roman"/>
          <w:color w:val="000000"/>
          <w:szCs w:val="28"/>
        </w:rPr>
        <w:t>1</w:t>
      </w:r>
      <w:r w:rsidR="00C73F30" w:rsidRPr="00D53A4F">
        <w:rPr>
          <w:rFonts w:eastAsia="Times New Roman"/>
          <w:color w:val="000000"/>
          <w:szCs w:val="28"/>
        </w:rPr>
        <w:t xml:space="preserve"> phòng, chống dịch covid -19 trên địa bàn xã dịp trước, trong và sau tết Nguyên Đán năm 2022</w:t>
      </w:r>
      <w:r w:rsidR="00574139">
        <w:rPr>
          <w:rFonts w:eastAsia="Times New Roman"/>
          <w:color w:val="000000"/>
          <w:szCs w:val="28"/>
        </w:rPr>
        <w:t xml:space="preserve"> cho đến khi có thông báo mới</w:t>
      </w:r>
      <w:r w:rsidR="00C73F30" w:rsidRPr="00D53A4F">
        <w:rPr>
          <w:rFonts w:eastAsia="Times New Roman"/>
          <w:color w:val="000000"/>
          <w:szCs w:val="28"/>
        </w:rPr>
        <w:t>.</w:t>
      </w:r>
    </w:p>
    <w:p w:rsidR="00992F24" w:rsidRPr="00436EC6" w:rsidRDefault="00992F24" w:rsidP="00992F24">
      <w:pPr>
        <w:widowControl w:val="0"/>
        <w:spacing w:line="264" w:lineRule="auto"/>
        <w:ind w:firstLine="720"/>
      </w:pPr>
      <w:r w:rsidRPr="00436EC6">
        <w:t xml:space="preserve">+ Yêu cầu người dân không ra ngoài từ 22 giờ đến 04 giờ sáng hôm sau, trừ các trường hợp: thực hiện công vụ, đưa người đi cấp cứu, đi làm ca đêm, đi làm về,… </w:t>
      </w:r>
      <w:r w:rsidRPr="00436EC6">
        <w:rPr>
          <w:i/>
          <w:iCs/>
        </w:rPr>
        <w:t>(phải có giấy tờ liên quan như: thẻ, giấy xác nhận của cơ quan, doanh nghiệp hoặc giấy tờ chứng minh khác).</w:t>
      </w:r>
      <w:r w:rsidRPr="00436EC6">
        <w:t xml:space="preserve"> </w:t>
      </w:r>
    </w:p>
    <w:p w:rsidR="00992F24" w:rsidRPr="00436EC6" w:rsidRDefault="00992F24" w:rsidP="00992F24">
      <w:pPr>
        <w:spacing w:line="264" w:lineRule="auto"/>
        <w:ind w:firstLine="567"/>
        <w:rPr>
          <w:spacing w:val="4"/>
        </w:rPr>
      </w:pPr>
      <w:r w:rsidRPr="00436EC6">
        <w:rPr>
          <w:bCs/>
          <w:spacing w:val="4"/>
          <w:lang w:val="pt-BR"/>
        </w:rPr>
        <w:tab/>
        <w:t xml:space="preserve">+ Các </w:t>
      </w:r>
      <w:r w:rsidRPr="00436EC6">
        <w:rPr>
          <w:spacing w:val="4"/>
        </w:rPr>
        <w:t>hoạt động ngoài trời tập trung không quá 10 người, đảm bảo giãn cách tối thiểu 2m giữa người với người.</w:t>
      </w:r>
    </w:p>
    <w:p w:rsidR="00992F24" w:rsidRPr="00436EC6" w:rsidRDefault="00992F24" w:rsidP="00992F24">
      <w:pPr>
        <w:spacing w:line="264" w:lineRule="auto"/>
        <w:ind w:firstLine="720"/>
        <w:rPr>
          <w:lang w:val="es-ES"/>
        </w:rPr>
      </w:pPr>
      <w:r w:rsidRPr="00436EC6">
        <w:rPr>
          <w:spacing w:val="4"/>
        </w:rPr>
        <w:lastRenderedPageBreak/>
        <w:t xml:space="preserve">+ </w:t>
      </w:r>
      <w:r w:rsidRPr="00436EC6">
        <w:rPr>
          <w:lang w:val="es-ES"/>
        </w:rPr>
        <w:t xml:space="preserve">Các nhà hàng, các quán ăn, cửa hàng dịch vụ ăn, uống, cà phê: Không phục vụ ăn, uống tại chỗ, chỉ bán hàng mang về. </w:t>
      </w:r>
    </w:p>
    <w:p w:rsidR="00992F24" w:rsidRPr="00436EC6" w:rsidRDefault="00992F24" w:rsidP="00992F24">
      <w:pPr>
        <w:spacing w:line="264" w:lineRule="auto"/>
        <w:ind w:firstLine="720"/>
        <w:rPr>
          <w:spacing w:val="4"/>
        </w:rPr>
      </w:pPr>
      <w:r w:rsidRPr="00436EC6">
        <w:rPr>
          <w:spacing w:val="4"/>
        </w:rPr>
        <w:t xml:space="preserve">+ Tiếp tục dừng hoạt động đối với các dịch vụ karaoke, quán bar, vũ trường, massage, phòng tập thể hình, Yoga, Spa, phòng game, quán bi-a </w:t>
      </w:r>
      <w:r w:rsidR="00574139">
        <w:rPr>
          <w:spacing w:val="4"/>
        </w:rPr>
        <w:t>….</w:t>
      </w:r>
    </w:p>
    <w:p w:rsidR="00992F24" w:rsidRPr="00436EC6" w:rsidRDefault="00992F24" w:rsidP="00992F24">
      <w:pPr>
        <w:widowControl w:val="0"/>
        <w:spacing w:line="264" w:lineRule="auto"/>
        <w:ind w:firstLine="720"/>
        <w:rPr>
          <w:spacing w:val="-4"/>
        </w:rPr>
      </w:pPr>
      <w:r w:rsidRPr="00436EC6">
        <w:rPr>
          <w:spacing w:val="-4"/>
        </w:rPr>
        <w:t>+ Không tổ chức tụ tập đông người liên hoan tất niên.</w:t>
      </w:r>
    </w:p>
    <w:p w:rsidR="00992F24" w:rsidRPr="00436EC6" w:rsidRDefault="00992F24" w:rsidP="00992F24">
      <w:pPr>
        <w:widowControl w:val="0"/>
        <w:spacing w:line="264" w:lineRule="auto"/>
        <w:ind w:firstLine="720"/>
        <w:rPr>
          <w:spacing w:val="-2"/>
          <w:lang w:val="sv-SE"/>
        </w:rPr>
      </w:pPr>
      <w:r w:rsidRPr="00436EC6">
        <w:rPr>
          <w:spacing w:val="-2"/>
          <w:lang w:val="sv-SE"/>
        </w:rPr>
        <w:t>+ Đối với lễ cưới, tiệc cưới vận động các gia đình không tổ chức mời khách dự tiệc cưới và dùng hình thức báo hỷ.</w:t>
      </w:r>
    </w:p>
    <w:p w:rsidR="00992F24" w:rsidRPr="00436EC6" w:rsidRDefault="00992F24" w:rsidP="00992F24">
      <w:pPr>
        <w:spacing w:line="264" w:lineRule="auto"/>
        <w:ind w:firstLine="720"/>
        <w:rPr>
          <w:spacing w:val="4"/>
        </w:rPr>
      </w:pPr>
      <w:r w:rsidRPr="00436EC6">
        <w:rPr>
          <w:spacing w:val="4"/>
        </w:rPr>
        <w:t>+ Đối với đám tang, tuyên truyền, vận động, khuyến cáo các gia đình có tang lễ tổ chức mai táng trong thời hạn 24 giờ, thực hiện hình thức hỏa táng và không tổ chức ăn uống tập trung đông người.</w:t>
      </w:r>
    </w:p>
    <w:p w:rsidR="00992F24" w:rsidRPr="00436EC6" w:rsidRDefault="00992F24" w:rsidP="00992F24">
      <w:pPr>
        <w:widowControl w:val="0"/>
        <w:spacing w:line="264" w:lineRule="auto"/>
        <w:ind w:firstLine="720"/>
      </w:pPr>
      <w:r w:rsidRPr="00436EC6">
        <w:t xml:space="preserve">- Yêu cầu những người đi/về giữa các địa phương có dịch </w:t>
      </w:r>
      <w:r w:rsidRPr="00436EC6">
        <w:rPr>
          <w:i/>
          <w:iCs/>
        </w:rPr>
        <w:t>(các địa phương cấp độ 3 (vùng vàng), cấp độ 4 (vùng đỏ))</w:t>
      </w:r>
      <w:r w:rsidRPr="00436EC6">
        <w:t xml:space="preserve"> chủ động tự xét nghiệm test nhanh kháng nguyên SARS-CoV-2 nhằm phát hiện sớm các trường hợp nhiễm COVID-19.</w:t>
      </w:r>
    </w:p>
    <w:p w:rsidR="00E53827" w:rsidRDefault="00992F24" w:rsidP="00992F24">
      <w:pPr>
        <w:widowControl w:val="0"/>
        <w:spacing w:line="264" w:lineRule="auto"/>
        <w:ind w:firstLine="720"/>
      </w:pPr>
      <w:r>
        <w:t>+ Đối với cá</w:t>
      </w:r>
      <w:r w:rsidRPr="00436EC6">
        <w:t>c cuộc họp, hội nghi, hội thảo: Đảm bảo phòng chống dịch. Chỉ mời các thành phần liên quan thiết yếu.  Không tổ chức ăn uống đông người sau hội nghị.</w:t>
      </w:r>
    </w:p>
    <w:p w:rsidR="00992F24" w:rsidRPr="00436EC6" w:rsidRDefault="00E53827" w:rsidP="00992F24">
      <w:pPr>
        <w:widowControl w:val="0"/>
        <w:spacing w:line="264" w:lineRule="auto"/>
        <w:ind w:firstLine="720"/>
      </w:pPr>
      <w:r>
        <w:t>+ Tạm dừng tổ chức lễ hội hoạt động trước, trong và sau dịp tết Nguyên Đán Nhâm Dần. Đối với cơ sở tín ngưỡng, tôn giáo, thờ tự thực hiện các nghi lễ tại cơ sở đó không quá 10 người có mặt và thực hiện nghiêm các biện pháp phòng chống dịch.</w:t>
      </w:r>
    </w:p>
    <w:p w:rsidR="00992F24" w:rsidRDefault="00992F24" w:rsidP="00992F24">
      <w:pPr>
        <w:shd w:val="clear" w:color="auto" w:fill="FFFFFF"/>
        <w:spacing w:line="276" w:lineRule="auto"/>
        <w:ind w:firstLine="720"/>
        <w:rPr>
          <w:rFonts w:eastAsia="Times New Roman"/>
          <w:color w:val="000000"/>
          <w:szCs w:val="28"/>
        </w:rPr>
      </w:pPr>
      <w:r>
        <w:rPr>
          <w:rFonts w:eastAsia="Times New Roman"/>
          <w:color w:val="000000"/>
          <w:szCs w:val="28"/>
        </w:rPr>
        <w:t>3.</w:t>
      </w:r>
      <w:r w:rsidRPr="00D53A4F">
        <w:rPr>
          <w:rFonts w:eastAsia="Times New Roman"/>
          <w:color w:val="000000"/>
          <w:szCs w:val="28"/>
        </w:rPr>
        <w:t xml:space="preserve"> Thực hiện kế hoạch vừ</w:t>
      </w:r>
      <w:r>
        <w:rPr>
          <w:rFonts w:eastAsia="Times New Roman"/>
          <w:color w:val="000000"/>
          <w:szCs w:val="28"/>
        </w:rPr>
        <w:t>a</w:t>
      </w:r>
      <w:r w:rsidRPr="00D53A4F">
        <w:rPr>
          <w:rFonts w:eastAsia="Times New Roman"/>
          <w:color w:val="000000"/>
          <w:szCs w:val="28"/>
        </w:rPr>
        <w:t xml:space="preserve"> chống dịch vừa phát triển kinh tế xã hội, bảo vệ thành quả phòng, chống dịch của địa phương trong thời gian qua. Để </w:t>
      </w:r>
      <w:r w:rsidR="00574139">
        <w:rPr>
          <w:rFonts w:eastAsia="Times New Roman"/>
          <w:color w:val="000000"/>
          <w:szCs w:val="28"/>
        </w:rPr>
        <w:t>nhân dân vui xuân đón tết Nhâm D</w:t>
      </w:r>
      <w:r w:rsidRPr="00D53A4F">
        <w:rPr>
          <w:rFonts w:eastAsia="Times New Roman"/>
          <w:color w:val="000000"/>
          <w:szCs w:val="28"/>
        </w:rPr>
        <w:t>ần an toàn, lành mạnh đề nghị các gia đình có con em trở về địa phương phải thực hiện nghiêm túc công tác phòng chống</w:t>
      </w:r>
      <w:r w:rsidR="000E5E29">
        <w:rPr>
          <w:rFonts w:eastAsia="Times New Roman"/>
          <w:color w:val="000000"/>
          <w:szCs w:val="28"/>
        </w:rPr>
        <w:t xml:space="preserve"> dịch, khai báo y tế trung thực</w:t>
      </w:r>
      <w:r w:rsidR="008B6D06">
        <w:rPr>
          <w:rFonts w:eastAsia="Times New Roman"/>
          <w:color w:val="000000"/>
          <w:szCs w:val="28"/>
        </w:rPr>
        <w:t>. Đặc biệt công dân về từ Hà N</w:t>
      </w:r>
      <w:r w:rsidRPr="00D53A4F">
        <w:rPr>
          <w:rFonts w:eastAsia="Times New Roman"/>
          <w:color w:val="000000"/>
          <w:szCs w:val="28"/>
        </w:rPr>
        <w:t>ội và Hải phòng. Các đối tượng về từ địa phương khác nguy cơ làm lây lan bùng phát dịch bệnh rất cao. Chính vì vậy phải quản lý giám sát chặt chẽ.  </w:t>
      </w:r>
    </w:p>
    <w:p w:rsidR="00E53827" w:rsidRPr="00D53A4F" w:rsidRDefault="00E53827" w:rsidP="00992F24">
      <w:pPr>
        <w:shd w:val="clear" w:color="auto" w:fill="FFFFFF"/>
        <w:spacing w:line="276" w:lineRule="auto"/>
        <w:ind w:firstLine="720"/>
        <w:rPr>
          <w:rFonts w:eastAsia="Times New Roman"/>
          <w:color w:val="000000"/>
          <w:szCs w:val="28"/>
        </w:rPr>
      </w:pPr>
    </w:p>
    <w:p w:rsidR="00992F24" w:rsidRPr="00D53A4F" w:rsidRDefault="00992F24" w:rsidP="00992F24">
      <w:pPr>
        <w:shd w:val="clear" w:color="auto" w:fill="FFFFFF"/>
        <w:spacing w:line="276" w:lineRule="auto"/>
        <w:ind w:firstLine="720"/>
        <w:rPr>
          <w:rFonts w:eastAsia="Times New Roman"/>
          <w:color w:val="000000"/>
          <w:szCs w:val="28"/>
        </w:rPr>
      </w:pPr>
      <w:r w:rsidRPr="00D53A4F">
        <w:rPr>
          <w:rFonts w:eastAsia="Times New Roman"/>
          <w:color w:val="000000"/>
          <w:szCs w:val="28"/>
        </w:rPr>
        <w:t xml:space="preserve">Đề nghị các hộ gia đình có con em về cách ly tại nhà phải </w:t>
      </w:r>
      <w:r w:rsidR="00574139">
        <w:rPr>
          <w:rFonts w:eastAsia="Times New Roman"/>
          <w:color w:val="000000"/>
          <w:szCs w:val="28"/>
        </w:rPr>
        <w:t xml:space="preserve">thực hiện </w:t>
      </w:r>
      <w:r w:rsidRPr="00D53A4F">
        <w:rPr>
          <w:rFonts w:eastAsia="Times New Roman"/>
          <w:color w:val="000000"/>
          <w:szCs w:val="28"/>
        </w:rPr>
        <w:t>cách ly</w:t>
      </w:r>
      <w:r w:rsidR="000E5E29">
        <w:rPr>
          <w:rFonts w:eastAsia="Times New Roman"/>
          <w:color w:val="000000"/>
          <w:szCs w:val="28"/>
        </w:rPr>
        <w:t>,</w:t>
      </w:r>
      <w:r w:rsidRPr="00D53A4F">
        <w:rPr>
          <w:rFonts w:eastAsia="Times New Roman"/>
          <w:color w:val="000000"/>
          <w:szCs w:val="28"/>
        </w:rPr>
        <w:t xml:space="preserve"> đảm bảo đúng quy định không làm lây lan, bùng phát dịch.</w:t>
      </w:r>
    </w:p>
    <w:p w:rsidR="00992F24" w:rsidRPr="00D53A4F" w:rsidRDefault="00157BC5" w:rsidP="00992F24">
      <w:pPr>
        <w:shd w:val="clear" w:color="auto" w:fill="FFFFFF"/>
        <w:spacing w:line="276" w:lineRule="auto"/>
        <w:ind w:firstLine="720"/>
        <w:rPr>
          <w:rFonts w:eastAsia="Times New Roman"/>
          <w:color w:val="000000"/>
          <w:szCs w:val="28"/>
        </w:rPr>
      </w:pPr>
      <w:r>
        <w:rPr>
          <w:rFonts w:eastAsia="Times New Roman"/>
          <w:color w:val="000000"/>
          <w:szCs w:val="28"/>
        </w:rPr>
        <w:t>4.</w:t>
      </w:r>
      <w:r w:rsidR="00992F24" w:rsidRPr="00D53A4F">
        <w:rPr>
          <w:rFonts w:eastAsia="Times New Roman"/>
          <w:color w:val="000000"/>
          <w:szCs w:val="28"/>
        </w:rPr>
        <w:t xml:space="preserve"> Ban công an tăng cường tuần tra xử lý các trường hợp vi phạm công tác phòng, chống dịch.</w:t>
      </w:r>
    </w:p>
    <w:p w:rsidR="00992F24" w:rsidRDefault="00574139" w:rsidP="00992F24">
      <w:pPr>
        <w:shd w:val="clear" w:color="auto" w:fill="FFFFFF"/>
        <w:spacing w:line="276" w:lineRule="auto"/>
        <w:ind w:firstLine="720"/>
        <w:rPr>
          <w:rFonts w:eastAsia="Times New Roman"/>
          <w:color w:val="000000"/>
          <w:szCs w:val="28"/>
        </w:rPr>
      </w:pPr>
      <w:r>
        <w:rPr>
          <w:rFonts w:eastAsia="Times New Roman"/>
          <w:color w:val="000000"/>
          <w:szCs w:val="28"/>
        </w:rPr>
        <w:t xml:space="preserve"> Vậy UBND xã Minh Tân thông báo để</w:t>
      </w:r>
      <w:r w:rsidR="000E5E29">
        <w:rPr>
          <w:rFonts w:eastAsia="Times New Roman"/>
          <w:color w:val="000000"/>
          <w:szCs w:val="28"/>
        </w:rPr>
        <w:t xml:space="preserve"> các cấp, các ngành và</w:t>
      </w:r>
      <w:r>
        <w:rPr>
          <w:rFonts w:eastAsia="Times New Roman"/>
          <w:color w:val="000000"/>
          <w:szCs w:val="28"/>
        </w:rPr>
        <w:t xml:space="preserve"> </w:t>
      </w:r>
      <w:r w:rsidR="00992F24" w:rsidRPr="00D53A4F">
        <w:rPr>
          <w:rFonts w:eastAsia="Times New Roman"/>
          <w:color w:val="000000"/>
          <w:szCs w:val="28"/>
        </w:rPr>
        <w:t xml:space="preserve">toàn thể nhân dân </w:t>
      </w:r>
      <w:r w:rsidR="008B6D06">
        <w:rPr>
          <w:rFonts w:eastAsia="Times New Roman"/>
          <w:color w:val="000000"/>
          <w:szCs w:val="28"/>
        </w:rPr>
        <w:t>nắ</w:t>
      </w:r>
      <w:r w:rsidR="000E5E29">
        <w:rPr>
          <w:rFonts w:eastAsia="Times New Roman"/>
          <w:color w:val="000000"/>
          <w:szCs w:val="28"/>
        </w:rPr>
        <w:t>m được,</w:t>
      </w:r>
      <w:r>
        <w:rPr>
          <w:rFonts w:eastAsia="Times New Roman"/>
          <w:color w:val="000000"/>
          <w:szCs w:val="28"/>
        </w:rPr>
        <w:t xml:space="preserve"> </w:t>
      </w:r>
      <w:r w:rsidR="00992F24" w:rsidRPr="00D53A4F">
        <w:rPr>
          <w:rFonts w:eastAsia="Times New Roman"/>
          <w:color w:val="000000"/>
          <w:szCs w:val="28"/>
        </w:rPr>
        <w:t>thực hi</w:t>
      </w:r>
      <w:r>
        <w:rPr>
          <w:rFonts w:eastAsia="Times New Roman"/>
          <w:color w:val="000000"/>
          <w:szCs w:val="28"/>
        </w:rPr>
        <w:t xml:space="preserve">ện nghiêm túc các nội dung trên, </w:t>
      </w:r>
      <w:r w:rsidR="00992F24" w:rsidRPr="00D53A4F">
        <w:rPr>
          <w:rFonts w:eastAsia="Times New Roman"/>
          <w:color w:val="000000"/>
          <w:szCs w:val="28"/>
        </w:rPr>
        <w:t xml:space="preserve">đảm bảo đón tết Nhâm </w:t>
      </w:r>
      <w:r>
        <w:rPr>
          <w:rFonts w:eastAsia="Times New Roman"/>
          <w:color w:val="000000"/>
          <w:szCs w:val="28"/>
        </w:rPr>
        <w:t>D</w:t>
      </w:r>
      <w:r w:rsidR="00992F24" w:rsidRPr="00D53A4F">
        <w:rPr>
          <w:rFonts w:eastAsia="Times New Roman"/>
          <w:color w:val="000000"/>
          <w:szCs w:val="28"/>
        </w:rPr>
        <w:t>ần 2022 an toàn, lành mạnh không bùng phát dịch bệnh covid -19.</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103"/>
      </w:tblGrid>
      <w:tr w:rsidR="00157BC5" w:rsidRPr="00436EC6" w:rsidTr="00157BC5">
        <w:tc>
          <w:tcPr>
            <w:tcW w:w="3544" w:type="dxa"/>
          </w:tcPr>
          <w:p w:rsidR="00157BC5" w:rsidRPr="00436EC6" w:rsidRDefault="00157BC5" w:rsidP="002E0051">
            <w:pPr>
              <w:tabs>
                <w:tab w:val="left" w:pos="1100"/>
              </w:tabs>
              <w:spacing w:line="276" w:lineRule="auto"/>
              <w:rPr>
                <w:color w:val="000000"/>
                <w:shd w:val="clear" w:color="auto" w:fill="FFFFFF"/>
              </w:rPr>
            </w:pPr>
          </w:p>
        </w:tc>
        <w:tc>
          <w:tcPr>
            <w:tcW w:w="5103" w:type="dxa"/>
          </w:tcPr>
          <w:p w:rsidR="00157BC5" w:rsidRPr="00E53827" w:rsidRDefault="00157BC5" w:rsidP="002E0051">
            <w:pPr>
              <w:ind w:hanging="91"/>
              <w:jc w:val="center"/>
              <w:rPr>
                <w:b/>
                <w:color w:val="000000"/>
                <w:sz w:val="4"/>
                <w:shd w:val="clear" w:color="auto" w:fill="FFFFFF"/>
              </w:rPr>
            </w:pPr>
          </w:p>
          <w:p w:rsidR="00157BC5" w:rsidRPr="00436EC6" w:rsidRDefault="00574139" w:rsidP="002E0051">
            <w:pPr>
              <w:ind w:hanging="91"/>
              <w:jc w:val="center"/>
              <w:rPr>
                <w:b/>
                <w:color w:val="000000"/>
                <w:shd w:val="clear" w:color="auto" w:fill="FFFFFF"/>
              </w:rPr>
            </w:pPr>
            <w:r>
              <w:rPr>
                <w:b/>
                <w:color w:val="000000"/>
                <w:shd w:val="clear" w:color="auto" w:fill="FFFFFF"/>
              </w:rPr>
              <w:t xml:space="preserve">                        </w:t>
            </w:r>
            <w:r w:rsidR="008B6D06">
              <w:rPr>
                <w:b/>
                <w:color w:val="000000"/>
                <w:shd w:val="clear" w:color="auto" w:fill="FFFFFF"/>
              </w:rPr>
              <w:t xml:space="preserve">    </w:t>
            </w:r>
            <w:r>
              <w:rPr>
                <w:b/>
                <w:color w:val="000000"/>
                <w:shd w:val="clear" w:color="auto" w:fill="FFFFFF"/>
              </w:rPr>
              <w:t xml:space="preserve"> </w:t>
            </w:r>
            <w:r w:rsidR="00157BC5" w:rsidRPr="00436EC6">
              <w:rPr>
                <w:b/>
                <w:color w:val="000000"/>
                <w:shd w:val="clear" w:color="auto" w:fill="FFFFFF"/>
              </w:rPr>
              <w:t xml:space="preserve">TM. </w:t>
            </w:r>
            <w:r>
              <w:rPr>
                <w:b/>
                <w:color w:val="000000"/>
                <w:shd w:val="clear" w:color="auto" w:fill="FFFFFF"/>
              </w:rPr>
              <w:t>UBND XÃ</w:t>
            </w:r>
          </w:p>
          <w:p w:rsidR="00157BC5" w:rsidRDefault="00574139" w:rsidP="00E53827">
            <w:pPr>
              <w:ind w:firstLine="720"/>
              <w:jc w:val="center"/>
              <w:rPr>
                <w:b/>
                <w:color w:val="000000"/>
                <w:shd w:val="clear" w:color="auto" w:fill="FFFFFF"/>
              </w:rPr>
            </w:pPr>
            <w:r>
              <w:rPr>
                <w:b/>
                <w:color w:val="000000"/>
                <w:shd w:val="clear" w:color="auto" w:fill="FFFFFF"/>
              </w:rPr>
              <w:t xml:space="preserve">           </w:t>
            </w:r>
            <w:r w:rsidR="008B6D06">
              <w:rPr>
                <w:b/>
                <w:color w:val="000000"/>
                <w:shd w:val="clear" w:color="auto" w:fill="FFFFFF"/>
              </w:rPr>
              <w:t xml:space="preserve">  </w:t>
            </w:r>
            <w:r>
              <w:rPr>
                <w:b/>
                <w:color w:val="000000"/>
                <w:shd w:val="clear" w:color="auto" w:fill="FFFFFF"/>
              </w:rPr>
              <w:t xml:space="preserve">    Chủ tịch</w:t>
            </w:r>
          </w:p>
          <w:p w:rsidR="00E53827" w:rsidRPr="005A4EAA" w:rsidRDefault="00E53827" w:rsidP="00E53827">
            <w:pPr>
              <w:ind w:firstLine="720"/>
              <w:jc w:val="center"/>
              <w:rPr>
                <w:b/>
                <w:color w:val="000000"/>
                <w:sz w:val="92"/>
                <w:shd w:val="clear" w:color="auto" w:fill="FFFFFF"/>
              </w:rPr>
            </w:pPr>
            <w:bookmarkStart w:id="0" w:name="_GoBack"/>
            <w:bookmarkEnd w:id="0"/>
          </w:p>
          <w:p w:rsidR="00157BC5" w:rsidRPr="00411848" w:rsidRDefault="00574139" w:rsidP="00411848">
            <w:pPr>
              <w:spacing w:line="360" w:lineRule="auto"/>
              <w:ind w:hanging="67"/>
              <w:jc w:val="center"/>
              <w:rPr>
                <w:b/>
                <w:color w:val="000000"/>
                <w:shd w:val="clear" w:color="auto" w:fill="FFFFFF"/>
              </w:rPr>
            </w:pPr>
            <w:r>
              <w:rPr>
                <w:b/>
                <w:color w:val="000000"/>
                <w:shd w:val="clear" w:color="auto" w:fill="FFFFFF"/>
              </w:rPr>
              <w:t xml:space="preserve">                                 </w:t>
            </w:r>
            <w:r w:rsidR="00157BC5" w:rsidRPr="00436EC6">
              <w:rPr>
                <w:b/>
                <w:color w:val="000000"/>
                <w:shd w:val="clear" w:color="auto" w:fill="FFFFFF"/>
              </w:rPr>
              <w:t>Nguyễn Văn Đ</w:t>
            </w:r>
            <w:r w:rsidR="00411848">
              <w:rPr>
                <w:b/>
                <w:color w:val="000000"/>
                <w:shd w:val="clear" w:color="auto" w:fill="FFFFFF"/>
              </w:rPr>
              <w:t>ềm</w:t>
            </w:r>
          </w:p>
        </w:tc>
      </w:tr>
    </w:tbl>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C73F30" w:rsidRPr="007559FC" w:rsidRDefault="00C73F30" w:rsidP="007559FC">
      <w:pPr>
        <w:spacing w:after="200" w:line="276" w:lineRule="auto"/>
        <w:jc w:val="left"/>
        <w:rPr>
          <w:szCs w:val="28"/>
          <w:lang w:val="fr-FR"/>
        </w:rPr>
      </w:pPr>
    </w:p>
    <w:p w:rsidR="007559FC" w:rsidRPr="007559FC" w:rsidRDefault="007559FC" w:rsidP="007559FC">
      <w:pPr>
        <w:spacing w:after="200" w:line="276" w:lineRule="auto"/>
        <w:jc w:val="left"/>
        <w:rPr>
          <w:szCs w:val="28"/>
          <w:lang w:val="fr-FR"/>
        </w:rPr>
      </w:pPr>
    </w:p>
    <w:sectPr w:rsidR="007559FC" w:rsidRPr="007559FC" w:rsidSect="005A4EAA">
      <w:pgSz w:w="11907" w:h="16840" w:code="9"/>
      <w:pgMar w:top="851" w:right="96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17"/>
    <w:rsid w:val="000E5E29"/>
    <w:rsid w:val="00157BC5"/>
    <w:rsid w:val="001B1DD3"/>
    <w:rsid w:val="001E4817"/>
    <w:rsid w:val="00326A86"/>
    <w:rsid w:val="00411848"/>
    <w:rsid w:val="00574139"/>
    <w:rsid w:val="005A4EAA"/>
    <w:rsid w:val="00611FAD"/>
    <w:rsid w:val="00721929"/>
    <w:rsid w:val="007559FC"/>
    <w:rsid w:val="008B6D06"/>
    <w:rsid w:val="008D69DE"/>
    <w:rsid w:val="00992F24"/>
    <w:rsid w:val="00B45944"/>
    <w:rsid w:val="00C73F30"/>
    <w:rsid w:val="00D116D4"/>
    <w:rsid w:val="00DA5FCC"/>
    <w:rsid w:val="00E53827"/>
    <w:rsid w:val="00ED10AD"/>
    <w:rsid w:val="00F7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30"/>
    <w:pPr>
      <w:spacing w:after="0" w:line="240" w:lineRule="auto"/>
      <w:jc w:val="both"/>
    </w:pPr>
    <w:rPr>
      <w:rFonts w:ascii="Times New Roman" w:eastAsia="Calibri" w:hAnsi="Times New Roman" w:cs="Times New Roman"/>
      <w:sz w:val="28"/>
    </w:rPr>
  </w:style>
  <w:style w:type="paragraph" w:styleId="Heading1">
    <w:name w:val="heading 1"/>
    <w:basedOn w:val="Normal"/>
    <w:link w:val="Heading1Char"/>
    <w:uiPriority w:val="9"/>
    <w:qFormat/>
    <w:rsid w:val="00C73F30"/>
    <w:pPr>
      <w:spacing w:before="100" w:beforeAutospacing="1" w:after="100" w:afterAutospacing="1"/>
      <w:jc w:val="left"/>
      <w:outlineLvl w:val="0"/>
    </w:pPr>
    <w:rPr>
      <w:rFonts w:eastAsia="Times New Roman"/>
      <w:b/>
      <w:bCs/>
      <w:kern w:val="36"/>
      <w:sz w:val="48"/>
      <w:szCs w:val="48"/>
    </w:rPr>
  </w:style>
  <w:style w:type="paragraph" w:styleId="Heading2">
    <w:name w:val="heading 2"/>
    <w:basedOn w:val="Normal"/>
    <w:link w:val="Heading2Char"/>
    <w:uiPriority w:val="9"/>
    <w:qFormat/>
    <w:rsid w:val="00C73F30"/>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F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73F3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73F30"/>
    <w:rPr>
      <w:rFonts w:ascii="Tahoma" w:hAnsi="Tahoma" w:cs="Tahoma"/>
      <w:sz w:val="16"/>
      <w:szCs w:val="16"/>
    </w:rPr>
  </w:style>
  <w:style w:type="character" w:customStyle="1" w:styleId="BalloonTextChar">
    <w:name w:val="Balloon Text Char"/>
    <w:basedOn w:val="DefaultParagraphFont"/>
    <w:link w:val="BalloonText"/>
    <w:uiPriority w:val="99"/>
    <w:semiHidden/>
    <w:rsid w:val="00C73F30"/>
    <w:rPr>
      <w:rFonts w:ascii="Tahoma" w:eastAsia="Calibri" w:hAnsi="Tahoma" w:cs="Tahoma"/>
      <w:sz w:val="16"/>
      <w:szCs w:val="16"/>
    </w:rPr>
  </w:style>
  <w:style w:type="paragraph" w:styleId="Header">
    <w:name w:val="header"/>
    <w:basedOn w:val="Normal"/>
    <w:link w:val="HeaderChar"/>
    <w:uiPriority w:val="99"/>
    <w:unhideWhenUsed/>
    <w:rsid w:val="00C73F30"/>
    <w:pPr>
      <w:tabs>
        <w:tab w:val="center" w:pos="4680"/>
        <w:tab w:val="right" w:pos="9360"/>
      </w:tabs>
    </w:pPr>
  </w:style>
  <w:style w:type="character" w:customStyle="1" w:styleId="HeaderChar">
    <w:name w:val="Header Char"/>
    <w:basedOn w:val="DefaultParagraphFont"/>
    <w:link w:val="Header"/>
    <w:uiPriority w:val="99"/>
    <w:rsid w:val="00C73F30"/>
    <w:rPr>
      <w:rFonts w:ascii="Times New Roman" w:eastAsia="Calibri" w:hAnsi="Times New Roman" w:cs="Times New Roman"/>
      <w:sz w:val="28"/>
    </w:rPr>
  </w:style>
  <w:style w:type="paragraph" w:styleId="Footer">
    <w:name w:val="footer"/>
    <w:basedOn w:val="Normal"/>
    <w:link w:val="FooterChar"/>
    <w:uiPriority w:val="99"/>
    <w:unhideWhenUsed/>
    <w:rsid w:val="00C73F30"/>
    <w:pPr>
      <w:tabs>
        <w:tab w:val="center" w:pos="4680"/>
        <w:tab w:val="right" w:pos="9360"/>
      </w:tabs>
    </w:pPr>
  </w:style>
  <w:style w:type="character" w:customStyle="1" w:styleId="FooterChar">
    <w:name w:val="Footer Char"/>
    <w:basedOn w:val="DefaultParagraphFont"/>
    <w:link w:val="Footer"/>
    <w:uiPriority w:val="99"/>
    <w:rsid w:val="00C73F30"/>
    <w:rPr>
      <w:rFonts w:ascii="Times New Roman" w:eastAsia="Calibri" w:hAnsi="Times New Roman" w:cs="Times New Roman"/>
      <w:sz w:val="28"/>
    </w:rPr>
  </w:style>
  <w:style w:type="table" w:styleId="TableGrid">
    <w:name w:val="Table Grid"/>
    <w:basedOn w:val="TableNormal"/>
    <w:uiPriority w:val="59"/>
    <w:rsid w:val="00C7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3F30"/>
    <w:rPr>
      <w:color w:val="0000FF"/>
      <w:u w:val="single"/>
    </w:rPr>
  </w:style>
  <w:style w:type="paragraph" w:styleId="ListParagraph">
    <w:name w:val="List Paragraph"/>
    <w:basedOn w:val="Normal"/>
    <w:uiPriority w:val="34"/>
    <w:qFormat/>
    <w:rsid w:val="00C73F30"/>
    <w:pPr>
      <w:spacing w:before="100" w:beforeAutospacing="1" w:after="100" w:afterAutospacing="1"/>
      <w:jc w:val="left"/>
    </w:pPr>
    <w:rPr>
      <w:rFonts w:eastAsia="Times New Roman"/>
      <w:sz w:val="24"/>
      <w:szCs w:val="24"/>
    </w:rPr>
  </w:style>
  <w:style w:type="character" w:customStyle="1" w:styleId="fontstyle01">
    <w:name w:val="fontstyle01"/>
    <w:rsid w:val="00992F2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30"/>
    <w:pPr>
      <w:spacing w:after="0" w:line="240" w:lineRule="auto"/>
      <w:jc w:val="both"/>
    </w:pPr>
    <w:rPr>
      <w:rFonts w:ascii="Times New Roman" w:eastAsia="Calibri" w:hAnsi="Times New Roman" w:cs="Times New Roman"/>
      <w:sz w:val="28"/>
    </w:rPr>
  </w:style>
  <w:style w:type="paragraph" w:styleId="Heading1">
    <w:name w:val="heading 1"/>
    <w:basedOn w:val="Normal"/>
    <w:link w:val="Heading1Char"/>
    <w:uiPriority w:val="9"/>
    <w:qFormat/>
    <w:rsid w:val="00C73F30"/>
    <w:pPr>
      <w:spacing w:before="100" w:beforeAutospacing="1" w:after="100" w:afterAutospacing="1"/>
      <w:jc w:val="left"/>
      <w:outlineLvl w:val="0"/>
    </w:pPr>
    <w:rPr>
      <w:rFonts w:eastAsia="Times New Roman"/>
      <w:b/>
      <w:bCs/>
      <w:kern w:val="36"/>
      <w:sz w:val="48"/>
      <w:szCs w:val="48"/>
    </w:rPr>
  </w:style>
  <w:style w:type="paragraph" w:styleId="Heading2">
    <w:name w:val="heading 2"/>
    <w:basedOn w:val="Normal"/>
    <w:link w:val="Heading2Char"/>
    <w:uiPriority w:val="9"/>
    <w:qFormat/>
    <w:rsid w:val="00C73F30"/>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F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73F3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73F30"/>
    <w:rPr>
      <w:rFonts w:ascii="Tahoma" w:hAnsi="Tahoma" w:cs="Tahoma"/>
      <w:sz w:val="16"/>
      <w:szCs w:val="16"/>
    </w:rPr>
  </w:style>
  <w:style w:type="character" w:customStyle="1" w:styleId="BalloonTextChar">
    <w:name w:val="Balloon Text Char"/>
    <w:basedOn w:val="DefaultParagraphFont"/>
    <w:link w:val="BalloonText"/>
    <w:uiPriority w:val="99"/>
    <w:semiHidden/>
    <w:rsid w:val="00C73F30"/>
    <w:rPr>
      <w:rFonts w:ascii="Tahoma" w:eastAsia="Calibri" w:hAnsi="Tahoma" w:cs="Tahoma"/>
      <w:sz w:val="16"/>
      <w:szCs w:val="16"/>
    </w:rPr>
  </w:style>
  <w:style w:type="paragraph" w:styleId="Header">
    <w:name w:val="header"/>
    <w:basedOn w:val="Normal"/>
    <w:link w:val="HeaderChar"/>
    <w:uiPriority w:val="99"/>
    <w:unhideWhenUsed/>
    <w:rsid w:val="00C73F30"/>
    <w:pPr>
      <w:tabs>
        <w:tab w:val="center" w:pos="4680"/>
        <w:tab w:val="right" w:pos="9360"/>
      </w:tabs>
    </w:pPr>
  </w:style>
  <w:style w:type="character" w:customStyle="1" w:styleId="HeaderChar">
    <w:name w:val="Header Char"/>
    <w:basedOn w:val="DefaultParagraphFont"/>
    <w:link w:val="Header"/>
    <w:uiPriority w:val="99"/>
    <w:rsid w:val="00C73F30"/>
    <w:rPr>
      <w:rFonts w:ascii="Times New Roman" w:eastAsia="Calibri" w:hAnsi="Times New Roman" w:cs="Times New Roman"/>
      <w:sz w:val="28"/>
    </w:rPr>
  </w:style>
  <w:style w:type="paragraph" w:styleId="Footer">
    <w:name w:val="footer"/>
    <w:basedOn w:val="Normal"/>
    <w:link w:val="FooterChar"/>
    <w:uiPriority w:val="99"/>
    <w:unhideWhenUsed/>
    <w:rsid w:val="00C73F30"/>
    <w:pPr>
      <w:tabs>
        <w:tab w:val="center" w:pos="4680"/>
        <w:tab w:val="right" w:pos="9360"/>
      </w:tabs>
    </w:pPr>
  </w:style>
  <w:style w:type="character" w:customStyle="1" w:styleId="FooterChar">
    <w:name w:val="Footer Char"/>
    <w:basedOn w:val="DefaultParagraphFont"/>
    <w:link w:val="Footer"/>
    <w:uiPriority w:val="99"/>
    <w:rsid w:val="00C73F30"/>
    <w:rPr>
      <w:rFonts w:ascii="Times New Roman" w:eastAsia="Calibri" w:hAnsi="Times New Roman" w:cs="Times New Roman"/>
      <w:sz w:val="28"/>
    </w:rPr>
  </w:style>
  <w:style w:type="table" w:styleId="TableGrid">
    <w:name w:val="Table Grid"/>
    <w:basedOn w:val="TableNormal"/>
    <w:uiPriority w:val="59"/>
    <w:rsid w:val="00C7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3F30"/>
    <w:rPr>
      <w:color w:val="0000FF"/>
      <w:u w:val="single"/>
    </w:rPr>
  </w:style>
  <w:style w:type="paragraph" w:styleId="ListParagraph">
    <w:name w:val="List Paragraph"/>
    <w:basedOn w:val="Normal"/>
    <w:uiPriority w:val="34"/>
    <w:qFormat/>
    <w:rsid w:val="00C73F30"/>
    <w:pPr>
      <w:spacing w:before="100" w:beforeAutospacing="1" w:after="100" w:afterAutospacing="1"/>
      <w:jc w:val="left"/>
    </w:pPr>
    <w:rPr>
      <w:rFonts w:eastAsia="Times New Roman"/>
      <w:sz w:val="24"/>
      <w:szCs w:val="24"/>
    </w:rPr>
  </w:style>
  <w:style w:type="character" w:customStyle="1" w:styleId="fontstyle01">
    <w:name w:val="fontstyle01"/>
    <w:rsid w:val="00992F2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20</cp:revision>
  <cp:lastPrinted>2022-01-27T09:14:00Z</cp:lastPrinted>
  <dcterms:created xsi:type="dcterms:W3CDTF">2022-01-25T08:35:00Z</dcterms:created>
  <dcterms:modified xsi:type="dcterms:W3CDTF">2022-01-27T09:14:00Z</dcterms:modified>
</cp:coreProperties>
</file>