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0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6092"/>
      </w:tblGrid>
      <w:tr w:rsidR="008A6A75" w14:paraId="32DDF479" w14:textId="77777777">
        <w:trPr>
          <w:trHeight w:val="697"/>
          <w:jc w:val="center"/>
        </w:trPr>
        <w:tc>
          <w:tcPr>
            <w:tcW w:w="4687" w:type="dxa"/>
          </w:tcPr>
          <w:p w14:paraId="6E5C5334" w14:textId="77777777" w:rsidR="008A6A75" w:rsidRDefault="00000000">
            <w:pPr>
              <w:jc w:val="center"/>
            </w:pPr>
            <w:r>
              <w:rPr>
                <w:sz w:val="26"/>
                <w:szCs w:val="26"/>
              </w:rPr>
              <w:t>UBND TỈNH BẮC NINH</w:t>
            </w:r>
          </w:p>
          <w:p w14:paraId="66F0EF3E" w14:textId="77777777" w:rsidR="008A6A75" w:rsidRDefault="00000000">
            <w:pPr>
              <w:ind w:right="-105"/>
              <w:jc w:val="center"/>
              <w:rPr>
                <w:b/>
              </w:rPr>
            </w:pPr>
            <w:r>
              <w:rPr>
                <w:rFonts w:ascii=".VnTime" w:hAnsi=".VnTime"/>
                <w:noProof/>
                <w:lang w:val="vi-VN" w:eastAsia="vi-VN"/>
              </w:rPr>
              <mc:AlternateContent>
                <mc:Choice Requires="wps">
                  <w:drawing>
                    <wp:anchor distT="0" distB="0" distL="114300" distR="114300" simplePos="0" relativeHeight="251660288" behindDoc="0" locked="0" layoutInCell="1" allowOverlap="1" wp14:anchorId="3380E386" wp14:editId="72A54F90">
                      <wp:simplePos x="0" y="0"/>
                      <wp:positionH relativeFrom="column">
                        <wp:posOffset>785495</wp:posOffset>
                      </wp:positionH>
                      <wp:positionV relativeFrom="paragraph">
                        <wp:posOffset>196850</wp:posOffset>
                      </wp:positionV>
                      <wp:extent cx="1150620" cy="5715"/>
                      <wp:effectExtent l="7620" t="7620" r="13335" b="5715"/>
                      <wp:wrapNone/>
                      <wp:docPr id="705997415"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0620" cy="5715"/>
                              </a:xfrm>
                              <a:prstGeom prst="line">
                                <a:avLst/>
                              </a:prstGeom>
                              <a:noFill/>
                              <a:ln w="9525">
                                <a:solidFill>
                                  <a:srgbClr val="000000"/>
                                </a:solidFill>
                                <a:round/>
                              </a:ln>
                            </wps:spPr>
                            <wps:bodyPr/>
                          </wps:wsp>
                        </a:graphicData>
                      </a:graphic>
                    </wp:anchor>
                  </w:drawing>
                </mc:Choice>
                <mc:Fallback xmlns:wpsCustomData="http://www.wps.cn/officeDocument/2013/wpsCustomData">
                  <w:pict>
                    <v:line id="Đường nối Thẳng 2" o:spid="_x0000_s1026" o:spt="20" style="position:absolute;left:0pt;flip:y;margin-left:61.85pt;margin-top:15.5pt;height:0.45pt;width:90.6pt;z-index:251660288;mso-width-relative:page;mso-height-relative:page;" filled="f" stroked="t" coordsize="21600,21600" o:gfxdata="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uZKCtYAAAAJAQAADwAAAAAAAAABACAAAAAiAAAAZHJzL2Rvd25y&#10;ZXYueG1sUEsBAhQAFAAAAAgAh07iQDzX/t8AAgAAygMAAA4AAAAAAAAAAQAgAAAAJQEAAGRycy9l&#10;Mm9Eb2MueG1sUEsFBgAAAAAGAAYAWQEAAJcFAAAAAA==&#10;">
                      <v:fill on="f" focussize="0,0"/>
                      <v:stroke color="#000000" joinstyle="round"/>
                      <v:imagedata o:title=""/>
                      <o:lock v:ext="edit" aspectratio="f"/>
                    </v:line>
                  </w:pict>
                </mc:Fallback>
              </mc:AlternateContent>
            </w:r>
            <w:r>
              <w:rPr>
                <w:b/>
                <w:sz w:val="26"/>
                <w:szCs w:val="26"/>
              </w:rPr>
              <w:t>SỞ NÔNG NGHIỆP VÀ MÔI TRƯỜNG</w:t>
            </w:r>
          </w:p>
          <w:p w14:paraId="44171961" w14:textId="77777777" w:rsidR="008A6A75" w:rsidRDefault="008A6A75">
            <w:pPr>
              <w:jc w:val="center"/>
              <w:rPr>
                <w:b/>
              </w:rPr>
            </w:pPr>
          </w:p>
        </w:tc>
        <w:tc>
          <w:tcPr>
            <w:tcW w:w="6092" w:type="dxa"/>
          </w:tcPr>
          <w:p w14:paraId="453581BE" w14:textId="77777777" w:rsidR="008A6A75" w:rsidRDefault="00000000">
            <w:pPr>
              <w:jc w:val="center"/>
              <w:rPr>
                <w:b/>
                <w:sz w:val="26"/>
                <w:szCs w:val="26"/>
              </w:rPr>
            </w:pPr>
            <w:r>
              <w:rPr>
                <w:b/>
                <w:sz w:val="26"/>
                <w:szCs w:val="26"/>
              </w:rPr>
              <w:t>CỘNG HÒA XÃ HỘI CHỦ NGHĨA VIỆT NAM</w:t>
            </w:r>
          </w:p>
          <w:p w14:paraId="30BF3841" w14:textId="77777777" w:rsidR="008A6A75" w:rsidRDefault="00000000">
            <w:pPr>
              <w:ind w:left="-115"/>
              <w:jc w:val="center"/>
              <w:rPr>
                <w:b/>
                <w:sz w:val="28"/>
                <w:szCs w:val="28"/>
              </w:rPr>
            </w:pPr>
            <w:r>
              <w:rPr>
                <w:b/>
                <w:noProof/>
                <w:sz w:val="28"/>
                <w:szCs w:val="28"/>
                <w:lang w:val="vi-VN" w:eastAsia="vi-VN"/>
              </w:rPr>
              <mc:AlternateContent>
                <mc:Choice Requires="wps">
                  <w:drawing>
                    <wp:anchor distT="0" distB="0" distL="114300" distR="114300" simplePos="0" relativeHeight="251659264" behindDoc="0" locked="0" layoutInCell="1" allowOverlap="1" wp14:anchorId="4AEA36E1" wp14:editId="1648416A">
                      <wp:simplePos x="0" y="0"/>
                      <wp:positionH relativeFrom="column">
                        <wp:posOffset>1102360</wp:posOffset>
                      </wp:positionH>
                      <wp:positionV relativeFrom="paragraph">
                        <wp:posOffset>231140</wp:posOffset>
                      </wp:positionV>
                      <wp:extent cx="16078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078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6.8pt;margin-top:18.2pt;height:0pt;width:126.6pt;z-index:251659264;mso-width-relative:page;mso-height-relative:page;" filled="f" stroked="t" coordsize="21600,21600" o:gfxdata="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xWAw2AAAAAkBAAAPAAAAAAAA&#10;AAEAIAAAACIAAABkcnMvZG93bnJldi54bWxQSwECFAAUAAAACACHTuJAE8ML9NkBAAC0AwAADgAA&#10;AAAAAAABACAAAAAnAQAAZHJzL2Uyb0RvYy54bWxQSwUGAAAAAAYABgBZAQAAcgUAAAAA&#10;">
                      <v:fill on="f" focussize="0,0"/>
                      <v:stroke weight="0.5pt" color="#5B9BD5 [3204]" miterlimit="8" joinstyle="miter"/>
                      <v:imagedata o:title=""/>
                      <o:lock v:ext="edit" aspectratio="f"/>
                    </v:line>
                  </w:pict>
                </mc:Fallback>
              </mc:AlternateContent>
            </w:r>
            <w:r>
              <w:rPr>
                <w:b/>
                <w:sz w:val="28"/>
                <w:szCs w:val="28"/>
              </w:rPr>
              <w:t>Độc lập – Tự do – Hạnh phúc</w:t>
            </w:r>
          </w:p>
        </w:tc>
      </w:tr>
      <w:tr w:rsidR="008A6A75" w14:paraId="612A8673" w14:textId="77777777">
        <w:trPr>
          <w:trHeight w:val="536"/>
          <w:jc w:val="center"/>
        </w:trPr>
        <w:tc>
          <w:tcPr>
            <w:tcW w:w="4687" w:type="dxa"/>
          </w:tcPr>
          <w:p w14:paraId="07F89E27" w14:textId="77777777" w:rsidR="008A6A75" w:rsidRDefault="008A6A75">
            <w:pPr>
              <w:spacing w:before="120"/>
              <w:jc w:val="center"/>
              <w:rPr>
                <w:sz w:val="26"/>
                <w:szCs w:val="26"/>
              </w:rPr>
            </w:pPr>
          </w:p>
        </w:tc>
        <w:tc>
          <w:tcPr>
            <w:tcW w:w="6092" w:type="dxa"/>
          </w:tcPr>
          <w:p w14:paraId="67D7E9A0" w14:textId="77777777" w:rsidR="008A6A75" w:rsidRDefault="00000000">
            <w:pPr>
              <w:spacing w:before="120"/>
              <w:jc w:val="center"/>
              <w:rPr>
                <w:i/>
                <w:sz w:val="28"/>
                <w:szCs w:val="28"/>
              </w:rPr>
            </w:pPr>
            <w:r>
              <w:rPr>
                <w:i/>
                <w:sz w:val="28"/>
                <w:szCs w:val="28"/>
              </w:rPr>
              <w:t>Bắc Ninh, ngày       tháng 03 năm 2026</w:t>
            </w:r>
          </w:p>
        </w:tc>
      </w:tr>
    </w:tbl>
    <w:p w14:paraId="3774D620" w14:textId="77777777" w:rsidR="008A6A75" w:rsidRDefault="008A6A75">
      <w:pPr>
        <w:spacing w:before="120"/>
      </w:pPr>
    </w:p>
    <w:p w14:paraId="18475621" w14:textId="77777777" w:rsidR="008A6A75" w:rsidRDefault="00000000">
      <w:pPr>
        <w:spacing w:before="120"/>
        <w:jc w:val="center"/>
        <w:rPr>
          <w:b/>
          <w:sz w:val="28"/>
          <w:szCs w:val="28"/>
        </w:rPr>
      </w:pPr>
      <w:r>
        <w:rPr>
          <w:b/>
          <w:sz w:val="28"/>
          <w:szCs w:val="28"/>
        </w:rPr>
        <w:t>THUYẾT MINH</w:t>
      </w:r>
    </w:p>
    <w:p w14:paraId="03BFF4ED" w14:textId="77777777" w:rsidR="008A6A75" w:rsidRDefault="00000000">
      <w:pPr>
        <w:spacing w:after="120"/>
        <w:jc w:val="center"/>
        <w:rPr>
          <w:b/>
          <w:sz w:val="28"/>
          <w:szCs w:val="28"/>
        </w:rPr>
      </w:pPr>
      <w:r>
        <w:rPr>
          <w:b/>
          <w:sz w:val="28"/>
          <w:szCs w:val="28"/>
        </w:rPr>
        <w:t>GIÁ TỐI ĐA DỊCH VỤ THU GOM, VẬN CHUYỂN, XỬ LÝ CHẤT THẢI RẮN SINH HOẠT ÁP DỤNG ĐỐI VỚI CHỦ ĐẦU TƯ, CƠ SỞ THU GOM, VẬN CHUYỂN VÀ XỬ LÝ CHẤT THẢI RẮN SINH HOẠT TRÊN ĐỊA BÀN TỈNH BẮC NINH</w:t>
      </w:r>
    </w:p>
    <w:p w14:paraId="7623DFC4" w14:textId="77777777" w:rsidR="008A6A75" w:rsidRDefault="008A6A75">
      <w:pPr>
        <w:spacing w:before="120"/>
        <w:jc w:val="both"/>
        <w:rPr>
          <w:sz w:val="28"/>
          <w:szCs w:val="28"/>
        </w:rPr>
      </w:pPr>
    </w:p>
    <w:p w14:paraId="594C60D5" w14:textId="77777777" w:rsidR="008A6A75" w:rsidRDefault="00000000">
      <w:pPr>
        <w:spacing w:before="120"/>
        <w:ind w:firstLine="709"/>
        <w:jc w:val="both"/>
        <w:rPr>
          <w:b/>
          <w:bCs/>
          <w:sz w:val="28"/>
          <w:szCs w:val="28"/>
        </w:rPr>
      </w:pPr>
      <w:r>
        <w:rPr>
          <w:b/>
          <w:bCs/>
          <w:sz w:val="28"/>
          <w:szCs w:val="28"/>
        </w:rPr>
        <w:t>I. TÊN HÀNG HÓA, DỊCH VỤ</w:t>
      </w:r>
    </w:p>
    <w:p w14:paraId="622BA451" w14:textId="77777777" w:rsidR="008A6A75" w:rsidRDefault="00000000">
      <w:pPr>
        <w:spacing w:before="120"/>
        <w:ind w:firstLine="709"/>
        <w:jc w:val="both"/>
        <w:rPr>
          <w:sz w:val="28"/>
          <w:szCs w:val="28"/>
        </w:rPr>
      </w:pPr>
      <w:r>
        <w:rPr>
          <w:sz w:val="28"/>
          <w:szCs w:val="28"/>
        </w:rPr>
        <w:t>Giá tối đa Dịch vụ thu gom, vận chuyển, xử lý chất thải rắn sinh hoạt áp dụng đối với chủ đầu tư, cơ sở thu gom, vận chuyển và xử lý chất thải rắn sinh hoạt.</w:t>
      </w:r>
    </w:p>
    <w:p w14:paraId="3F4BA891" w14:textId="77777777" w:rsidR="008A6A75" w:rsidRDefault="00000000">
      <w:pPr>
        <w:spacing w:before="120"/>
        <w:ind w:firstLine="709"/>
        <w:jc w:val="both"/>
        <w:rPr>
          <w:b/>
          <w:bCs/>
          <w:sz w:val="28"/>
          <w:szCs w:val="28"/>
        </w:rPr>
      </w:pPr>
      <w:r>
        <w:rPr>
          <w:b/>
          <w:bCs/>
          <w:sz w:val="28"/>
          <w:szCs w:val="28"/>
        </w:rPr>
        <w:t>II. MÔ TẢ HÀNG HÓA, DỊCH VỤ</w:t>
      </w:r>
    </w:p>
    <w:p w14:paraId="548EA727" w14:textId="77777777" w:rsidR="008A6A75" w:rsidRDefault="00000000">
      <w:pPr>
        <w:spacing w:before="120"/>
        <w:ind w:firstLine="709"/>
        <w:jc w:val="both"/>
        <w:rPr>
          <w:sz w:val="28"/>
          <w:szCs w:val="28"/>
        </w:rPr>
      </w:pPr>
      <w:r>
        <w:rPr>
          <w:sz w:val="28"/>
          <w:szCs w:val="28"/>
        </w:rPr>
        <w:t>Danh mục hàng hóa, dịch vụ thu gom, vận chuyển, xử lý chất thải rắn sinh hoạt (CTRSH) được lập theo bảng dưới đây:</w:t>
      </w:r>
    </w:p>
    <w:p w14:paraId="7FAF7342" w14:textId="77777777" w:rsidR="008A6A75" w:rsidRDefault="00000000">
      <w:pPr>
        <w:spacing w:before="120" w:after="120"/>
        <w:ind w:firstLine="709"/>
        <w:jc w:val="both"/>
        <w:rPr>
          <w:sz w:val="28"/>
          <w:szCs w:val="28"/>
        </w:rPr>
      </w:pPr>
      <w:r>
        <w:rPr>
          <w:sz w:val="28"/>
          <w:szCs w:val="28"/>
        </w:rPr>
        <w:t>Bảng 01. Bảng mô tả hàng hóa, dịch vụ thu gom, vận chuyển, xử lý CTRSH</w:t>
      </w:r>
    </w:p>
    <w:tbl>
      <w:tblPr>
        <w:tblW w:w="9493" w:type="dxa"/>
        <w:tblLook w:val="04A0" w:firstRow="1" w:lastRow="0" w:firstColumn="1" w:lastColumn="0" w:noHBand="0" w:noVBand="1"/>
      </w:tblPr>
      <w:tblGrid>
        <w:gridCol w:w="679"/>
        <w:gridCol w:w="1726"/>
        <w:gridCol w:w="5388"/>
        <w:gridCol w:w="1700"/>
      </w:tblGrid>
      <w:tr w:rsidR="008A6A75" w14:paraId="16543704" w14:textId="77777777">
        <w:trPr>
          <w:trHeight w:val="660"/>
        </w:trPr>
        <w:tc>
          <w:tcPr>
            <w:tcW w:w="679" w:type="dxa"/>
            <w:tcBorders>
              <w:top w:val="single" w:sz="4" w:space="0" w:color="auto"/>
              <w:left w:val="single" w:sz="4" w:space="0" w:color="auto"/>
              <w:bottom w:val="single" w:sz="4" w:space="0" w:color="auto"/>
              <w:right w:val="single" w:sz="4" w:space="0" w:color="auto"/>
            </w:tcBorders>
            <w:vAlign w:val="center"/>
          </w:tcPr>
          <w:p w14:paraId="08E5A0FE" w14:textId="77777777" w:rsidR="008A6A75" w:rsidRDefault="00000000">
            <w:pPr>
              <w:jc w:val="center"/>
              <w:rPr>
                <w:color w:val="000000"/>
                <w:sz w:val="26"/>
                <w:szCs w:val="26"/>
              </w:rPr>
            </w:pPr>
            <w:r>
              <w:rPr>
                <w:color w:val="000000"/>
                <w:sz w:val="26"/>
                <w:szCs w:val="26"/>
              </w:rPr>
              <w:t>STT</w:t>
            </w:r>
          </w:p>
        </w:tc>
        <w:tc>
          <w:tcPr>
            <w:tcW w:w="1726" w:type="dxa"/>
            <w:tcBorders>
              <w:top w:val="single" w:sz="4" w:space="0" w:color="auto"/>
              <w:left w:val="nil"/>
              <w:bottom w:val="single" w:sz="4" w:space="0" w:color="auto"/>
              <w:right w:val="single" w:sz="4" w:space="0" w:color="auto"/>
            </w:tcBorders>
            <w:vAlign w:val="center"/>
          </w:tcPr>
          <w:p w14:paraId="6C5DE70B" w14:textId="77777777" w:rsidR="008A6A75" w:rsidRDefault="00000000">
            <w:pPr>
              <w:jc w:val="center"/>
              <w:rPr>
                <w:color w:val="000000"/>
                <w:sz w:val="26"/>
                <w:szCs w:val="26"/>
              </w:rPr>
            </w:pPr>
            <w:r>
              <w:rPr>
                <w:color w:val="000000"/>
                <w:sz w:val="26"/>
                <w:szCs w:val="26"/>
              </w:rPr>
              <w:t>Mã hàng hóa/dịch vụ</w:t>
            </w:r>
          </w:p>
        </w:tc>
        <w:tc>
          <w:tcPr>
            <w:tcW w:w="5388" w:type="dxa"/>
            <w:tcBorders>
              <w:top w:val="single" w:sz="4" w:space="0" w:color="auto"/>
              <w:left w:val="nil"/>
              <w:bottom w:val="single" w:sz="4" w:space="0" w:color="auto"/>
              <w:right w:val="single" w:sz="4" w:space="0" w:color="auto"/>
            </w:tcBorders>
            <w:vAlign w:val="center"/>
          </w:tcPr>
          <w:p w14:paraId="697588BB" w14:textId="77777777" w:rsidR="008A6A75" w:rsidRDefault="00000000">
            <w:pPr>
              <w:jc w:val="center"/>
              <w:rPr>
                <w:color w:val="000000"/>
                <w:sz w:val="26"/>
                <w:szCs w:val="26"/>
              </w:rPr>
            </w:pPr>
            <w:r>
              <w:rPr>
                <w:color w:val="000000"/>
                <w:sz w:val="26"/>
                <w:szCs w:val="26"/>
              </w:rPr>
              <w:t>Mô tả hàng hóa, dịch vụ</w:t>
            </w:r>
          </w:p>
        </w:tc>
        <w:tc>
          <w:tcPr>
            <w:tcW w:w="1700" w:type="dxa"/>
            <w:tcBorders>
              <w:top w:val="single" w:sz="4" w:space="0" w:color="auto"/>
              <w:left w:val="nil"/>
              <w:bottom w:val="single" w:sz="4" w:space="0" w:color="auto"/>
              <w:right w:val="single" w:sz="4" w:space="0" w:color="auto"/>
            </w:tcBorders>
            <w:vAlign w:val="center"/>
          </w:tcPr>
          <w:p w14:paraId="5D0B51F6" w14:textId="77777777" w:rsidR="008A6A75" w:rsidRDefault="00000000">
            <w:pPr>
              <w:jc w:val="center"/>
              <w:rPr>
                <w:color w:val="000000"/>
                <w:sz w:val="26"/>
                <w:szCs w:val="26"/>
              </w:rPr>
            </w:pPr>
            <w:r>
              <w:rPr>
                <w:color w:val="000000"/>
                <w:sz w:val="26"/>
                <w:szCs w:val="26"/>
              </w:rPr>
              <w:t>Đơn vị</w:t>
            </w:r>
          </w:p>
        </w:tc>
      </w:tr>
      <w:tr w:rsidR="008A6A75" w14:paraId="6121FF96" w14:textId="77777777">
        <w:trPr>
          <w:trHeight w:val="660"/>
        </w:trPr>
        <w:tc>
          <w:tcPr>
            <w:tcW w:w="679" w:type="dxa"/>
            <w:tcBorders>
              <w:top w:val="nil"/>
              <w:left w:val="single" w:sz="4" w:space="0" w:color="auto"/>
              <w:bottom w:val="single" w:sz="4" w:space="0" w:color="auto"/>
              <w:right w:val="single" w:sz="4" w:space="0" w:color="auto"/>
            </w:tcBorders>
            <w:vAlign w:val="center"/>
          </w:tcPr>
          <w:p w14:paraId="37CF5677" w14:textId="77777777" w:rsidR="008A6A75" w:rsidRDefault="00000000">
            <w:pPr>
              <w:jc w:val="center"/>
              <w:rPr>
                <w:color w:val="000000"/>
                <w:sz w:val="26"/>
                <w:szCs w:val="26"/>
              </w:rPr>
            </w:pPr>
            <w:r>
              <w:rPr>
                <w:color w:val="000000"/>
                <w:sz w:val="26"/>
                <w:szCs w:val="26"/>
              </w:rPr>
              <w:t>1</w:t>
            </w:r>
          </w:p>
        </w:tc>
        <w:tc>
          <w:tcPr>
            <w:tcW w:w="1726" w:type="dxa"/>
            <w:tcBorders>
              <w:top w:val="nil"/>
              <w:left w:val="nil"/>
              <w:bottom w:val="single" w:sz="4" w:space="0" w:color="auto"/>
              <w:right w:val="single" w:sz="4" w:space="0" w:color="auto"/>
            </w:tcBorders>
            <w:vAlign w:val="center"/>
          </w:tcPr>
          <w:p w14:paraId="2834EE0C" w14:textId="77777777" w:rsidR="008A6A75" w:rsidRDefault="00000000">
            <w:pPr>
              <w:rPr>
                <w:color w:val="000000"/>
                <w:sz w:val="26"/>
                <w:szCs w:val="26"/>
              </w:rPr>
            </w:pPr>
            <w:r>
              <w:rPr>
                <w:color w:val="000000"/>
                <w:sz w:val="26"/>
                <w:szCs w:val="26"/>
              </w:rPr>
              <w:t>TG.1.1</w:t>
            </w:r>
          </w:p>
        </w:tc>
        <w:tc>
          <w:tcPr>
            <w:tcW w:w="5388" w:type="dxa"/>
            <w:tcBorders>
              <w:top w:val="nil"/>
              <w:left w:val="nil"/>
              <w:bottom w:val="single" w:sz="4" w:space="0" w:color="auto"/>
              <w:right w:val="single" w:sz="4" w:space="0" w:color="auto"/>
            </w:tcBorders>
            <w:vAlign w:val="center"/>
          </w:tcPr>
          <w:p w14:paraId="119CFB88" w14:textId="77777777" w:rsidR="008A6A75" w:rsidRDefault="00000000">
            <w:pPr>
              <w:rPr>
                <w:color w:val="000000"/>
                <w:sz w:val="26"/>
                <w:szCs w:val="26"/>
              </w:rPr>
            </w:pPr>
            <w:r>
              <w:rPr>
                <w:color w:val="000000"/>
                <w:sz w:val="26"/>
                <w:szCs w:val="26"/>
              </w:rPr>
              <w:t>Thu gom thủ công chất thải có khả năng tái sử dụng, tái chế từ hộ gia đình, cá nhân tại đường, phố đến điểm tập kết</w:t>
            </w:r>
          </w:p>
        </w:tc>
        <w:tc>
          <w:tcPr>
            <w:tcW w:w="1700" w:type="dxa"/>
            <w:tcBorders>
              <w:top w:val="nil"/>
              <w:left w:val="nil"/>
              <w:bottom w:val="single" w:sz="4" w:space="0" w:color="auto"/>
              <w:right w:val="single" w:sz="4" w:space="0" w:color="auto"/>
            </w:tcBorders>
            <w:vAlign w:val="center"/>
          </w:tcPr>
          <w:p w14:paraId="4E6A5A96" w14:textId="77777777" w:rsidR="008A6A75" w:rsidRDefault="00000000">
            <w:pPr>
              <w:rPr>
                <w:color w:val="000000"/>
                <w:sz w:val="26"/>
                <w:szCs w:val="26"/>
              </w:rPr>
            </w:pPr>
            <w:r>
              <w:rPr>
                <w:color w:val="000000"/>
                <w:sz w:val="26"/>
                <w:szCs w:val="26"/>
              </w:rPr>
              <w:t>đồng/Km</w:t>
            </w:r>
          </w:p>
        </w:tc>
      </w:tr>
      <w:tr w:rsidR="008A6A75" w14:paraId="239B2202" w14:textId="77777777">
        <w:trPr>
          <w:trHeight w:val="660"/>
        </w:trPr>
        <w:tc>
          <w:tcPr>
            <w:tcW w:w="679" w:type="dxa"/>
            <w:tcBorders>
              <w:top w:val="nil"/>
              <w:left w:val="single" w:sz="4" w:space="0" w:color="auto"/>
              <w:bottom w:val="single" w:sz="4" w:space="0" w:color="auto"/>
              <w:right w:val="single" w:sz="4" w:space="0" w:color="auto"/>
            </w:tcBorders>
            <w:vAlign w:val="center"/>
          </w:tcPr>
          <w:p w14:paraId="70570830" w14:textId="77777777" w:rsidR="008A6A75" w:rsidRDefault="00000000">
            <w:pPr>
              <w:jc w:val="center"/>
              <w:rPr>
                <w:color w:val="000000"/>
                <w:sz w:val="26"/>
                <w:szCs w:val="26"/>
              </w:rPr>
            </w:pPr>
            <w:r>
              <w:rPr>
                <w:color w:val="000000"/>
                <w:sz w:val="26"/>
                <w:szCs w:val="26"/>
              </w:rPr>
              <w:t>2</w:t>
            </w:r>
          </w:p>
        </w:tc>
        <w:tc>
          <w:tcPr>
            <w:tcW w:w="1726" w:type="dxa"/>
            <w:tcBorders>
              <w:top w:val="nil"/>
              <w:left w:val="nil"/>
              <w:bottom w:val="single" w:sz="4" w:space="0" w:color="auto"/>
              <w:right w:val="single" w:sz="4" w:space="0" w:color="auto"/>
            </w:tcBorders>
            <w:vAlign w:val="center"/>
          </w:tcPr>
          <w:p w14:paraId="55E20C74" w14:textId="77777777" w:rsidR="008A6A75" w:rsidRDefault="00000000">
            <w:pPr>
              <w:rPr>
                <w:color w:val="000000"/>
                <w:sz w:val="26"/>
                <w:szCs w:val="26"/>
              </w:rPr>
            </w:pPr>
            <w:r>
              <w:rPr>
                <w:color w:val="000000"/>
                <w:sz w:val="26"/>
                <w:szCs w:val="26"/>
              </w:rPr>
              <w:t>TG.1.2</w:t>
            </w:r>
          </w:p>
        </w:tc>
        <w:tc>
          <w:tcPr>
            <w:tcW w:w="5388" w:type="dxa"/>
            <w:tcBorders>
              <w:top w:val="nil"/>
              <w:left w:val="nil"/>
              <w:bottom w:val="single" w:sz="4" w:space="0" w:color="auto"/>
              <w:right w:val="single" w:sz="4" w:space="0" w:color="auto"/>
            </w:tcBorders>
            <w:vAlign w:val="center"/>
          </w:tcPr>
          <w:p w14:paraId="5C049116" w14:textId="77777777" w:rsidR="008A6A75" w:rsidRDefault="00000000">
            <w:pPr>
              <w:rPr>
                <w:color w:val="000000"/>
                <w:sz w:val="26"/>
                <w:szCs w:val="26"/>
              </w:rPr>
            </w:pPr>
            <w:r>
              <w:rPr>
                <w:color w:val="000000"/>
                <w:sz w:val="26"/>
                <w:szCs w:val="26"/>
              </w:rPr>
              <w:t>Thu gom thủ công chất thải thực phẩm từ hộ gia đình, cá nhân tại đường, phố đến điểm tập kết</w:t>
            </w:r>
          </w:p>
        </w:tc>
        <w:tc>
          <w:tcPr>
            <w:tcW w:w="1700" w:type="dxa"/>
            <w:tcBorders>
              <w:top w:val="nil"/>
              <w:left w:val="nil"/>
              <w:bottom w:val="single" w:sz="4" w:space="0" w:color="auto"/>
              <w:right w:val="single" w:sz="4" w:space="0" w:color="auto"/>
            </w:tcBorders>
            <w:vAlign w:val="center"/>
          </w:tcPr>
          <w:p w14:paraId="363ED5C1" w14:textId="77777777" w:rsidR="008A6A75" w:rsidRDefault="00000000">
            <w:pPr>
              <w:rPr>
                <w:color w:val="000000"/>
                <w:sz w:val="26"/>
                <w:szCs w:val="26"/>
              </w:rPr>
            </w:pPr>
            <w:r>
              <w:rPr>
                <w:color w:val="000000"/>
                <w:sz w:val="26"/>
                <w:szCs w:val="26"/>
              </w:rPr>
              <w:t>đồng/Km</w:t>
            </w:r>
          </w:p>
        </w:tc>
      </w:tr>
      <w:tr w:rsidR="008A6A75" w14:paraId="0814F526" w14:textId="77777777">
        <w:trPr>
          <w:trHeight w:val="660"/>
        </w:trPr>
        <w:tc>
          <w:tcPr>
            <w:tcW w:w="679" w:type="dxa"/>
            <w:tcBorders>
              <w:top w:val="nil"/>
              <w:left w:val="single" w:sz="4" w:space="0" w:color="auto"/>
              <w:bottom w:val="single" w:sz="4" w:space="0" w:color="auto"/>
              <w:right w:val="single" w:sz="4" w:space="0" w:color="auto"/>
            </w:tcBorders>
            <w:vAlign w:val="center"/>
          </w:tcPr>
          <w:p w14:paraId="117478DA" w14:textId="77777777" w:rsidR="008A6A75" w:rsidRDefault="00000000">
            <w:pPr>
              <w:jc w:val="center"/>
              <w:rPr>
                <w:color w:val="000000"/>
                <w:sz w:val="26"/>
                <w:szCs w:val="26"/>
              </w:rPr>
            </w:pPr>
            <w:r>
              <w:rPr>
                <w:color w:val="000000"/>
                <w:sz w:val="26"/>
                <w:szCs w:val="26"/>
              </w:rPr>
              <w:t>3</w:t>
            </w:r>
          </w:p>
        </w:tc>
        <w:tc>
          <w:tcPr>
            <w:tcW w:w="1726" w:type="dxa"/>
            <w:tcBorders>
              <w:top w:val="nil"/>
              <w:left w:val="nil"/>
              <w:bottom w:val="single" w:sz="4" w:space="0" w:color="auto"/>
              <w:right w:val="single" w:sz="4" w:space="0" w:color="auto"/>
            </w:tcBorders>
            <w:vAlign w:val="center"/>
          </w:tcPr>
          <w:p w14:paraId="3C4CF9AB" w14:textId="77777777" w:rsidR="008A6A75" w:rsidRDefault="00000000">
            <w:pPr>
              <w:rPr>
                <w:color w:val="000000"/>
                <w:sz w:val="26"/>
                <w:szCs w:val="26"/>
              </w:rPr>
            </w:pPr>
            <w:r>
              <w:rPr>
                <w:color w:val="000000"/>
                <w:sz w:val="26"/>
                <w:szCs w:val="26"/>
              </w:rPr>
              <w:t>TG.1.3</w:t>
            </w:r>
          </w:p>
        </w:tc>
        <w:tc>
          <w:tcPr>
            <w:tcW w:w="5388" w:type="dxa"/>
            <w:tcBorders>
              <w:top w:val="nil"/>
              <w:left w:val="nil"/>
              <w:bottom w:val="single" w:sz="4" w:space="0" w:color="auto"/>
              <w:right w:val="single" w:sz="4" w:space="0" w:color="auto"/>
            </w:tcBorders>
            <w:vAlign w:val="center"/>
          </w:tcPr>
          <w:p w14:paraId="7012F0FB" w14:textId="77777777" w:rsidR="008A6A75" w:rsidRDefault="00000000">
            <w:pPr>
              <w:rPr>
                <w:color w:val="000000"/>
                <w:sz w:val="26"/>
                <w:szCs w:val="26"/>
              </w:rPr>
            </w:pPr>
            <w:r>
              <w:rPr>
                <w:color w:val="000000"/>
                <w:sz w:val="26"/>
                <w:szCs w:val="26"/>
              </w:rPr>
              <w:t>Thu gom thủ công chất thải khác còn lại từ hộ gia đình, cá nhân tại đường, phố đến điểm tập kết</w:t>
            </w:r>
          </w:p>
        </w:tc>
        <w:tc>
          <w:tcPr>
            <w:tcW w:w="1700" w:type="dxa"/>
            <w:tcBorders>
              <w:top w:val="nil"/>
              <w:left w:val="nil"/>
              <w:bottom w:val="single" w:sz="4" w:space="0" w:color="auto"/>
              <w:right w:val="single" w:sz="4" w:space="0" w:color="auto"/>
            </w:tcBorders>
            <w:vAlign w:val="center"/>
          </w:tcPr>
          <w:p w14:paraId="21B3C18D" w14:textId="77777777" w:rsidR="008A6A75" w:rsidRDefault="00000000">
            <w:pPr>
              <w:rPr>
                <w:color w:val="000000"/>
                <w:sz w:val="26"/>
                <w:szCs w:val="26"/>
              </w:rPr>
            </w:pPr>
            <w:r>
              <w:rPr>
                <w:color w:val="000000"/>
                <w:sz w:val="26"/>
                <w:szCs w:val="26"/>
              </w:rPr>
              <w:t>đồng/Km</w:t>
            </w:r>
          </w:p>
        </w:tc>
      </w:tr>
      <w:tr w:rsidR="008A6A75" w14:paraId="7749316A" w14:textId="77777777">
        <w:trPr>
          <w:trHeight w:val="660"/>
        </w:trPr>
        <w:tc>
          <w:tcPr>
            <w:tcW w:w="679" w:type="dxa"/>
            <w:tcBorders>
              <w:top w:val="nil"/>
              <w:left w:val="single" w:sz="4" w:space="0" w:color="auto"/>
              <w:bottom w:val="single" w:sz="4" w:space="0" w:color="auto"/>
              <w:right w:val="single" w:sz="4" w:space="0" w:color="auto"/>
            </w:tcBorders>
            <w:vAlign w:val="center"/>
          </w:tcPr>
          <w:p w14:paraId="270D6BC1" w14:textId="77777777" w:rsidR="008A6A75" w:rsidRDefault="00000000">
            <w:pPr>
              <w:jc w:val="center"/>
              <w:rPr>
                <w:color w:val="000000"/>
                <w:sz w:val="26"/>
                <w:szCs w:val="26"/>
              </w:rPr>
            </w:pPr>
            <w:r>
              <w:rPr>
                <w:color w:val="000000"/>
                <w:sz w:val="26"/>
                <w:szCs w:val="26"/>
              </w:rPr>
              <w:t>4</w:t>
            </w:r>
          </w:p>
        </w:tc>
        <w:tc>
          <w:tcPr>
            <w:tcW w:w="1726" w:type="dxa"/>
            <w:tcBorders>
              <w:top w:val="nil"/>
              <w:left w:val="nil"/>
              <w:bottom w:val="single" w:sz="4" w:space="0" w:color="auto"/>
              <w:right w:val="single" w:sz="4" w:space="0" w:color="auto"/>
            </w:tcBorders>
            <w:vAlign w:val="center"/>
          </w:tcPr>
          <w:p w14:paraId="48EB8063" w14:textId="77777777" w:rsidR="008A6A75" w:rsidRDefault="00000000">
            <w:pPr>
              <w:rPr>
                <w:color w:val="000000"/>
                <w:sz w:val="26"/>
                <w:szCs w:val="26"/>
              </w:rPr>
            </w:pPr>
            <w:r>
              <w:rPr>
                <w:color w:val="000000"/>
                <w:sz w:val="26"/>
                <w:szCs w:val="26"/>
              </w:rPr>
              <w:t>TG.1.4</w:t>
            </w:r>
          </w:p>
        </w:tc>
        <w:tc>
          <w:tcPr>
            <w:tcW w:w="5388" w:type="dxa"/>
            <w:tcBorders>
              <w:top w:val="nil"/>
              <w:left w:val="nil"/>
              <w:bottom w:val="single" w:sz="4" w:space="0" w:color="auto"/>
              <w:right w:val="single" w:sz="4" w:space="0" w:color="auto"/>
            </w:tcBorders>
            <w:vAlign w:val="center"/>
          </w:tcPr>
          <w:p w14:paraId="0DA9356D" w14:textId="77777777" w:rsidR="008A6A75" w:rsidRDefault="00000000">
            <w:pPr>
              <w:rPr>
                <w:color w:val="000000"/>
                <w:sz w:val="26"/>
                <w:szCs w:val="26"/>
              </w:rPr>
            </w:pPr>
            <w:r>
              <w:rPr>
                <w:color w:val="000000"/>
                <w:sz w:val="26"/>
                <w:szCs w:val="26"/>
              </w:rPr>
              <w:t>Thu gom thủ công chất thải có khả năng tái sử dụng, tái chế từ hộ gia đình, cá nhân trong ngõ, ngách (hẻm) đến điểm tập kết</w:t>
            </w:r>
          </w:p>
        </w:tc>
        <w:tc>
          <w:tcPr>
            <w:tcW w:w="1700" w:type="dxa"/>
            <w:tcBorders>
              <w:top w:val="nil"/>
              <w:left w:val="nil"/>
              <w:bottom w:val="single" w:sz="4" w:space="0" w:color="auto"/>
              <w:right w:val="single" w:sz="4" w:space="0" w:color="auto"/>
            </w:tcBorders>
            <w:vAlign w:val="center"/>
          </w:tcPr>
          <w:p w14:paraId="2F7359CF" w14:textId="77777777" w:rsidR="008A6A75" w:rsidRDefault="00000000">
            <w:pPr>
              <w:rPr>
                <w:color w:val="000000"/>
                <w:sz w:val="26"/>
                <w:szCs w:val="26"/>
              </w:rPr>
            </w:pPr>
            <w:r>
              <w:rPr>
                <w:color w:val="000000"/>
                <w:sz w:val="26"/>
                <w:szCs w:val="26"/>
              </w:rPr>
              <w:t>đồng/Km</w:t>
            </w:r>
          </w:p>
        </w:tc>
      </w:tr>
      <w:tr w:rsidR="008A6A75" w14:paraId="147B647C" w14:textId="77777777">
        <w:trPr>
          <w:trHeight w:val="660"/>
        </w:trPr>
        <w:tc>
          <w:tcPr>
            <w:tcW w:w="679" w:type="dxa"/>
            <w:tcBorders>
              <w:top w:val="nil"/>
              <w:left w:val="single" w:sz="4" w:space="0" w:color="auto"/>
              <w:bottom w:val="single" w:sz="4" w:space="0" w:color="auto"/>
              <w:right w:val="single" w:sz="4" w:space="0" w:color="auto"/>
            </w:tcBorders>
            <w:vAlign w:val="center"/>
          </w:tcPr>
          <w:p w14:paraId="4DF999D5" w14:textId="77777777" w:rsidR="008A6A75" w:rsidRDefault="00000000">
            <w:pPr>
              <w:jc w:val="center"/>
              <w:rPr>
                <w:color w:val="000000"/>
                <w:sz w:val="26"/>
                <w:szCs w:val="26"/>
              </w:rPr>
            </w:pPr>
            <w:r>
              <w:rPr>
                <w:color w:val="000000"/>
                <w:sz w:val="26"/>
                <w:szCs w:val="26"/>
              </w:rPr>
              <w:t>5</w:t>
            </w:r>
          </w:p>
        </w:tc>
        <w:tc>
          <w:tcPr>
            <w:tcW w:w="1726" w:type="dxa"/>
            <w:tcBorders>
              <w:top w:val="nil"/>
              <w:left w:val="nil"/>
              <w:bottom w:val="single" w:sz="4" w:space="0" w:color="auto"/>
              <w:right w:val="single" w:sz="4" w:space="0" w:color="auto"/>
            </w:tcBorders>
            <w:vAlign w:val="center"/>
          </w:tcPr>
          <w:p w14:paraId="7B8F50A0" w14:textId="77777777" w:rsidR="008A6A75" w:rsidRDefault="00000000">
            <w:pPr>
              <w:rPr>
                <w:color w:val="000000"/>
                <w:sz w:val="26"/>
                <w:szCs w:val="26"/>
              </w:rPr>
            </w:pPr>
            <w:r>
              <w:rPr>
                <w:color w:val="000000"/>
                <w:sz w:val="26"/>
                <w:szCs w:val="26"/>
              </w:rPr>
              <w:t>TG.1.5</w:t>
            </w:r>
          </w:p>
        </w:tc>
        <w:tc>
          <w:tcPr>
            <w:tcW w:w="5388" w:type="dxa"/>
            <w:tcBorders>
              <w:top w:val="nil"/>
              <w:left w:val="nil"/>
              <w:bottom w:val="single" w:sz="4" w:space="0" w:color="auto"/>
              <w:right w:val="single" w:sz="4" w:space="0" w:color="auto"/>
            </w:tcBorders>
            <w:vAlign w:val="center"/>
          </w:tcPr>
          <w:p w14:paraId="4414F892" w14:textId="77777777" w:rsidR="008A6A75" w:rsidRDefault="00000000">
            <w:pPr>
              <w:rPr>
                <w:color w:val="000000"/>
                <w:sz w:val="26"/>
                <w:szCs w:val="26"/>
              </w:rPr>
            </w:pPr>
            <w:r>
              <w:rPr>
                <w:color w:val="000000"/>
                <w:sz w:val="26"/>
                <w:szCs w:val="26"/>
              </w:rPr>
              <w:t>Thu gom thủ công chất thải thực phẩm từ hộ gia đình, cá nhân trong ngõ, ngách (hẻm) đến điểm tập kết</w:t>
            </w:r>
          </w:p>
        </w:tc>
        <w:tc>
          <w:tcPr>
            <w:tcW w:w="1700" w:type="dxa"/>
            <w:tcBorders>
              <w:top w:val="nil"/>
              <w:left w:val="nil"/>
              <w:bottom w:val="single" w:sz="4" w:space="0" w:color="auto"/>
              <w:right w:val="single" w:sz="4" w:space="0" w:color="auto"/>
            </w:tcBorders>
            <w:vAlign w:val="center"/>
          </w:tcPr>
          <w:p w14:paraId="7390C8FC" w14:textId="77777777" w:rsidR="008A6A75" w:rsidRDefault="00000000">
            <w:pPr>
              <w:rPr>
                <w:color w:val="000000"/>
                <w:sz w:val="26"/>
                <w:szCs w:val="26"/>
              </w:rPr>
            </w:pPr>
            <w:r>
              <w:rPr>
                <w:color w:val="000000"/>
                <w:sz w:val="26"/>
                <w:szCs w:val="26"/>
              </w:rPr>
              <w:t>đồng/Km</w:t>
            </w:r>
          </w:p>
        </w:tc>
      </w:tr>
      <w:tr w:rsidR="008A6A75" w14:paraId="11C20A92" w14:textId="77777777">
        <w:trPr>
          <w:trHeight w:val="660"/>
        </w:trPr>
        <w:tc>
          <w:tcPr>
            <w:tcW w:w="679" w:type="dxa"/>
            <w:tcBorders>
              <w:top w:val="nil"/>
              <w:left w:val="single" w:sz="4" w:space="0" w:color="auto"/>
              <w:bottom w:val="single" w:sz="4" w:space="0" w:color="auto"/>
              <w:right w:val="single" w:sz="4" w:space="0" w:color="auto"/>
            </w:tcBorders>
            <w:vAlign w:val="center"/>
          </w:tcPr>
          <w:p w14:paraId="5CCAA31D" w14:textId="77777777" w:rsidR="008A6A75" w:rsidRDefault="00000000">
            <w:pPr>
              <w:jc w:val="center"/>
              <w:rPr>
                <w:color w:val="000000"/>
                <w:sz w:val="26"/>
                <w:szCs w:val="26"/>
              </w:rPr>
            </w:pPr>
            <w:r>
              <w:rPr>
                <w:color w:val="000000"/>
                <w:sz w:val="26"/>
                <w:szCs w:val="26"/>
              </w:rPr>
              <w:t>6</w:t>
            </w:r>
          </w:p>
        </w:tc>
        <w:tc>
          <w:tcPr>
            <w:tcW w:w="1726" w:type="dxa"/>
            <w:tcBorders>
              <w:top w:val="nil"/>
              <w:left w:val="nil"/>
              <w:bottom w:val="single" w:sz="4" w:space="0" w:color="auto"/>
              <w:right w:val="single" w:sz="4" w:space="0" w:color="auto"/>
            </w:tcBorders>
            <w:vAlign w:val="center"/>
          </w:tcPr>
          <w:p w14:paraId="64E086F8" w14:textId="77777777" w:rsidR="008A6A75" w:rsidRDefault="00000000">
            <w:pPr>
              <w:rPr>
                <w:color w:val="000000"/>
                <w:sz w:val="26"/>
                <w:szCs w:val="26"/>
              </w:rPr>
            </w:pPr>
            <w:r>
              <w:rPr>
                <w:color w:val="000000"/>
                <w:sz w:val="26"/>
                <w:szCs w:val="26"/>
              </w:rPr>
              <w:t>TG.1.6</w:t>
            </w:r>
          </w:p>
        </w:tc>
        <w:tc>
          <w:tcPr>
            <w:tcW w:w="5388" w:type="dxa"/>
            <w:tcBorders>
              <w:top w:val="nil"/>
              <w:left w:val="nil"/>
              <w:bottom w:val="single" w:sz="4" w:space="0" w:color="auto"/>
              <w:right w:val="single" w:sz="4" w:space="0" w:color="auto"/>
            </w:tcBorders>
            <w:vAlign w:val="center"/>
          </w:tcPr>
          <w:p w14:paraId="14A6C677" w14:textId="77777777" w:rsidR="008A6A75" w:rsidRDefault="00000000">
            <w:pPr>
              <w:rPr>
                <w:color w:val="000000"/>
                <w:sz w:val="26"/>
                <w:szCs w:val="26"/>
              </w:rPr>
            </w:pPr>
            <w:r>
              <w:rPr>
                <w:color w:val="000000"/>
                <w:sz w:val="26"/>
                <w:szCs w:val="26"/>
              </w:rPr>
              <w:t>Thu gom thủ công chất thải khác còn lại từ hộ gia đình, cá nhân trong ngõ, ngách (hẻm) đến điểm tập kết</w:t>
            </w:r>
          </w:p>
        </w:tc>
        <w:tc>
          <w:tcPr>
            <w:tcW w:w="1700" w:type="dxa"/>
            <w:tcBorders>
              <w:top w:val="nil"/>
              <w:left w:val="nil"/>
              <w:bottom w:val="single" w:sz="4" w:space="0" w:color="auto"/>
              <w:right w:val="single" w:sz="4" w:space="0" w:color="auto"/>
            </w:tcBorders>
            <w:vAlign w:val="center"/>
          </w:tcPr>
          <w:p w14:paraId="5D188C0F" w14:textId="77777777" w:rsidR="008A6A75" w:rsidRDefault="00000000">
            <w:pPr>
              <w:rPr>
                <w:color w:val="000000"/>
                <w:sz w:val="26"/>
                <w:szCs w:val="26"/>
              </w:rPr>
            </w:pPr>
            <w:r>
              <w:rPr>
                <w:color w:val="000000"/>
                <w:sz w:val="26"/>
                <w:szCs w:val="26"/>
              </w:rPr>
              <w:t>đồng/Km</w:t>
            </w:r>
          </w:p>
        </w:tc>
      </w:tr>
      <w:tr w:rsidR="008A6A75" w14:paraId="11CC9BF2" w14:textId="77777777">
        <w:trPr>
          <w:trHeight w:val="660"/>
        </w:trPr>
        <w:tc>
          <w:tcPr>
            <w:tcW w:w="679" w:type="dxa"/>
            <w:tcBorders>
              <w:top w:val="nil"/>
              <w:left w:val="single" w:sz="4" w:space="0" w:color="auto"/>
              <w:bottom w:val="single" w:sz="4" w:space="0" w:color="auto"/>
              <w:right w:val="single" w:sz="4" w:space="0" w:color="auto"/>
            </w:tcBorders>
            <w:vAlign w:val="center"/>
          </w:tcPr>
          <w:p w14:paraId="5C1C44D3" w14:textId="77777777" w:rsidR="008A6A75" w:rsidRDefault="00000000">
            <w:pPr>
              <w:jc w:val="center"/>
              <w:rPr>
                <w:color w:val="000000"/>
                <w:sz w:val="26"/>
                <w:szCs w:val="26"/>
              </w:rPr>
            </w:pPr>
            <w:r>
              <w:rPr>
                <w:color w:val="000000"/>
                <w:sz w:val="26"/>
                <w:szCs w:val="26"/>
              </w:rPr>
              <w:t>7</w:t>
            </w:r>
          </w:p>
        </w:tc>
        <w:tc>
          <w:tcPr>
            <w:tcW w:w="1726" w:type="dxa"/>
            <w:tcBorders>
              <w:top w:val="nil"/>
              <w:left w:val="nil"/>
              <w:bottom w:val="single" w:sz="4" w:space="0" w:color="auto"/>
              <w:right w:val="single" w:sz="4" w:space="0" w:color="auto"/>
            </w:tcBorders>
            <w:vAlign w:val="center"/>
          </w:tcPr>
          <w:p w14:paraId="43893EED" w14:textId="77777777" w:rsidR="008A6A75" w:rsidRDefault="00000000">
            <w:pPr>
              <w:rPr>
                <w:color w:val="000000"/>
                <w:sz w:val="26"/>
                <w:szCs w:val="26"/>
              </w:rPr>
            </w:pPr>
            <w:r>
              <w:rPr>
                <w:color w:val="000000"/>
                <w:sz w:val="26"/>
                <w:szCs w:val="26"/>
              </w:rPr>
              <w:t>TG.1.7</w:t>
            </w:r>
          </w:p>
        </w:tc>
        <w:tc>
          <w:tcPr>
            <w:tcW w:w="5388" w:type="dxa"/>
            <w:tcBorders>
              <w:top w:val="nil"/>
              <w:left w:val="nil"/>
              <w:bottom w:val="single" w:sz="4" w:space="0" w:color="auto"/>
              <w:right w:val="single" w:sz="4" w:space="0" w:color="auto"/>
            </w:tcBorders>
            <w:vAlign w:val="center"/>
          </w:tcPr>
          <w:p w14:paraId="033FCFA3" w14:textId="77777777" w:rsidR="008A6A75" w:rsidRDefault="00000000">
            <w:pPr>
              <w:rPr>
                <w:color w:val="000000"/>
                <w:sz w:val="26"/>
                <w:szCs w:val="26"/>
              </w:rPr>
            </w:pPr>
            <w:r>
              <w:rPr>
                <w:color w:val="000000"/>
                <w:sz w:val="26"/>
                <w:szCs w:val="26"/>
              </w:rPr>
              <w:t>Thu gom thủ công đồng thời các nhóm chất thải rắn sinh hoạt từ hộ gia đình, cá nhân tại đường, phố đến điểm tập kết</w:t>
            </w:r>
          </w:p>
        </w:tc>
        <w:tc>
          <w:tcPr>
            <w:tcW w:w="1700" w:type="dxa"/>
            <w:tcBorders>
              <w:top w:val="nil"/>
              <w:left w:val="nil"/>
              <w:bottom w:val="single" w:sz="4" w:space="0" w:color="auto"/>
              <w:right w:val="single" w:sz="4" w:space="0" w:color="auto"/>
            </w:tcBorders>
            <w:vAlign w:val="center"/>
          </w:tcPr>
          <w:p w14:paraId="420D42E8" w14:textId="77777777" w:rsidR="008A6A75" w:rsidRDefault="00000000">
            <w:pPr>
              <w:rPr>
                <w:color w:val="000000"/>
                <w:sz w:val="26"/>
                <w:szCs w:val="26"/>
              </w:rPr>
            </w:pPr>
            <w:r>
              <w:rPr>
                <w:color w:val="000000"/>
                <w:sz w:val="26"/>
                <w:szCs w:val="26"/>
              </w:rPr>
              <w:t>đồng/Km</w:t>
            </w:r>
          </w:p>
        </w:tc>
      </w:tr>
      <w:tr w:rsidR="008A6A75" w14:paraId="291871FA" w14:textId="77777777">
        <w:trPr>
          <w:trHeight w:val="660"/>
        </w:trPr>
        <w:tc>
          <w:tcPr>
            <w:tcW w:w="679" w:type="dxa"/>
            <w:tcBorders>
              <w:top w:val="single" w:sz="4" w:space="0" w:color="auto"/>
              <w:left w:val="single" w:sz="4" w:space="0" w:color="auto"/>
              <w:bottom w:val="single" w:sz="4" w:space="0" w:color="auto"/>
              <w:right w:val="single" w:sz="4" w:space="0" w:color="auto"/>
            </w:tcBorders>
            <w:vAlign w:val="center"/>
          </w:tcPr>
          <w:p w14:paraId="71875F57" w14:textId="77777777" w:rsidR="008A6A75" w:rsidRDefault="00000000">
            <w:pPr>
              <w:jc w:val="center"/>
              <w:rPr>
                <w:color w:val="000000"/>
                <w:sz w:val="26"/>
                <w:szCs w:val="26"/>
              </w:rPr>
            </w:pPr>
            <w:r>
              <w:rPr>
                <w:color w:val="000000"/>
                <w:sz w:val="26"/>
                <w:szCs w:val="26"/>
              </w:rPr>
              <w:lastRenderedPageBreak/>
              <w:t>8</w:t>
            </w:r>
          </w:p>
        </w:tc>
        <w:tc>
          <w:tcPr>
            <w:tcW w:w="1726" w:type="dxa"/>
            <w:tcBorders>
              <w:top w:val="single" w:sz="4" w:space="0" w:color="auto"/>
              <w:left w:val="nil"/>
              <w:bottom w:val="single" w:sz="4" w:space="0" w:color="auto"/>
              <w:right w:val="single" w:sz="4" w:space="0" w:color="auto"/>
            </w:tcBorders>
            <w:vAlign w:val="center"/>
          </w:tcPr>
          <w:p w14:paraId="716170EF" w14:textId="77777777" w:rsidR="008A6A75" w:rsidRDefault="00000000">
            <w:pPr>
              <w:rPr>
                <w:color w:val="000000"/>
                <w:sz w:val="26"/>
                <w:szCs w:val="26"/>
              </w:rPr>
            </w:pPr>
            <w:r>
              <w:rPr>
                <w:color w:val="000000"/>
                <w:sz w:val="26"/>
                <w:szCs w:val="26"/>
              </w:rPr>
              <w:t>TG.1.8</w:t>
            </w:r>
          </w:p>
        </w:tc>
        <w:tc>
          <w:tcPr>
            <w:tcW w:w="5388" w:type="dxa"/>
            <w:tcBorders>
              <w:top w:val="single" w:sz="4" w:space="0" w:color="auto"/>
              <w:left w:val="nil"/>
              <w:bottom w:val="single" w:sz="4" w:space="0" w:color="auto"/>
              <w:right w:val="single" w:sz="4" w:space="0" w:color="auto"/>
            </w:tcBorders>
            <w:vAlign w:val="center"/>
          </w:tcPr>
          <w:p w14:paraId="4236630E" w14:textId="77777777" w:rsidR="008A6A75" w:rsidRDefault="00000000">
            <w:pPr>
              <w:rPr>
                <w:color w:val="000000"/>
                <w:sz w:val="26"/>
                <w:szCs w:val="26"/>
              </w:rPr>
            </w:pPr>
            <w:r>
              <w:rPr>
                <w:color w:val="000000"/>
                <w:sz w:val="26"/>
                <w:szCs w:val="26"/>
              </w:rPr>
              <w:t>Thu gom thủ công đồng thời các nhóm chất thải rắn sinh hoạt từ hộ gia đình, cá nhân trong ngõ, ngách (hẻm) đến điểm tập kết</w:t>
            </w:r>
          </w:p>
        </w:tc>
        <w:tc>
          <w:tcPr>
            <w:tcW w:w="1700" w:type="dxa"/>
            <w:tcBorders>
              <w:top w:val="single" w:sz="4" w:space="0" w:color="auto"/>
              <w:left w:val="nil"/>
              <w:bottom w:val="single" w:sz="4" w:space="0" w:color="auto"/>
              <w:right w:val="single" w:sz="4" w:space="0" w:color="auto"/>
            </w:tcBorders>
            <w:vAlign w:val="center"/>
          </w:tcPr>
          <w:p w14:paraId="3B82EF05" w14:textId="77777777" w:rsidR="008A6A75" w:rsidRDefault="00000000">
            <w:pPr>
              <w:rPr>
                <w:color w:val="000000"/>
                <w:sz w:val="26"/>
                <w:szCs w:val="26"/>
              </w:rPr>
            </w:pPr>
            <w:r>
              <w:rPr>
                <w:color w:val="000000"/>
                <w:sz w:val="26"/>
                <w:szCs w:val="26"/>
              </w:rPr>
              <w:t>đồng/Km</w:t>
            </w:r>
          </w:p>
        </w:tc>
      </w:tr>
      <w:tr w:rsidR="008A6A75" w14:paraId="6F507AE4" w14:textId="77777777">
        <w:trPr>
          <w:trHeight w:val="660"/>
        </w:trPr>
        <w:tc>
          <w:tcPr>
            <w:tcW w:w="679" w:type="dxa"/>
            <w:tcBorders>
              <w:top w:val="nil"/>
              <w:left w:val="single" w:sz="4" w:space="0" w:color="auto"/>
              <w:bottom w:val="single" w:sz="4" w:space="0" w:color="auto"/>
              <w:right w:val="single" w:sz="4" w:space="0" w:color="auto"/>
            </w:tcBorders>
            <w:vAlign w:val="center"/>
          </w:tcPr>
          <w:p w14:paraId="29D95186" w14:textId="77777777" w:rsidR="008A6A75" w:rsidRDefault="00000000">
            <w:pPr>
              <w:jc w:val="center"/>
              <w:rPr>
                <w:color w:val="000000"/>
                <w:sz w:val="26"/>
                <w:szCs w:val="26"/>
              </w:rPr>
            </w:pPr>
            <w:r>
              <w:rPr>
                <w:color w:val="000000"/>
                <w:sz w:val="26"/>
                <w:szCs w:val="26"/>
              </w:rPr>
              <w:t>9</w:t>
            </w:r>
          </w:p>
        </w:tc>
        <w:tc>
          <w:tcPr>
            <w:tcW w:w="1726" w:type="dxa"/>
            <w:tcBorders>
              <w:top w:val="nil"/>
              <w:left w:val="nil"/>
              <w:bottom w:val="single" w:sz="4" w:space="0" w:color="auto"/>
              <w:right w:val="single" w:sz="4" w:space="0" w:color="auto"/>
            </w:tcBorders>
            <w:vAlign w:val="center"/>
          </w:tcPr>
          <w:p w14:paraId="11194305" w14:textId="77777777" w:rsidR="008A6A75" w:rsidRDefault="00000000">
            <w:pPr>
              <w:rPr>
                <w:color w:val="000000"/>
                <w:sz w:val="26"/>
                <w:szCs w:val="26"/>
              </w:rPr>
            </w:pPr>
            <w:r>
              <w:rPr>
                <w:color w:val="000000"/>
                <w:sz w:val="26"/>
                <w:szCs w:val="26"/>
              </w:rPr>
              <w:t>TG.2.1</w:t>
            </w:r>
          </w:p>
        </w:tc>
        <w:tc>
          <w:tcPr>
            <w:tcW w:w="5388" w:type="dxa"/>
            <w:tcBorders>
              <w:top w:val="nil"/>
              <w:left w:val="nil"/>
              <w:bottom w:val="single" w:sz="4" w:space="0" w:color="auto"/>
              <w:right w:val="single" w:sz="4" w:space="0" w:color="auto"/>
            </w:tcBorders>
            <w:vAlign w:val="center"/>
          </w:tcPr>
          <w:p w14:paraId="112CD948" w14:textId="77777777" w:rsidR="008A6A75" w:rsidRDefault="00000000">
            <w:pPr>
              <w:rPr>
                <w:color w:val="000000"/>
                <w:sz w:val="26"/>
                <w:szCs w:val="26"/>
              </w:rPr>
            </w:pPr>
            <w:r>
              <w:rPr>
                <w:color w:val="000000"/>
                <w:sz w:val="26"/>
                <w:szCs w:val="26"/>
              </w:rPr>
              <w:t>Thu gom cơ giới chất thải thực phẩm từ hộ gia đình, cá nhân đến cơ sở tiếp nhận bằng xe ô tô tải thùng tải trọng ≤ 1,5 tấn</w:t>
            </w:r>
          </w:p>
        </w:tc>
        <w:tc>
          <w:tcPr>
            <w:tcW w:w="1700" w:type="dxa"/>
            <w:tcBorders>
              <w:top w:val="nil"/>
              <w:left w:val="nil"/>
              <w:bottom w:val="single" w:sz="4" w:space="0" w:color="auto"/>
              <w:right w:val="single" w:sz="4" w:space="0" w:color="auto"/>
            </w:tcBorders>
            <w:vAlign w:val="center"/>
          </w:tcPr>
          <w:p w14:paraId="0098570F" w14:textId="77777777" w:rsidR="008A6A75" w:rsidRDefault="00000000">
            <w:pPr>
              <w:rPr>
                <w:color w:val="000000"/>
                <w:sz w:val="26"/>
                <w:szCs w:val="26"/>
              </w:rPr>
            </w:pPr>
            <w:r>
              <w:rPr>
                <w:color w:val="000000"/>
                <w:sz w:val="26"/>
                <w:szCs w:val="26"/>
              </w:rPr>
              <w:t>đồng/tấn</w:t>
            </w:r>
          </w:p>
        </w:tc>
      </w:tr>
      <w:tr w:rsidR="008A6A75" w14:paraId="4BF7AC4C" w14:textId="77777777">
        <w:trPr>
          <w:trHeight w:val="660"/>
        </w:trPr>
        <w:tc>
          <w:tcPr>
            <w:tcW w:w="679" w:type="dxa"/>
            <w:tcBorders>
              <w:top w:val="nil"/>
              <w:left w:val="single" w:sz="4" w:space="0" w:color="auto"/>
              <w:bottom w:val="single" w:sz="4" w:space="0" w:color="auto"/>
              <w:right w:val="single" w:sz="4" w:space="0" w:color="auto"/>
            </w:tcBorders>
            <w:vAlign w:val="center"/>
          </w:tcPr>
          <w:p w14:paraId="7D876F9E" w14:textId="77777777" w:rsidR="008A6A75" w:rsidRDefault="00000000">
            <w:pPr>
              <w:jc w:val="center"/>
              <w:rPr>
                <w:color w:val="000000"/>
                <w:sz w:val="26"/>
                <w:szCs w:val="26"/>
              </w:rPr>
            </w:pPr>
            <w:r>
              <w:rPr>
                <w:color w:val="000000"/>
                <w:sz w:val="26"/>
                <w:szCs w:val="26"/>
              </w:rPr>
              <w:t>10</w:t>
            </w:r>
          </w:p>
        </w:tc>
        <w:tc>
          <w:tcPr>
            <w:tcW w:w="1726" w:type="dxa"/>
            <w:tcBorders>
              <w:top w:val="nil"/>
              <w:left w:val="nil"/>
              <w:bottom w:val="single" w:sz="4" w:space="0" w:color="auto"/>
              <w:right w:val="single" w:sz="4" w:space="0" w:color="auto"/>
            </w:tcBorders>
            <w:vAlign w:val="center"/>
          </w:tcPr>
          <w:p w14:paraId="4FD1F044" w14:textId="77777777" w:rsidR="008A6A75" w:rsidRDefault="00000000">
            <w:pPr>
              <w:rPr>
                <w:color w:val="000000"/>
                <w:sz w:val="26"/>
                <w:szCs w:val="26"/>
              </w:rPr>
            </w:pPr>
            <w:r>
              <w:rPr>
                <w:color w:val="000000"/>
                <w:sz w:val="26"/>
                <w:szCs w:val="26"/>
              </w:rPr>
              <w:t>TG.2.2</w:t>
            </w:r>
          </w:p>
        </w:tc>
        <w:tc>
          <w:tcPr>
            <w:tcW w:w="5388" w:type="dxa"/>
            <w:tcBorders>
              <w:top w:val="nil"/>
              <w:left w:val="nil"/>
              <w:bottom w:val="single" w:sz="4" w:space="0" w:color="auto"/>
              <w:right w:val="single" w:sz="4" w:space="0" w:color="auto"/>
            </w:tcBorders>
            <w:vAlign w:val="center"/>
          </w:tcPr>
          <w:p w14:paraId="43FB41E3" w14:textId="77777777" w:rsidR="008A6A75" w:rsidRDefault="00000000">
            <w:pPr>
              <w:rPr>
                <w:color w:val="000000"/>
                <w:sz w:val="26"/>
                <w:szCs w:val="26"/>
              </w:rPr>
            </w:pPr>
            <w:r>
              <w:rPr>
                <w:color w:val="000000"/>
                <w:sz w:val="26"/>
                <w:szCs w:val="26"/>
              </w:rPr>
              <w:t>Thu gom cơ giới chất thải thực phẩm từ hộ gia đình, cá nhân đến cơ sở tiếp nhận bằng xe cuốn ép tải trọng ≤ 5 tấn</w:t>
            </w:r>
          </w:p>
        </w:tc>
        <w:tc>
          <w:tcPr>
            <w:tcW w:w="1700" w:type="dxa"/>
            <w:tcBorders>
              <w:top w:val="nil"/>
              <w:left w:val="nil"/>
              <w:bottom w:val="single" w:sz="4" w:space="0" w:color="auto"/>
              <w:right w:val="single" w:sz="4" w:space="0" w:color="auto"/>
            </w:tcBorders>
            <w:vAlign w:val="center"/>
          </w:tcPr>
          <w:p w14:paraId="191B6B7F" w14:textId="77777777" w:rsidR="008A6A75" w:rsidRDefault="00000000">
            <w:pPr>
              <w:rPr>
                <w:color w:val="000000"/>
                <w:sz w:val="26"/>
                <w:szCs w:val="26"/>
              </w:rPr>
            </w:pPr>
            <w:r>
              <w:rPr>
                <w:color w:val="000000"/>
                <w:sz w:val="26"/>
                <w:szCs w:val="26"/>
              </w:rPr>
              <w:t>đồng/tấn</w:t>
            </w:r>
          </w:p>
        </w:tc>
      </w:tr>
      <w:tr w:rsidR="008A6A75" w14:paraId="27637C2A" w14:textId="77777777">
        <w:trPr>
          <w:trHeight w:val="660"/>
        </w:trPr>
        <w:tc>
          <w:tcPr>
            <w:tcW w:w="679" w:type="dxa"/>
            <w:tcBorders>
              <w:top w:val="nil"/>
              <w:left w:val="single" w:sz="4" w:space="0" w:color="auto"/>
              <w:bottom w:val="single" w:sz="4" w:space="0" w:color="auto"/>
              <w:right w:val="single" w:sz="4" w:space="0" w:color="auto"/>
            </w:tcBorders>
            <w:vAlign w:val="center"/>
          </w:tcPr>
          <w:p w14:paraId="7799AC2F" w14:textId="77777777" w:rsidR="008A6A75" w:rsidRDefault="00000000">
            <w:pPr>
              <w:jc w:val="center"/>
              <w:rPr>
                <w:color w:val="000000"/>
                <w:sz w:val="26"/>
                <w:szCs w:val="26"/>
              </w:rPr>
            </w:pPr>
            <w:r>
              <w:rPr>
                <w:color w:val="000000"/>
                <w:sz w:val="26"/>
                <w:szCs w:val="26"/>
              </w:rPr>
              <w:t>11</w:t>
            </w:r>
          </w:p>
        </w:tc>
        <w:tc>
          <w:tcPr>
            <w:tcW w:w="1726" w:type="dxa"/>
            <w:tcBorders>
              <w:top w:val="nil"/>
              <w:left w:val="nil"/>
              <w:bottom w:val="single" w:sz="4" w:space="0" w:color="auto"/>
              <w:right w:val="single" w:sz="4" w:space="0" w:color="auto"/>
            </w:tcBorders>
            <w:vAlign w:val="center"/>
          </w:tcPr>
          <w:p w14:paraId="5D6F7957" w14:textId="77777777" w:rsidR="008A6A75" w:rsidRDefault="00000000">
            <w:pPr>
              <w:rPr>
                <w:color w:val="000000"/>
                <w:sz w:val="26"/>
                <w:szCs w:val="26"/>
              </w:rPr>
            </w:pPr>
            <w:r>
              <w:rPr>
                <w:color w:val="000000"/>
                <w:sz w:val="26"/>
                <w:szCs w:val="26"/>
              </w:rPr>
              <w:t>TG.2.3</w:t>
            </w:r>
          </w:p>
        </w:tc>
        <w:tc>
          <w:tcPr>
            <w:tcW w:w="5388" w:type="dxa"/>
            <w:tcBorders>
              <w:top w:val="nil"/>
              <w:left w:val="nil"/>
              <w:bottom w:val="single" w:sz="4" w:space="0" w:color="auto"/>
              <w:right w:val="single" w:sz="4" w:space="0" w:color="auto"/>
            </w:tcBorders>
            <w:vAlign w:val="center"/>
          </w:tcPr>
          <w:p w14:paraId="188ED899" w14:textId="77777777" w:rsidR="008A6A75" w:rsidRDefault="00000000">
            <w:pPr>
              <w:rPr>
                <w:color w:val="000000"/>
                <w:sz w:val="26"/>
                <w:szCs w:val="26"/>
              </w:rPr>
            </w:pPr>
            <w:r>
              <w:rPr>
                <w:color w:val="000000"/>
                <w:sz w:val="26"/>
                <w:szCs w:val="26"/>
              </w:rPr>
              <w:t>Thu gom cơ giới chất thải khác còn lại từ hộ gia đình, cá nhân đến cơ sở tiếp nhận bằng xe ô tô tải thùng tải trọng ≤ 1,5 tấn</w:t>
            </w:r>
          </w:p>
        </w:tc>
        <w:tc>
          <w:tcPr>
            <w:tcW w:w="1700" w:type="dxa"/>
            <w:tcBorders>
              <w:top w:val="nil"/>
              <w:left w:val="nil"/>
              <w:bottom w:val="single" w:sz="4" w:space="0" w:color="auto"/>
              <w:right w:val="single" w:sz="4" w:space="0" w:color="auto"/>
            </w:tcBorders>
            <w:vAlign w:val="center"/>
          </w:tcPr>
          <w:p w14:paraId="3B181ED4" w14:textId="77777777" w:rsidR="008A6A75" w:rsidRDefault="00000000">
            <w:pPr>
              <w:rPr>
                <w:color w:val="000000"/>
                <w:sz w:val="26"/>
                <w:szCs w:val="26"/>
              </w:rPr>
            </w:pPr>
            <w:r>
              <w:rPr>
                <w:color w:val="000000"/>
                <w:sz w:val="26"/>
                <w:szCs w:val="26"/>
              </w:rPr>
              <w:t>đồng/tấn</w:t>
            </w:r>
          </w:p>
        </w:tc>
      </w:tr>
      <w:tr w:rsidR="008A6A75" w14:paraId="0392769C" w14:textId="77777777">
        <w:trPr>
          <w:trHeight w:val="660"/>
        </w:trPr>
        <w:tc>
          <w:tcPr>
            <w:tcW w:w="679" w:type="dxa"/>
            <w:tcBorders>
              <w:top w:val="nil"/>
              <w:left w:val="single" w:sz="4" w:space="0" w:color="auto"/>
              <w:bottom w:val="single" w:sz="4" w:space="0" w:color="auto"/>
              <w:right w:val="single" w:sz="4" w:space="0" w:color="auto"/>
            </w:tcBorders>
            <w:vAlign w:val="center"/>
          </w:tcPr>
          <w:p w14:paraId="2E9F263C" w14:textId="77777777" w:rsidR="008A6A75" w:rsidRDefault="00000000">
            <w:pPr>
              <w:jc w:val="center"/>
              <w:rPr>
                <w:color w:val="000000"/>
                <w:sz w:val="26"/>
                <w:szCs w:val="26"/>
              </w:rPr>
            </w:pPr>
            <w:r>
              <w:rPr>
                <w:color w:val="000000"/>
                <w:sz w:val="26"/>
                <w:szCs w:val="26"/>
              </w:rPr>
              <w:t>12</w:t>
            </w:r>
          </w:p>
        </w:tc>
        <w:tc>
          <w:tcPr>
            <w:tcW w:w="1726" w:type="dxa"/>
            <w:tcBorders>
              <w:top w:val="nil"/>
              <w:left w:val="nil"/>
              <w:bottom w:val="single" w:sz="4" w:space="0" w:color="auto"/>
              <w:right w:val="single" w:sz="4" w:space="0" w:color="auto"/>
            </w:tcBorders>
            <w:vAlign w:val="center"/>
          </w:tcPr>
          <w:p w14:paraId="2A8A9082" w14:textId="77777777" w:rsidR="008A6A75" w:rsidRDefault="00000000">
            <w:pPr>
              <w:rPr>
                <w:color w:val="000000"/>
                <w:sz w:val="26"/>
                <w:szCs w:val="26"/>
              </w:rPr>
            </w:pPr>
            <w:r>
              <w:rPr>
                <w:color w:val="000000"/>
                <w:sz w:val="26"/>
                <w:szCs w:val="26"/>
              </w:rPr>
              <w:t>TG.2.4</w:t>
            </w:r>
          </w:p>
        </w:tc>
        <w:tc>
          <w:tcPr>
            <w:tcW w:w="5388" w:type="dxa"/>
            <w:tcBorders>
              <w:top w:val="nil"/>
              <w:left w:val="nil"/>
              <w:bottom w:val="single" w:sz="4" w:space="0" w:color="auto"/>
              <w:right w:val="single" w:sz="4" w:space="0" w:color="auto"/>
            </w:tcBorders>
            <w:vAlign w:val="center"/>
          </w:tcPr>
          <w:p w14:paraId="20D6945C" w14:textId="77777777" w:rsidR="008A6A75" w:rsidRDefault="00000000">
            <w:pPr>
              <w:rPr>
                <w:color w:val="000000"/>
                <w:sz w:val="26"/>
                <w:szCs w:val="26"/>
              </w:rPr>
            </w:pPr>
            <w:r>
              <w:rPr>
                <w:color w:val="000000"/>
                <w:sz w:val="26"/>
                <w:szCs w:val="26"/>
              </w:rPr>
              <w:t>Thu gom cơ giới chất thải khác còn lại từ hộ gia đình, cá nhân đến cơ sở tiếp nhận bằng xe cuốn ép tải trọng ≤ 5 tấn</w:t>
            </w:r>
          </w:p>
        </w:tc>
        <w:tc>
          <w:tcPr>
            <w:tcW w:w="1700" w:type="dxa"/>
            <w:tcBorders>
              <w:top w:val="nil"/>
              <w:left w:val="nil"/>
              <w:bottom w:val="single" w:sz="4" w:space="0" w:color="auto"/>
              <w:right w:val="single" w:sz="4" w:space="0" w:color="auto"/>
            </w:tcBorders>
            <w:vAlign w:val="center"/>
          </w:tcPr>
          <w:p w14:paraId="63064BAF" w14:textId="77777777" w:rsidR="008A6A75" w:rsidRDefault="00000000">
            <w:pPr>
              <w:rPr>
                <w:color w:val="000000"/>
                <w:sz w:val="26"/>
                <w:szCs w:val="26"/>
              </w:rPr>
            </w:pPr>
            <w:r>
              <w:rPr>
                <w:color w:val="000000"/>
                <w:sz w:val="26"/>
                <w:szCs w:val="26"/>
              </w:rPr>
              <w:t>đồng/tấn</w:t>
            </w:r>
          </w:p>
        </w:tc>
      </w:tr>
      <w:tr w:rsidR="008A6A75" w14:paraId="275454F3" w14:textId="77777777">
        <w:trPr>
          <w:trHeight w:val="660"/>
        </w:trPr>
        <w:tc>
          <w:tcPr>
            <w:tcW w:w="679" w:type="dxa"/>
            <w:tcBorders>
              <w:top w:val="nil"/>
              <w:left w:val="single" w:sz="4" w:space="0" w:color="auto"/>
              <w:bottom w:val="single" w:sz="4" w:space="0" w:color="auto"/>
              <w:right w:val="single" w:sz="4" w:space="0" w:color="auto"/>
            </w:tcBorders>
            <w:vAlign w:val="center"/>
          </w:tcPr>
          <w:p w14:paraId="24DCDFB8" w14:textId="77777777" w:rsidR="008A6A75" w:rsidRDefault="00000000">
            <w:pPr>
              <w:jc w:val="center"/>
              <w:rPr>
                <w:color w:val="000000"/>
                <w:sz w:val="26"/>
                <w:szCs w:val="26"/>
              </w:rPr>
            </w:pPr>
            <w:r>
              <w:rPr>
                <w:color w:val="000000"/>
                <w:sz w:val="26"/>
                <w:szCs w:val="26"/>
              </w:rPr>
              <w:t>13</w:t>
            </w:r>
          </w:p>
        </w:tc>
        <w:tc>
          <w:tcPr>
            <w:tcW w:w="1726" w:type="dxa"/>
            <w:tcBorders>
              <w:top w:val="nil"/>
              <w:left w:val="nil"/>
              <w:bottom w:val="single" w:sz="4" w:space="0" w:color="auto"/>
              <w:right w:val="single" w:sz="4" w:space="0" w:color="auto"/>
            </w:tcBorders>
            <w:vAlign w:val="center"/>
          </w:tcPr>
          <w:p w14:paraId="487F4D4A" w14:textId="77777777" w:rsidR="008A6A75" w:rsidRDefault="00000000">
            <w:pPr>
              <w:rPr>
                <w:color w:val="000000"/>
                <w:sz w:val="26"/>
                <w:szCs w:val="26"/>
              </w:rPr>
            </w:pPr>
            <w:r>
              <w:rPr>
                <w:color w:val="000000"/>
                <w:sz w:val="26"/>
                <w:szCs w:val="26"/>
              </w:rPr>
              <w:t>TG.2.5</w:t>
            </w:r>
          </w:p>
        </w:tc>
        <w:tc>
          <w:tcPr>
            <w:tcW w:w="5388" w:type="dxa"/>
            <w:tcBorders>
              <w:top w:val="nil"/>
              <w:left w:val="nil"/>
              <w:bottom w:val="single" w:sz="4" w:space="0" w:color="auto"/>
              <w:right w:val="single" w:sz="4" w:space="0" w:color="auto"/>
            </w:tcBorders>
            <w:vAlign w:val="center"/>
          </w:tcPr>
          <w:p w14:paraId="56C4F99B" w14:textId="77777777" w:rsidR="008A6A75" w:rsidRDefault="00000000">
            <w:pPr>
              <w:rPr>
                <w:color w:val="000000"/>
                <w:sz w:val="26"/>
                <w:szCs w:val="26"/>
              </w:rPr>
            </w:pPr>
            <w:r>
              <w:rPr>
                <w:color w:val="000000"/>
                <w:sz w:val="26"/>
                <w:szCs w:val="26"/>
              </w:rPr>
              <w:t>Thu gom cơ giới chất thải khác còn lại từ hộ gia đình, cá nhân đến cơ sở tiếp nhận bằng xe cuốn ép tải trọng &gt; 5 tấn đến ≤ 10 tấn</w:t>
            </w:r>
          </w:p>
        </w:tc>
        <w:tc>
          <w:tcPr>
            <w:tcW w:w="1700" w:type="dxa"/>
            <w:tcBorders>
              <w:top w:val="nil"/>
              <w:left w:val="nil"/>
              <w:bottom w:val="single" w:sz="4" w:space="0" w:color="auto"/>
              <w:right w:val="single" w:sz="4" w:space="0" w:color="auto"/>
            </w:tcBorders>
            <w:vAlign w:val="center"/>
          </w:tcPr>
          <w:p w14:paraId="5DA89476" w14:textId="77777777" w:rsidR="008A6A75" w:rsidRDefault="00000000">
            <w:pPr>
              <w:rPr>
                <w:color w:val="000000"/>
                <w:sz w:val="26"/>
                <w:szCs w:val="26"/>
              </w:rPr>
            </w:pPr>
            <w:r>
              <w:rPr>
                <w:color w:val="000000"/>
                <w:sz w:val="26"/>
                <w:szCs w:val="26"/>
              </w:rPr>
              <w:t>đồng/tấn</w:t>
            </w:r>
          </w:p>
        </w:tc>
      </w:tr>
      <w:tr w:rsidR="008A6A75" w14:paraId="62B2A447" w14:textId="77777777">
        <w:trPr>
          <w:trHeight w:val="660"/>
        </w:trPr>
        <w:tc>
          <w:tcPr>
            <w:tcW w:w="679" w:type="dxa"/>
            <w:tcBorders>
              <w:top w:val="nil"/>
              <w:left w:val="single" w:sz="4" w:space="0" w:color="auto"/>
              <w:bottom w:val="single" w:sz="4" w:space="0" w:color="auto"/>
              <w:right w:val="single" w:sz="4" w:space="0" w:color="auto"/>
            </w:tcBorders>
            <w:vAlign w:val="center"/>
          </w:tcPr>
          <w:p w14:paraId="694BBF33" w14:textId="77777777" w:rsidR="008A6A75" w:rsidRDefault="00000000">
            <w:pPr>
              <w:jc w:val="center"/>
              <w:rPr>
                <w:color w:val="000000"/>
                <w:sz w:val="26"/>
                <w:szCs w:val="26"/>
              </w:rPr>
            </w:pPr>
            <w:r>
              <w:rPr>
                <w:color w:val="000000"/>
                <w:sz w:val="26"/>
                <w:szCs w:val="26"/>
              </w:rPr>
              <w:t>14</w:t>
            </w:r>
          </w:p>
        </w:tc>
        <w:tc>
          <w:tcPr>
            <w:tcW w:w="1726" w:type="dxa"/>
            <w:tcBorders>
              <w:top w:val="nil"/>
              <w:left w:val="nil"/>
              <w:bottom w:val="single" w:sz="4" w:space="0" w:color="auto"/>
              <w:right w:val="single" w:sz="4" w:space="0" w:color="auto"/>
            </w:tcBorders>
            <w:vAlign w:val="center"/>
          </w:tcPr>
          <w:p w14:paraId="19F2E7F6" w14:textId="77777777" w:rsidR="008A6A75" w:rsidRDefault="00000000">
            <w:pPr>
              <w:rPr>
                <w:color w:val="000000"/>
                <w:sz w:val="26"/>
                <w:szCs w:val="26"/>
              </w:rPr>
            </w:pPr>
            <w:r>
              <w:rPr>
                <w:color w:val="000000"/>
                <w:sz w:val="26"/>
                <w:szCs w:val="26"/>
              </w:rPr>
              <w:t>VC.1.1</w:t>
            </w:r>
          </w:p>
        </w:tc>
        <w:tc>
          <w:tcPr>
            <w:tcW w:w="5388" w:type="dxa"/>
            <w:tcBorders>
              <w:top w:val="nil"/>
              <w:left w:val="nil"/>
              <w:bottom w:val="single" w:sz="4" w:space="0" w:color="auto"/>
              <w:right w:val="single" w:sz="4" w:space="0" w:color="auto"/>
            </w:tcBorders>
            <w:vAlign w:val="center"/>
          </w:tcPr>
          <w:p w14:paraId="16B99971" w14:textId="77777777" w:rsidR="008A6A75" w:rsidRDefault="00000000">
            <w:pPr>
              <w:rPr>
                <w:color w:val="000000"/>
                <w:sz w:val="26"/>
                <w:szCs w:val="26"/>
              </w:rPr>
            </w:pPr>
            <w:r>
              <w:rPr>
                <w:color w:val="000000"/>
                <w:sz w:val="26"/>
                <w:szCs w:val="26"/>
              </w:rPr>
              <w:t>Vận chuyển chất thải có khả năng tái chế, tái sử dụng từ điểm tập kết đến cơ sở tiếp nhận bằng xe ô tô tải thùng tải trọng ≤ 1,5 tấn</w:t>
            </w:r>
          </w:p>
        </w:tc>
        <w:tc>
          <w:tcPr>
            <w:tcW w:w="1700" w:type="dxa"/>
            <w:tcBorders>
              <w:top w:val="nil"/>
              <w:left w:val="nil"/>
              <w:bottom w:val="single" w:sz="4" w:space="0" w:color="auto"/>
              <w:right w:val="single" w:sz="4" w:space="0" w:color="auto"/>
            </w:tcBorders>
            <w:vAlign w:val="center"/>
          </w:tcPr>
          <w:p w14:paraId="69404C0E" w14:textId="77777777" w:rsidR="008A6A75" w:rsidRDefault="00000000">
            <w:pPr>
              <w:rPr>
                <w:color w:val="000000"/>
                <w:sz w:val="26"/>
                <w:szCs w:val="26"/>
              </w:rPr>
            </w:pPr>
            <w:r>
              <w:rPr>
                <w:color w:val="000000"/>
                <w:sz w:val="26"/>
                <w:szCs w:val="26"/>
              </w:rPr>
              <w:t>đồng/tấn</w:t>
            </w:r>
          </w:p>
        </w:tc>
      </w:tr>
      <w:tr w:rsidR="008A6A75" w14:paraId="261BA289" w14:textId="77777777">
        <w:trPr>
          <w:trHeight w:val="660"/>
        </w:trPr>
        <w:tc>
          <w:tcPr>
            <w:tcW w:w="679" w:type="dxa"/>
            <w:tcBorders>
              <w:top w:val="nil"/>
              <w:left w:val="single" w:sz="4" w:space="0" w:color="auto"/>
              <w:bottom w:val="single" w:sz="4" w:space="0" w:color="auto"/>
              <w:right w:val="single" w:sz="4" w:space="0" w:color="auto"/>
            </w:tcBorders>
            <w:vAlign w:val="center"/>
          </w:tcPr>
          <w:p w14:paraId="7A5526E9" w14:textId="77777777" w:rsidR="008A6A75" w:rsidRDefault="00000000">
            <w:pPr>
              <w:jc w:val="center"/>
              <w:rPr>
                <w:color w:val="000000"/>
                <w:sz w:val="26"/>
                <w:szCs w:val="26"/>
              </w:rPr>
            </w:pPr>
            <w:r>
              <w:rPr>
                <w:color w:val="000000"/>
                <w:sz w:val="26"/>
                <w:szCs w:val="26"/>
              </w:rPr>
              <w:t>15</w:t>
            </w:r>
          </w:p>
        </w:tc>
        <w:tc>
          <w:tcPr>
            <w:tcW w:w="1726" w:type="dxa"/>
            <w:tcBorders>
              <w:top w:val="nil"/>
              <w:left w:val="nil"/>
              <w:bottom w:val="single" w:sz="4" w:space="0" w:color="auto"/>
              <w:right w:val="single" w:sz="4" w:space="0" w:color="auto"/>
            </w:tcBorders>
            <w:vAlign w:val="center"/>
          </w:tcPr>
          <w:p w14:paraId="2FC2A0CC" w14:textId="77777777" w:rsidR="008A6A75" w:rsidRDefault="00000000">
            <w:pPr>
              <w:rPr>
                <w:color w:val="000000"/>
                <w:sz w:val="26"/>
                <w:szCs w:val="26"/>
              </w:rPr>
            </w:pPr>
            <w:r>
              <w:rPr>
                <w:color w:val="000000"/>
                <w:sz w:val="26"/>
                <w:szCs w:val="26"/>
              </w:rPr>
              <w:t>VC.1.2</w:t>
            </w:r>
          </w:p>
        </w:tc>
        <w:tc>
          <w:tcPr>
            <w:tcW w:w="5388" w:type="dxa"/>
            <w:tcBorders>
              <w:top w:val="nil"/>
              <w:left w:val="nil"/>
              <w:bottom w:val="single" w:sz="4" w:space="0" w:color="auto"/>
              <w:right w:val="single" w:sz="4" w:space="0" w:color="auto"/>
            </w:tcBorders>
            <w:vAlign w:val="center"/>
          </w:tcPr>
          <w:p w14:paraId="589F782B" w14:textId="77777777" w:rsidR="008A6A75" w:rsidRDefault="00000000">
            <w:pPr>
              <w:rPr>
                <w:color w:val="000000"/>
                <w:sz w:val="26"/>
                <w:szCs w:val="26"/>
              </w:rPr>
            </w:pPr>
            <w:r>
              <w:rPr>
                <w:color w:val="000000"/>
                <w:sz w:val="26"/>
                <w:szCs w:val="26"/>
              </w:rPr>
              <w:t>Vận chuyển chất thải có khả năng tái chế, tái sử dụng từ điểm tập kết đến cơ sở tiếp nhận bằng xe cuốn ép tải trọng ≤ 5 tấn</w:t>
            </w:r>
          </w:p>
        </w:tc>
        <w:tc>
          <w:tcPr>
            <w:tcW w:w="1700" w:type="dxa"/>
            <w:tcBorders>
              <w:top w:val="nil"/>
              <w:left w:val="nil"/>
              <w:bottom w:val="single" w:sz="4" w:space="0" w:color="auto"/>
              <w:right w:val="single" w:sz="4" w:space="0" w:color="auto"/>
            </w:tcBorders>
            <w:vAlign w:val="center"/>
          </w:tcPr>
          <w:p w14:paraId="78D1DD17" w14:textId="77777777" w:rsidR="008A6A75" w:rsidRDefault="00000000">
            <w:pPr>
              <w:rPr>
                <w:color w:val="000000"/>
                <w:sz w:val="26"/>
                <w:szCs w:val="26"/>
              </w:rPr>
            </w:pPr>
            <w:r>
              <w:rPr>
                <w:color w:val="000000"/>
                <w:sz w:val="26"/>
                <w:szCs w:val="26"/>
              </w:rPr>
              <w:t>đồng/tấn</w:t>
            </w:r>
          </w:p>
        </w:tc>
      </w:tr>
      <w:tr w:rsidR="008A6A75" w14:paraId="5E2D2902" w14:textId="77777777">
        <w:trPr>
          <w:trHeight w:val="660"/>
        </w:trPr>
        <w:tc>
          <w:tcPr>
            <w:tcW w:w="679" w:type="dxa"/>
            <w:tcBorders>
              <w:top w:val="nil"/>
              <w:left w:val="single" w:sz="4" w:space="0" w:color="auto"/>
              <w:bottom w:val="single" w:sz="4" w:space="0" w:color="auto"/>
              <w:right w:val="single" w:sz="4" w:space="0" w:color="auto"/>
            </w:tcBorders>
            <w:vAlign w:val="center"/>
          </w:tcPr>
          <w:p w14:paraId="0D3719E5" w14:textId="77777777" w:rsidR="008A6A75" w:rsidRDefault="00000000">
            <w:pPr>
              <w:jc w:val="center"/>
              <w:rPr>
                <w:color w:val="000000"/>
                <w:sz w:val="26"/>
                <w:szCs w:val="26"/>
              </w:rPr>
            </w:pPr>
            <w:r>
              <w:rPr>
                <w:color w:val="000000"/>
                <w:sz w:val="26"/>
                <w:szCs w:val="26"/>
              </w:rPr>
              <w:t>16</w:t>
            </w:r>
          </w:p>
        </w:tc>
        <w:tc>
          <w:tcPr>
            <w:tcW w:w="1726" w:type="dxa"/>
            <w:tcBorders>
              <w:top w:val="nil"/>
              <w:left w:val="nil"/>
              <w:bottom w:val="single" w:sz="4" w:space="0" w:color="auto"/>
              <w:right w:val="single" w:sz="4" w:space="0" w:color="auto"/>
            </w:tcBorders>
            <w:vAlign w:val="center"/>
          </w:tcPr>
          <w:p w14:paraId="15E91B8B" w14:textId="77777777" w:rsidR="008A6A75" w:rsidRDefault="00000000">
            <w:pPr>
              <w:rPr>
                <w:color w:val="000000"/>
                <w:sz w:val="26"/>
                <w:szCs w:val="26"/>
              </w:rPr>
            </w:pPr>
            <w:r>
              <w:rPr>
                <w:color w:val="000000"/>
                <w:sz w:val="26"/>
                <w:szCs w:val="26"/>
              </w:rPr>
              <w:t>VC.1.3</w:t>
            </w:r>
          </w:p>
        </w:tc>
        <w:tc>
          <w:tcPr>
            <w:tcW w:w="5388" w:type="dxa"/>
            <w:tcBorders>
              <w:top w:val="nil"/>
              <w:left w:val="nil"/>
              <w:bottom w:val="single" w:sz="4" w:space="0" w:color="auto"/>
              <w:right w:val="single" w:sz="4" w:space="0" w:color="auto"/>
            </w:tcBorders>
            <w:vAlign w:val="center"/>
          </w:tcPr>
          <w:p w14:paraId="2AD26390" w14:textId="77777777" w:rsidR="008A6A75" w:rsidRDefault="00000000">
            <w:pPr>
              <w:rPr>
                <w:color w:val="000000"/>
                <w:sz w:val="26"/>
                <w:szCs w:val="26"/>
              </w:rPr>
            </w:pPr>
            <w:r>
              <w:rPr>
                <w:color w:val="000000"/>
                <w:sz w:val="26"/>
                <w:szCs w:val="26"/>
              </w:rPr>
              <w:t>Vận chuyển chất thải có khả năng tái chế, tái sử dụng từ điểm tập kết đến cơ sở tiếp nhận bằng xe ô tô tải thùng rời tải trọng ≤ 5 tấn</w:t>
            </w:r>
          </w:p>
        </w:tc>
        <w:tc>
          <w:tcPr>
            <w:tcW w:w="1700" w:type="dxa"/>
            <w:tcBorders>
              <w:top w:val="nil"/>
              <w:left w:val="nil"/>
              <w:bottom w:val="single" w:sz="4" w:space="0" w:color="auto"/>
              <w:right w:val="single" w:sz="4" w:space="0" w:color="auto"/>
            </w:tcBorders>
            <w:vAlign w:val="center"/>
          </w:tcPr>
          <w:p w14:paraId="64424A66" w14:textId="77777777" w:rsidR="008A6A75" w:rsidRDefault="00000000">
            <w:pPr>
              <w:rPr>
                <w:color w:val="000000"/>
                <w:sz w:val="26"/>
                <w:szCs w:val="26"/>
              </w:rPr>
            </w:pPr>
            <w:r>
              <w:rPr>
                <w:color w:val="000000"/>
                <w:sz w:val="26"/>
                <w:szCs w:val="26"/>
              </w:rPr>
              <w:t>đồng/tấn</w:t>
            </w:r>
          </w:p>
        </w:tc>
      </w:tr>
      <w:tr w:rsidR="008A6A75" w14:paraId="65D1A1E9" w14:textId="77777777">
        <w:trPr>
          <w:trHeight w:val="660"/>
        </w:trPr>
        <w:tc>
          <w:tcPr>
            <w:tcW w:w="679" w:type="dxa"/>
            <w:tcBorders>
              <w:top w:val="nil"/>
              <w:left w:val="single" w:sz="4" w:space="0" w:color="auto"/>
              <w:bottom w:val="single" w:sz="4" w:space="0" w:color="auto"/>
              <w:right w:val="single" w:sz="4" w:space="0" w:color="auto"/>
            </w:tcBorders>
            <w:vAlign w:val="center"/>
          </w:tcPr>
          <w:p w14:paraId="058B1888" w14:textId="77777777" w:rsidR="008A6A75" w:rsidRDefault="00000000">
            <w:pPr>
              <w:jc w:val="center"/>
              <w:rPr>
                <w:color w:val="000000"/>
                <w:sz w:val="26"/>
                <w:szCs w:val="26"/>
              </w:rPr>
            </w:pPr>
            <w:r>
              <w:rPr>
                <w:color w:val="000000"/>
                <w:sz w:val="26"/>
                <w:szCs w:val="26"/>
              </w:rPr>
              <w:t>17</w:t>
            </w:r>
          </w:p>
        </w:tc>
        <w:tc>
          <w:tcPr>
            <w:tcW w:w="1726" w:type="dxa"/>
            <w:tcBorders>
              <w:top w:val="nil"/>
              <w:left w:val="nil"/>
              <w:bottom w:val="single" w:sz="4" w:space="0" w:color="auto"/>
              <w:right w:val="single" w:sz="4" w:space="0" w:color="auto"/>
            </w:tcBorders>
            <w:vAlign w:val="center"/>
          </w:tcPr>
          <w:p w14:paraId="4438D4F9" w14:textId="77777777" w:rsidR="008A6A75" w:rsidRDefault="00000000">
            <w:pPr>
              <w:rPr>
                <w:color w:val="000000"/>
                <w:sz w:val="26"/>
                <w:szCs w:val="26"/>
              </w:rPr>
            </w:pPr>
            <w:r>
              <w:rPr>
                <w:color w:val="000000"/>
                <w:sz w:val="26"/>
                <w:szCs w:val="26"/>
              </w:rPr>
              <w:t>VC.1.4</w:t>
            </w:r>
          </w:p>
        </w:tc>
        <w:tc>
          <w:tcPr>
            <w:tcW w:w="5388" w:type="dxa"/>
            <w:tcBorders>
              <w:top w:val="nil"/>
              <w:left w:val="nil"/>
              <w:bottom w:val="single" w:sz="4" w:space="0" w:color="auto"/>
              <w:right w:val="single" w:sz="4" w:space="0" w:color="auto"/>
            </w:tcBorders>
            <w:vAlign w:val="center"/>
          </w:tcPr>
          <w:p w14:paraId="534F3DCE" w14:textId="77777777" w:rsidR="008A6A75" w:rsidRDefault="00000000">
            <w:pPr>
              <w:rPr>
                <w:color w:val="000000"/>
                <w:sz w:val="26"/>
                <w:szCs w:val="26"/>
              </w:rPr>
            </w:pPr>
            <w:r>
              <w:rPr>
                <w:color w:val="000000"/>
                <w:sz w:val="26"/>
                <w:szCs w:val="26"/>
              </w:rPr>
              <w:t>Vận chuyển chất thải thực phẩm từ điểm tập kết đến cơ sở tiếp nhận bằng xe ô tô tải thùng tải trọng ≤ 5 tấn</w:t>
            </w:r>
          </w:p>
        </w:tc>
        <w:tc>
          <w:tcPr>
            <w:tcW w:w="1700" w:type="dxa"/>
            <w:tcBorders>
              <w:top w:val="nil"/>
              <w:left w:val="nil"/>
              <w:bottom w:val="single" w:sz="4" w:space="0" w:color="auto"/>
              <w:right w:val="single" w:sz="4" w:space="0" w:color="auto"/>
            </w:tcBorders>
            <w:vAlign w:val="center"/>
          </w:tcPr>
          <w:p w14:paraId="2202F083" w14:textId="77777777" w:rsidR="008A6A75" w:rsidRDefault="00000000">
            <w:pPr>
              <w:rPr>
                <w:color w:val="000000"/>
                <w:sz w:val="26"/>
                <w:szCs w:val="26"/>
              </w:rPr>
            </w:pPr>
            <w:r>
              <w:rPr>
                <w:color w:val="000000"/>
                <w:sz w:val="26"/>
                <w:szCs w:val="26"/>
              </w:rPr>
              <w:t>đồng/tấn</w:t>
            </w:r>
          </w:p>
        </w:tc>
      </w:tr>
      <w:tr w:rsidR="008A6A75" w14:paraId="226820AC" w14:textId="77777777">
        <w:trPr>
          <w:trHeight w:val="660"/>
        </w:trPr>
        <w:tc>
          <w:tcPr>
            <w:tcW w:w="679" w:type="dxa"/>
            <w:tcBorders>
              <w:top w:val="nil"/>
              <w:left w:val="single" w:sz="4" w:space="0" w:color="auto"/>
              <w:bottom w:val="single" w:sz="4" w:space="0" w:color="auto"/>
              <w:right w:val="single" w:sz="4" w:space="0" w:color="auto"/>
            </w:tcBorders>
            <w:vAlign w:val="center"/>
          </w:tcPr>
          <w:p w14:paraId="363D5D0F" w14:textId="77777777" w:rsidR="008A6A75" w:rsidRDefault="00000000">
            <w:pPr>
              <w:jc w:val="center"/>
              <w:rPr>
                <w:color w:val="000000"/>
                <w:sz w:val="26"/>
                <w:szCs w:val="26"/>
              </w:rPr>
            </w:pPr>
            <w:r>
              <w:rPr>
                <w:color w:val="000000"/>
                <w:sz w:val="26"/>
                <w:szCs w:val="26"/>
              </w:rPr>
              <w:t>18</w:t>
            </w:r>
          </w:p>
        </w:tc>
        <w:tc>
          <w:tcPr>
            <w:tcW w:w="1726" w:type="dxa"/>
            <w:tcBorders>
              <w:top w:val="nil"/>
              <w:left w:val="nil"/>
              <w:bottom w:val="single" w:sz="4" w:space="0" w:color="auto"/>
              <w:right w:val="single" w:sz="4" w:space="0" w:color="auto"/>
            </w:tcBorders>
            <w:vAlign w:val="center"/>
          </w:tcPr>
          <w:p w14:paraId="6B27D420" w14:textId="77777777" w:rsidR="008A6A75" w:rsidRDefault="00000000">
            <w:pPr>
              <w:rPr>
                <w:color w:val="000000"/>
                <w:sz w:val="26"/>
                <w:szCs w:val="26"/>
              </w:rPr>
            </w:pPr>
            <w:r>
              <w:rPr>
                <w:color w:val="000000"/>
                <w:sz w:val="26"/>
                <w:szCs w:val="26"/>
              </w:rPr>
              <w:t>VC.1.5</w:t>
            </w:r>
          </w:p>
        </w:tc>
        <w:tc>
          <w:tcPr>
            <w:tcW w:w="5388" w:type="dxa"/>
            <w:tcBorders>
              <w:top w:val="nil"/>
              <w:left w:val="nil"/>
              <w:bottom w:val="single" w:sz="4" w:space="0" w:color="auto"/>
              <w:right w:val="single" w:sz="4" w:space="0" w:color="auto"/>
            </w:tcBorders>
            <w:vAlign w:val="center"/>
          </w:tcPr>
          <w:p w14:paraId="7201BAFF" w14:textId="77777777" w:rsidR="008A6A75" w:rsidRDefault="00000000">
            <w:pPr>
              <w:rPr>
                <w:color w:val="000000"/>
                <w:sz w:val="26"/>
                <w:szCs w:val="26"/>
              </w:rPr>
            </w:pPr>
            <w:r>
              <w:rPr>
                <w:color w:val="000000"/>
                <w:sz w:val="26"/>
                <w:szCs w:val="26"/>
              </w:rPr>
              <w:t>Vận chuyển chất thải thực phẩm từ điểm tập kết đến cơ sở tiếp nhận bằng xe cuốn ép tải trọng ≤ 5 tấn</w:t>
            </w:r>
          </w:p>
        </w:tc>
        <w:tc>
          <w:tcPr>
            <w:tcW w:w="1700" w:type="dxa"/>
            <w:tcBorders>
              <w:top w:val="nil"/>
              <w:left w:val="nil"/>
              <w:bottom w:val="single" w:sz="4" w:space="0" w:color="auto"/>
              <w:right w:val="single" w:sz="4" w:space="0" w:color="auto"/>
            </w:tcBorders>
            <w:vAlign w:val="center"/>
          </w:tcPr>
          <w:p w14:paraId="476FADB7" w14:textId="77777777" w:rsidR="008A6A75" w:rsidRDefault="00000000">
            <w:pPr>
              <w:rPr>
                <w:color w:val="000000"/>
                <w:sz w:val="26"/>
                <w:szCs w:val="26"/>
              </w:rPr>
            </w:pPr>
            <w:r>
              <w:rPr>
                <w:color w:val="000000"/>
                <w:sz w:val="26"/>
                <w:szCs w:val="26"/>
              </w:rPr>
              <w:t>đồng/tấn</w:t>
            </w:r>
          </w:p>
        </w:tc>
      </w:tr>
      <w:tr w:rsidR="008A6A75" w14:paraId="61B39FF9" w14:textId="77777777">
        <w:trPr>
          <w:trHeight w:val="660"/>
        </w:trPr>
        <w:tc>
          <w:tcPr>
            <w:tcW w:w="679" w:type="dxa"/>
            <w:tcBorders>
              <w:top w:val="nil"/>
              <w:left w:val="single" w:sz="4" w:space="0" w:color="auto"/>
              <w:bottom w:val="single" w:sz="4" w:space="0" w:color="auto"/>
              <w:right w:val="single" w:sz="4" w:space="0" w:color="auto"/>
            </w:tcBorders>
            <w:vAlign w:val="center"/>
          </w:tcPr>
          <w:p w14:paraId="0FBA1C23" w14:textId="77777777" w:rsidR="008A6A75" w:rsidRDefault="00000000">
            <w:pPr>
              <w:jc w:val="center"/>
              <w:rPr>
                <w:color w:val="000000"/>
                <w:sz w:val="26"/>
                <w:szCs w:val="26"/>
              </w:rPr>
            </w:pPr>
            <w:r>
              <w:rPr>
                <w:color w:val="000000"/>
                <w:sz w:val="26"/>
                <w:szCs w:val="26"/>
              </w:rPr>
              <w:t>19</w:t>
            </w:r>
          </w:p>
        </w:tc>
        <w:tc>
          <w:tcPr>
            <w:tcW w:w="1726" w:type="dxa"/>
            <w:tcBorders>
              <w:top w:val="nil"/>
              <w:left w:val="nil"/>
              <w:bottom w:val="single" w:sz="4" w:space="0" w:color="auto"/>
              <w:right w:val="single" w:sz="4" w:space="0" w:color="auto"/>
            </w:tcBorders>
            <w:vAlign w:val="center"/>
          </w:tcPr>
          <w:p w14:paraId="71D62049" w14:textId="77777777" w:rsidR="008A6A75" w:rsidRDefault="00000000">
            <w:pPr>
              <w:rPr>
                <w:color w:val="000000"/>
                <w:sz w:val="26"/>
                <w:szCs w:val="26"/>
              </w:rPr>
            </w:pPr>
            <w:r>
              <w:rPr>
                <w:color w:val="000000"/>
                <w:sz w:val="26"/>
                <w:szCs w:val="26"/>
              </w:rPr>
              <w:t>VC.1.6</w:t>
            </w:r>
          </w:p>
        </w:tc>
        <w:tc>
          <w:tcPr>
            <w:tcW w:w="5388" w:type="dxa"/>
            <w:tcBorders>
              <w:top w:val="nil"/>
              <w:left w:val="nil"/>
              <w:bottom w:val="single" w:sz="4" w:space="0" w:color="auto"/>
              <w:right w:val="single" w:sz="4" w:space="0" w:color="auto"/>
            </w:tcBorders>
            <w:vAlign w:val="center"/>
          </w:tcPr>
          <w:p w14:paraId="3EA18BDA" w14:textId="77777777" w:rsidR="008A6A75" w:rsidRDefault="00000000">
            <w:pPr>
              <w:rPr>
                <w:color w:val="000000"/>
                <w:sz w:val="26"/>
                <w:szCs w:val="26"/>
              </w:rPr>
            </w:pPr>
            <w:r>
              <w:rPr>
                <w:color w:val="000000"/>
                <w:sz w:val="26"/>
                <w:szCs w:val="26"/>
              </w:rPr>
              <w:t>Vận chuyển chất thải thực phẩm từ điểm tập kết đến cơ sở tiếp nhận bằng xe cuốn ép tải trọng &gt; 5 tấn đến ≤ 10 tấn</w:t>
            </w:r>
          </w:p>
        </w:tc>
        <w:tc>
          <w:tcPr>
            <w:tcW w:w="1700" w:type="dxa"/>
            <w:tcBorders>
              <w:top w:val="nil"/>
              <w:left w:val="nil"/>
              <w:bottom w:val="single" w:sz="4" w:space="0" w:color="auto"/>
              <w:right w:val="single" w:sz="4" w:space="0" w:color="auto"/>
            </w:tcBorders>
            <w:vAlign w:val="center"/>
          </w:tcPr>
          <w:p w14:paraId="567F036F" w14:textId="77777777" w:rsidR="008A6A75" w:rsidRDefault="00000000">
            <w:pPr>
              <w:rPr>
                <w:color w:val="000000"/>
                <w:sz w:val="26"/>
                <w:szCs w:val="26"/>
              </w:rPr>
            </w:pPr>
            <w:r>
              <w:rPr>
                <w:color w:val="000000"/>
                <w:sz w:val="26"/>
                <w:szCs w:val="26"/>
              </w:rPr>
              <w:t>đồng/tấn</w:t>
            </w:r>
          </w:p>
        </w:tc>
      </w:tr>
      <w:tr w:rsidR="008A6A75" w14:paraId="3D88BBE4" w14:textId="77777777">
        <w:trPr>
          <w:trHeight w:val="660"/>
        </w:trPr>
        <w:tc>
          <w:tcPr>
            <w:tcW w:w="679" w:type="dxa"/>
            <w:tcBorders>
              <w:top w:val="nil"/>
              <w:left w:val="single" w:sz="4" w:space="0" w:color="auto"/>
              <w:bottom w:val="single" w:sz="4" w:space="0" w:color="auto"/>
              <w:right w:val="single" w:sz="4" w:space="0" w:color="auto"/>
            </w:tcBorders>
            <w:vAlign w:val="center"/>
          </w:tcPr>
          <w:p w14:paraId="430D0DD1" w14:textId="77777777" w:rsidR="008A6A75" w:rsidRDefault="00000000">
            <w:pPr>
              <w:jc w:val="center"/>
              <w:rPr>
                <w:color w:val="000000"/>
                <w:sz w:val="26"/>
                <w:szCs w:val="26"/>
              </w:rPr>
            </w:pPr>
            <w:r>
              <w:rPr>
                <w:color w:val="000000"/>
                <w:sz w:val="26"/>
                <w:szCs w:val="26"/>
              </w:rPr>
              <w:t>20</w:t>
            </w:r>
          </w:p>
        </w:tc>
        <w:tc>
          <w:tcPr>
            <w:tcW w:w="1726" w:type="dxa"/>
            <w:tcBorders>
              <w:top w:val="nil"/>
              <w:left w:val="nil"/>
              <w:bottom w:val="single" w:sz="4" w:space="0" w:color="auto"/>
              <w:right w:val="single" w:sz="4" w:space="0" w:color="auto"/>
            </w:tcBorders>
            <w:vAlign w:val="center"/>
          </w:tcPr>
          <w:p w14:paraId="66D7D627" w14:textId="77777777" w:rsidR="008A6A75" w:rsidRDefault="00000000">
            <w:pPr>
              <w:rPr>
                <w:color w:val="000000"/>
                <w:sz w:val="26"/>
                <w:szCs w:val="26"/>
              </w:rPr>
            </w:pPr>
            <w:r>
              <w:rPr>
                <w:color w:val="000000"/>
                <w:sz w:val="26"/>
                <w:szCs w:val="26"/>
              </w:rPr>
              <w:t>VC.1.7</w:t>
            </w:r>
          </w:p>
        </w:tc>
        <w:tc>
          <w:tcPr>
            <w:tcW w:w="5388" w:type="dxa"/>
            <w:tcBorders>
              <w:top w:val="nil"/>
              <w:left w:val="nil"/>
              <w:bottom w:val="single" w:sz="4" w:space="0" w:color="auto"/>
              <w:right w:val="single" w:sz="4" w:space="0" w:color="auto"/>
            </w:tcBorders>
            <w:vAlign w:val="center"/>
          </w:tcPr>
          <w:p w14:paraId="013F7E19" w14:textId="77777777" w:rsidR="008A6A75" w:rsidRDefault="00000000">
            <w:pPr>
              <w:rPr>
                <w:color w:val="000000"/>
                <w:sz w:val="26"/>
                <w:szCs w:val="26"/>
              </w:rPr>
            </w:pPr>
            <w:r>
              <w:rPr>
                <w:color w:val="000000"/>
                <w:sz w:val="26"/>
                <w:szCs w:val="26"/>
              </w:rPr>
              <w:t>Vận chuyển chất thải thực phẩm từ điểm tập kết đến cơ sở tiếp nhận bằng xe cuốn ép &gt; 10 tấn</w:t>
            </w:r>
          </w:p>
        </w:tc>
        <w:tc>
          <w:tcPr>
            <w:tcW w:w="1700" w:type="dxa"/>
            <w:tcBorders>
              <w:top w:val="nil"/>
              <w:left w:val="nil"/>
              <w:bottom w:val="single" w:sz="4" w:space="0" w:color="auto"/>
              <w:right w:val="single" w:sz="4" w:space="0" w:color="auto"/>
            </w:tcBorders>
            <w:vAlign w:val="center"/>
          </w:tcPr>
          <w:p w14:paraId="7BD53615" w14:textId="77777777" w:rsidR="008A6A75" w:rsidRDefault="00000000">
            <w:pPr>
              <w:rPr>
                <w:color w:val="000000"/>
                <w:sz w:val="26"/>
                <w:szCs w:val="26"/>
              </w:rPr>
            </w:pPr>
            <w:r>
              <w:rPr>
                <w:color w:val="000000"/>
                <w:sz w:val="26"/>
                <w:szCs w:val="26"/>
              </w:rPr>
              <w:t>đồng/tấn</w:t>
            </w:r>
          </w:p>
        </w:tc>
      </w:tr>
      <w:tr w:rsidR="008A6A75" w14:paraId="7D9A5F4E" w14:textId="77777777">
        <w:trPr>
          <w:trHeight w:val="660"/>
        </w:trPr>
        <w:tc>
          <w:tcPr>
            <w:tcW w:w="679" w:type="dxa"/>
            <w:tcBorders>
              <w:top w:val="nil"/>
              <w:left w:val="single" w:sz="4" w:space="0" w:color="auto"/>
              <w:bottom w:val="single" w:sz="4" w:space="0" w:color="auto"/>
              <w:right w:val="single" w:sz="4" w:space="0" w:color="auto"/>
            </w:tcBorders>
            <w:vAlign w:val="center"/>
          </w:tcPr>
          <w:p w14:paraId="419CED60" w14:textId="77777777" w:rsidR="008A6A75" w:rsidRDefault="00000000">
            <w:pPr>
              <w:jc w:val="center"/>
              <w:rPr>
                <w:color w:val="000000"/>
                <w:sz w:val="26"/>
                <w:szCs w:val="26"/>
              </w:rPr>
            </w:pPr>
            <w:r>
              <w:rPr>
                <w:color w:val="000000"/>
                <w:sz w:val="26"/>
                <w:szCs w:val="26"/>
              </w:rPr>
              <w:t>21</w:t>
            </w:r>
          </w:p>
        </w:tc>
        <w:tc>
          <w:tcPr>
            <w:tcW w:w="1726" w:type="dxa"/>
            <w:tcBorders>
              <w:top w:val="nil"/>
              <w:left w:val="nil"/>
              <w:bottom w:val="single" w:sz="4" w:space="0" w:color="auto"/>
              <w:right w:val="single" w:sz="4" w:space="0" w:color="auto"/>
            </w:tcBorders>
            <w:vAlign w:val="center"/>
          </w:tcPr>
          <w:p w14:paraId="3C4B43A8" w14:textId="77777777" w:rsidR="008A6A75" w:rsidRDefault="00000000">
            <w:pPr>
              <w:rPr>
                <w:color w:val="000000"/>
                <w:sz w:val="26"/>
                <w:szCs w:val="26"/>
              </w:rPr>
            </w:pPr>
            <w:r>
              <w:rPr>
                <w:color w:val="000000"/>
                <w:sz w:val="26"/>
                <w:szCs w:val="26"/>
              </w:rPr>
              <w:t>VC.1.8</w:t>
            </w:r>
          </w:p>
        </w:tc>
        <w:tc>
          <w:tcPr>
            <w:tcW w:w="5388" w:type="dxa"/>
            <w:tcBorders>
              <w:top w:val="nil"/>
              <w:left w:val="nil"/>
              <w:bottom w:val="single" w:sz="4" w:space="0" w:color="auto"/>
              <w:right w:val="single" w:sz="4" w:space="0" w:color="auto"/>
            </w:tcBorders>
            <w:vAlign w:val="center"/>
          </w:tcPr>
          <w:p w14:paraId="2E6F5E52" w14:textId="77777777" w:rsidR="008A6A75" w:rsidRDefault="00000000">
            <w:pPr>
              <w:rPr>
                <w:color w:val="000000"/>
                <w:sz w:val="26"/>
                <w:szCs w:val="26"/>
              </w:rPr>
            </w:pPr>
            <w:r>
              <w:rPr>
                <w:color w:val="000000"/>
                <w:sz w:val="26"/>
                <w:szCs w:val="26"/>
              </w:rPr>
              <w:t>Vận chuyển chất thải thực phẩm từ điểm tập kết đến cơ sở tiếp nhận bằng xe ô tô tải thùng rời tải trọng ≤ 10 tấn</w:t>
            </w:r>
          </w:p>
        </w:tc>
        <w:tc>
          <w:tcPr>
            <w:tcW w:w="1700" w:type="dxa"/>
            <w:tcBorders>
              <w:top w:val="nil"/>
              <w:left w:val="nil"/>
              <w:bottom w:val="single" w:sz="4" w:space="0" w:color="auto"/>
              <w:right w:val="single" w:sz="4" w:space="0" w:color="auto"/>
            </w:tcBorders>
            <w:vAlign w:val="center"/>
          </w:tcPr>
          <w:p w14:paraId="018244E9" w14:textId="77777777" w:rsidR="008A6A75" w:rsidRDefault="00000000">
            <w:pPr>
              <w:rPr>
                <w:color w:val="000000"/>
                <w:sz w:val="26"/>
                <w:szCs w:val="26"/>
              </w:rPr>
            </w:pPr>
            <w:r>
              <w:rPr>
                <w:color w:val="000000"/>
                <w:sz w:val="26"/>
                <w:szCs w:val="26"/>
              </w:rPr>
              <w:t>đồng/tấn</w:t>
            </w:r>
          </w:p>
        </w:tc>
      </w:tr>
      <w:tr w:rsidR="008A6A75" w14:paraId="6BD0FE76" w14:textId="77777777">
        <w:trPr>
          <w:trHeight w:val="660"/>
        </w:trPr>
        <w:tc>
          <w:tcPr>
            <w:tcW w:w="679" w:type="dxa"/>
            <w:tcBorders>
              <w:top w:val="nil"/>
              <w:left w:val="single" w:sz="4" w:space="0" w:color="auto"/>
              <w:bottom w:val="single" w:sz="4" w:space="0" w:color="auto"/>
              <w:right w:val="single" w:sz="4" w:space="0" w:color="auto"/>
            </w:tcBorders>
            <w:vAlign w:val="center"/>
          </w:tcPr>
          <w:p w14:paraId="26472A2D" w14:textId="77777777" w:rsidR="008A6A75" w:rsidRDefault="00000000">
            <w:pPr>
              <w:jc w:val="center"/>
              <w:rPr>
                <w:color w:val="000000"/>
                <w:sz w:val="26"/>
                <w:szCs w:val="26"/>
              </w:rPr>
            </w:pPr>
            <w:r>
              <w:rPr>
                <w:color w:val="000000"/>
                <w:sz w:val="26"/>
                <w:szCs w:val="26"/>
              </w:rPr>
              <w:t>22</w:t>
            </w:r>
          </w:p>
        </w:tc>
        <w:tc>
          <w:tcPr>
            <w:tcW w:w="1726" w:type="dxa"/>
            <w:tcBorders>
              <w:top w:val="nil"/>
              <w:left w:val="nil"/>
              <w:bottom w:val="single" w:sz="4" w:space="0" w:color="auto"/>
              <w:right w:val="single" w:sz="4" w:space="0" w:color="auto"/>
            </w:tcBorders>
            <w:vAlign w:val="center"/>
          </w:tcPr>
          <w:p w14:paraId="1329C283" w14:textId="77777777" w:rsidR="008A6A75" w:rsidRDefault="00000000">
            <w:pPr>
              <w:rPr>
                <w:color w:val="000000"/>
                <w:sz w:val="26"/>
                <w:szCs w:val="26"/>
              </w:rPr>
            </w:pPr>
            <w:r>
              <w:rPr>
                <w:color w:val="000000"/>
                <w:sz w:val="26"/>
                <w:szCs w:val="26"/>
              </w:rPr>
              <w:t>VC.1.9</w:t>
            </w:r>
          </w:p>
        </w:tc>
        <w:tc>
          <w:tcPr>
            <w:tcW w:w="5388" w:type="dxa"/>
            <w:tcBorders>
              <w:top w:val="nil"/>
              <w:left w:val="nil"/>
              <w:bottom w:val="single" w:sz="4" w:space="0" w:color="auto"/>
              <w:right w:val="single" w:sz="4" w:space="0" w:color="auto"/>
            </w:tcBorders>
            <w:vAlign w:val="center"/>
          </w:tcPr>
          <w:p w14:paraId="4417DDFA" w14:textId="77777777" w:rsidR="008A6A75" w:rsidRDefault="00000000">
            <w:pPr>
              <w:rPr>
                <w:color w:val="000000"/>
                <w:sz w:val="26"/>
                <w:szCs w:val="26"/>
              </w:rPr>
            </w:pPr>
            <w:r>
              <w:rPr>
                <w:color w:val="000000"/>
                <w:sz w:val="26"/>
                <w:szCs w:val="26"/>
              </w:rPr>
              <w:t>Vận chuyển chất thải thực phẩm từ điểm tập kết đến cơ sở tiếp nhận bằng xe ô tô tải thùng rời tải trọng &gt; 10 tấn</w:t>
            </w:r>
          </w:p>
        </w:tc>
        <w:tc>
          <w:tcPr>
            <w:tcW w:w="1700" w:type="dxa"/>
            <w:tcBorders>
              <w:top w:val="nil"/>
              <w:left w:val="nil"/>
              <w:bottom w:val="single" w:sz="4" w:space="0" w:color="auto"/>
              <w:right w:val="single" w:sz="4" w:space="0" w:color="auto"/>
            </w:tcBorders>
            <w:vAlign w:val="center"/>
          </w:tcPr>
          <w:p w14:paraId="62AB971C" w14:textId="77777777" w:rsidR="008A6A75" w:rsidRDefault="00000000">
            <w:pPr>
              <w:rPr>
                <w:color w:val="000000"/>
                <w:sz w:val="26"/>
                <w:szCs w:val="26"/>
              </w:rPr>
            </w:pPr>
            <w:r>
              <w:rPr>
                <w:color w:val="000000"/>
                <w:sz w:val="26"/>
                <w:szCs w:val="26"/>
              </w:rPr>
              <w:t>đồng/tấn</w:t>
            </w:r>
          </w:p>
        </w:tc>
      </w:tr>
      <w:tr w:rsidR="008A6A75" w14:paraId="66CBE471" w14:textId="77777777">
        <w:trPr>
          <w:trHeight w:val="660"/>
        </w:trPr>
        <w:tc>
          <w:tcPr>
            <w:tcW w:w="679" w:type="dxa"/>
            <w:tcBorders>
              <w:top w:val="single" w:sz="4" w:space="0" w:color="auto"/>
              <w:left w:val="single" w:sz="4" w:space="0" w:color="auto"/>
              <w:bottom w:val="single" w:sz="4" w:space="0" w:color="auto"/>
              <w:right w:val="single" w:sz="4" w:space="0" w:color="auto"/>
            </w:tcBorders>
            <w:vAlign w:val="center"/>
          </w:tcPr>
          <w:p w14:paraId="4BBEE748" w14:textId="77777777" w:rsidR="008A6A75" w:rsidRDefault="00000000">
            <w:pPr>
              <w:jc w:val="center"/>
              <w:rPr>
                <w:color w:val="000000"/>
                <w:sz w:val="26"/>
                <w:szCs w:val="26"/>
              </w:rPr>
            </w:pPr>
            <w:r>
              <w:rPr>
                <w:color w:val="000000"/>
                <w:sz w:val="26"/>
                <w:szCs w:val="26"/>
              </w:rPr>
              <w:lastRenderedPageBreak/>
              <w:t>23</w:t>
            </w:r>
          </w:p>
        </w:tc>
        <w:tc>
          <w:tcPr>
            <w:tcW w:w="1726" w:type="dxa"/>
            <w:tcBorders>
              <w:top w:val="single" w:sz="4" w:space="0" w:color="auto"/>
              <w:left w:val="nil"/>
              <w:bottom w:val="single" w:sz="4" w:space="0" w:color="auto"/>
              <w:right w:val="single" w:sz="4" w:space="0" w:color="auto"/>
            </w:tcBorders>
            <w:vAlign w:val="center"/>
          </w:tcPr>
          <w:p w14:paraId="75BB9D14" w14:textId="77777777" w:rsidR="008A6A75" w:rsidRDefault="00000000">
            <w:pPr>
              <w:rPr>
                <w:color w:val="000000"/>
                <w:sz w:val="26"/>
                <w:szCs w:val="26"/>
              </w:rPr>
            </w:pPr>
            <w:r>
              <w:rPr>
                <w:color w:val="000000"/>
                <w:sz w:val="26"/>
                <w:szCs w:val="26"/>
              </w:rPr>
              <w:t>VC.1.10</w:t>
            </w:r>
          </w:p>
        </w:tc>
        <w:tc>
          <w:tcPr>
            <w:tcW w:w="5388" w:type="dxa"/>
            <w:tcBorders>
              <w:top w:val="single" w:sz="4" w:space="0" w:color="auto"/>
              <w:left w:val="nil"/>
              <w:bottom w:val="single" w:sz="4" w:space="0" w:color="auto"/>
              <w:right w:val="single" w:sz="4" w:space="0" w:color="auto"/>
            </w:tcBorders>
            <w:vAlign w:val="center"/>
          </w:tcPr>
          <w:p w14:paraId="398605FF" w14:textId="77777777" w:rsidR="008A6A75" w:rsidRDefault="00000000">
            <w:pPr>
              <w:rPr>
                <w:color w:val="000000"/>
                <w:sz w:val="26"/>
                <w:szCs w:val="26"/>
              </w:rPr>
            </w:pPr>
            <w:r>
              <w:rPr>
                <w:color w:val="000000"/>
                <w:sz w:val="26"/>
                <w:szCs w:val="26"/>
              </w:rPr>
              <w:t>Vận chuyển chất thải khác còn lại từ điểm tập kết đến cơ sở tiếp nhận bằng xe ô tô tải thùng tải trọng ≤ 5 tấn</w:t>
            </w:r>
          </w:p>
        </w:tc>
        <w:tc>
          <w:tcPr>
            <w:tcW w:w="1700" w:type="dxa"/>
            <w:tcBorders>
              <w:top w:val="single" w:sz="4" w:space="0" w:color="auto"/>
              <w:left w:val="nil"/>
              <w:bottom w:val="single" w:sz="4" w:space="0" w:color="auto"/>
              <w:right w:val="single" w:sz="4" w:space="0" w:color="auto"/>
            </w:tcBorders>
            <w:vAlign w:val="center"/>
          </w:tcPr>
          <w:p w14:paraId="65A0D9AE" w14:textId="77777777" w:rsidR="008A6A75" w:rsidRDefault="00000000">
            <w:pPr>
              <w:rPr>
                <w:color w:val="000000"/>
                <w:sz w:val="26"/>
                <w:szCs w:val="26"/>
              </w:rPr>
            </w:pPr>
            <w:r>
              <w:rPr>
                <w:color w:val="000000"/>
                <w:sz w:val="26"/>
                <w:szCs w:val="26"/>
              </w:rPr>
              <w:t>đồng/tấn</w:t>
            </w:r>
          </w:p>
        </w:tc>
      </w:tr>
      <w:tr w:rsidR="008A6A75" w14:paraId="2BB01D3F" w14:textId="77777777">
        <w:trPr>
          <w:trHeight w:val="660"/>
        </w:trPr>
        <w:tc>
          <w:tcPr>
            <w:tcW w:w="679" w:type="dxa"/>
            <w:tcBorders>
              <w:top w:val="nil"/>
              <w:left w:val="single" w:sz="4" w:space="0" w:color="auto"/>
              <w:bottom w:val="single" w:sz="4" w:space="0" w:color="auto"/>
              <w:right w:val="single" w:sz="4" w:space="0" w:color="auto"/>
            </w:tcBorders>
            <w:vAlign w:val="center"/>
          </w:tcPr>
          <w:p w14:paraId="3707A309" w14:textId="77777777" w:rsidR="008A6A75" w:rsidRDefault="00000000">
            <w:pPr>
              <w:jc w:val="center"/>
              <w:rPr>
                <w:color w:val="000000"/>
                <w:sz w:val="26"/>
                <w:szCs w:val="26"/>
              </w:rPr>
            </w:pPr>
            <w:r>
              <w:rPr>
                <w:color w:val="000000"/>
                <w:sz w:val="26"/>
                <w:szCs w:val="26"/>
              </w:rPr>
              <w:t>24</w:t>
            </w:r>
          </w:p>
        </w:tc>
        <w:tc>
          <w:tcPr>
            <w:tcW w:w="1726" w:type="dxa"/>
            <w:tcBorders>
              <w:top w:val="nil"/>
              <w:left w:val="nil"/>
              <w:bottom w:val="single" w:sz="4" w:space="0" w:color="auto"/>
              <w:right w:val="single" w:sz="4" w:space="0" w:color="auto"/>
            </w:tcBorders>
            <w:vAlign w:val="center"/>
          </w:tcPr>
          <w:p w14:paraId="3B065DE5" w14:textId="77777777" w:rsidR="008A6A75" w:rsidRDefault="00000000">
            <w:pPr>
              <w:rPr>
                <w:color w:val="000000"/>
                <w:sz w:val="26"/>
                <w:szCs w:val="26"/>
              </w:rPr>
            </w:pPr>
            <w:r>
              <w:rPr>
                <w:color w:val="000000"/>
                <w:sz w:val="26"/>
                <w:szCs w:val="26"/>
              </w:rPr>
              <w:t>VC.1.11</w:t>
            </w:r>
          </w:p>
        </w:tc>
        <w:tc>
          <w:tcPr>
            <w:tcW w:w="5388" w:type="dxa"/>
            <w:tcBorders>
              <w:top w:val="nil"/>
              <w:left w:val="nil"/>
              <w:bottom w:val="single" w:sz="4" w:space="0" w:color="auto"/>
              <w:right w:val="single" w:sz="4" w:space="0" w:color="auto"/>
            </w:tcBorders>
            <w:vAlign w:val="center"/>
          </w:tcPr>
          <w:p w14:paraId="7E4CFAEC" w14:textId="77777777" w:rsidR="008A6A75" w:rsidRDefault="00000000">
            <w:pPr>
              <w:rPr>
                <w:color w:val="000000"/>
                <w:sz w:val="26"/>
                <w:szCs w:val="26"/>
              </w:rPr>
            </w:pPr>
            <w:r>
              <w:rPr>
                <w:color w:val="000000"/>
                <w:sz w:val="26"/>
                <w:szCs w:val="26"/>
              </w:rPr>
              <w:t>Vận chuyển chất thải khác còn lại từ điểm tập kết đến cơ sở tiếp nhận bằng xe cuốn ép tải trọng ≤ 5 tấn</w:t>
            </w:r>
          </w:p>
        </w:tc>
        <w:tc>
          <w:tcPr>
            <w:tcW w:w="1700" w:type="dxa"/>
            <w:tcBorders>
              <w:top w:val="nil"/>
              <w:left w:val="nil"/>
              <w:bottom w:val="single" w:sz="4" w:space="0" w:color="auto"/>
              <w:right w:val="single" w:sz="4" w:space="0" w:color="auto"/>
            </w:tcBorders>
            <w:vAlign w:val="center"/>
          </w:tcPr>
          <w:p w14:paraId="6A431CAE" w14:textId="77777777" w:rsidR="008A6A75" w:rsidRDefault="00000000">
            <w:pPr>
              <w:rPr>
                <w:color w:val="000000"/>
                <w:sz w:val="26"/>
                <w:szCs w:val="26"/>
              </w:rPr>
            </w:pPr>
            <w:r>
              <w:rPr>
                <w:color w:val="000000"/>
                <w:sz w:val="26"/>
                <w:szCs w:val="26"/>
              </w:rPr>
              <w:t>đồng/tấn</w:t>
            </w:r>
          </w:p>
        </w:tc>
      </w:tr>
      <w:tr w:rsidR="008A6A75" w14:paraId="4BFD54CD" w14:textId="77777777">
        <w:trPr>
          <w:trHeight w:val="660"/>
        </w:trPr>
        <w:tc>
          <w:tcPr>
            <w:tcW w:w="679" w:type="dxa"/>
            <w:tcBorders>
              <w:top w:val="nil"/>
              <w:left w:val="single" w:sz="4" w:space="0" w:color="auto"/>
              <w:bottom w:val="single" w:sz="4" w:space="0" w:color="auto"/>
              <w:right w:val="single" w:sz="4" w:space="0" w:color="auto"/>
            </w:tcBorders>
            <w:vAlign w:val="center"/>
          </w:tcPr>
          <w:p w14:paraId="1E5ED228" w14:textId="77777777" w:rsidR="008A6A75" w:rsidRDefault="00000000">
            <w:pPr>
              <w:jc w:val="center"/>
              <w:rPr>
                <w:color w:val="000000"/>
                <w:sz w:val="26"/>
                <w:szCs w:val="26"/>
              </w:rPr>
            </w:pPr>
            <w:r>
              <w:rPr>
                <w:color w:val="000000"/>
                <w:sz w:val="26"/>
                <w:szCs w:val="26"/>
              </w:rPr>
              <w:t>25</w:t>
            </w:r>
          </w:p>
        </w:tc>
        <w:tc>
          <w:tcPr>
            <w:tcW w:w="1726" w:type="dxa"/>
            <w:tcBorders>
              <w:top w:val="nil"/>
              <w:left w:val="nil"/>
              <w:bottom w:val="single" w:sz="4" w:space="0" w:color="auto"/>
              <w:right w:val="single" w:sz="4" w:space="0" w:color="auto"/>
            </w:tcBorders>
            <w:vAlign w:val="center"/>
          </w:tcPr>
          <w:p w14:paraId="36B0FAF5" w14:textId="77777777" w:rsidR="008A6A75" w:rsidRDefault="00000000">
            <w:pPr>
              <w:rPr>
                <w:color w:val="000000"/>
                <w:sz w:val="26"/>
                <w:szCs w:val="26"/>
              </w:rPr>
            </w:pPr>
            <w:r>
              <w:rPr>
                <w:color w:val="000000"/>
                <w:sz w:val="26"/>
                <w:szCs w:val="26"/>
              </w:rPr>
              <w:t>VC.1.12</w:t>
            </w:r>
          </w:p>
        </w:tc>
        <w:tc>
          <w:tcPr>
            <w:tcW w:w="5388" w:type="dxa"/>
            <w:tcBorders>
              <w:top w:val="nil"/>
              <w:left w:val="nil"/>
              <w:bottom w:val="single" w:sz="4" w:space="0" w:color="auto"/>
              <w:right w:val="single" w:sz="4" w:space="0" w:color="auto"/>
            </w:tcBorders>
            <w:vAlign w:val="center"/>
          </w:tcPr>
          <w:p w14:paraId="3E986C36" w14:textId="77777777" w:rsidR="008A6A75" w:rsidRDefault="00000000">
            <w:pPr>
              <w:rPr>
                <w:color w:val="000000"/>
                <w:sz w:val="26"/>
                <w:szCs w:val="26"/>
              </w:rPr>
            </w:pPr>
            <w:r>
              <w:rPr>
                <w:color w:val="000000"/>
                <w:sz w:val="26"/>
                <w:szCs w:val="26"/>
              </w:rPr>
              <w:t>Vận chuyển chất thải khác còn lại từ điểm tập kết đến cơ sở tiếp nhận bằng xe cuốn ép tải trọng &gt; 5 tấn đến ≤ 10 tấn</w:t>
            </w:r>
          </w:p>
        </w:tc>
        <w:tc>
          <w:tcPr>
            <w:tcW w:w="1700" w:type="dxa"/>
            <w:tcBorders>
              <w:top w:val="nil"/>
              <w:left w:val="nil"/>
              <w:bottom w:val="single" w:sz="4" w:space="0" w:color="auto"/>
              <w:right w:val="single" w:sz="4" w:space="0" w:color="auto"/>
            </w:tcBorders>
            <w:vAlign w:val="center"/>
          </w:tcPr>
          <w:p w14:paraId="787C19F9" w14:textId="77777777" w:rsidR="008A6A75" w:rsidRDefault="00000000">
            <w:pPr>
              <w:rPr>
                <w:color w:val="000000"/>
                <w:sz w:val="26"/>
                <w:szCs w:val="26"/>
              </w:rPr>
            </w:pPr>
            <w:r>
              <w:rPr>
                <w:color w:val="000000"/>
                <w:sz w:val="26"/>
                <w:szCs w:val="26"/>
              </w:rPr>
              <w:t>đồng/tấn</w:t>
            </w:r>
          </w:p>
        </w:tc>
      </w:tr>
      <w:tr w:rsidR="008A6A75" w14:paraId="3ADA0F40" w14:textId="77777777">
        <w:trPr>
          <w:trHeight w:val="660"/>
        </w:trPr>
        <w:tc>
          <w:tcPr>
            <w:tcW w:w="679" w:type="dxa"/>
            <w:tcBorders>
              <w:top w:val="nil"/>
              <w:left w:val="single" w:sz="4" w:space="0" w:color="auto"/>
              <w:bottom w:val="single" w:sz="4" w:space="0" w:color="auto"/>
              <w:right w:val="single" w:sz="4" w:space="0" w:color="auto"/>
            </w:tcBorders>
            <w:vAlign w:val="center"/>
          </w:tcPr>
          <w:p w14:paraId="50AB1350" w14:textId="77777777" w:rsidR="008A6A75" w:rsidRDefault="00000000">
            <w:pPr>
              <w:jc w:val="center"/>
              <w:rPr>
                <w:color w:val="000000"/>
                <w:sz w:val="26"/>
                <w:szCs w:val="26"/>
              </w:rPr>
            </w:pPr>
            <w:r>
              <w:rPr>
                <w:color w:val="000000"/>
                <w:sz w:val="26"/>
                <w:szCs w:val="26"/>
              </w:rPr>
              <w:t>26</w:t>
            </w:r>
          </w:p>
        </w:tc>
        <w:tc>
          <w:tcPr>
            <w:tcW w:w="1726" w:type="dxa"/>
            <w:tcBorders>
              <w:top w:val="nil"/>
              <w:left w:val="nil"/>
              <w:bottom w:val="single" w:sz="4" w:space="0" w:color="auto"/>
              <w:right w:val="single" w:sz="4" w:space="0" w:color="auto"/>
            </w:tcBorders>
            <w:vAlign w:val="center"/>
          </w:tcPr>
          <w:p w14:paraId="4E10D1E8" w14:textId="77777777" w:rsidR="008A6A75" w:rsidRDefault="00000000">
            <w:pPr>
              <w:rPr>
                <w:color w:val="000000"/>
                <w:sz w:val="26"/>
                <w:szCs w:val="26"/>
              </w:rPr>
            </w:pPr>
            <w:r>
              <w:rPr>
                <w:color w:val="000000"/>
                <w:sz w:val="26"/>
                <w:szCs w:val="26"/>
              </w:rPr>
              <w:t>VC.1.13</w:t>
            </w:r>
          </w:p>
        </w:tc>
        <w:tc>
          <w:tcPr>
            <w:tcW w:w="5388" w:type="dxa"/>
            <w:tcBorders>
              <w:top w:val="nil"/>
              <w:left w:val="nil"/>
              <w:bottom w:val="single" w:sz="4" w:space="0" w:color="auto"/>
              <w:right w:val="single" w:sz="4" w:space="0" w:color="auto"/>
            </w:tcBorders>
            <w:vAlign w:val="center"/>
          </w:tcPr>
          <w:p w14:paraId="7651960F" w14:textId="77777777" w:rsidR="008A6A75" w:rsidRDefault="00000000">
            <w:pPr>
              <w:rPr>
                <w:color w:val="000000"/>
                <w:sz w:val="26"/>
                <w:szCs w:val="26"/>
              </w:rPr>
            </w:pPr>
            <w:r>
              <w:rPr>
                <w:color w:val="000000"/>
                <w:sz w:val="26"/>
                <w:szCs w:val="26"/>
              </w:rPr>
              <w:t>Vận chuyển chất thải khác còn lại từ điểm tập kết đến cơ sở tiếp nhận bằng xe cuốn ép tải trọng &gt; 10 tấn</w:t>
            </w:r>
          </w:p>
        </w:tc>
        <w:tc>
          <w:tcPr>
            <w:tcW w:w="1700" w:type="dxa"/>
            <w:tcBorders>
              <w:top w:val="nil"/>
              <w:left w:val="nil"/>
              <w:bottom w:val="single" w:sz="4" w:space="0" w:color="auto"/>
              <w:right w:val="single" w:sz="4" w:space="0" w:color="auto"/>
            </w:tcBorders>
            <w:vAlign w:val="center"/>
          </w:tcPr>
          <w:p w14:paraId="32F6A30E" w14:textId="77777777" w:rsidR="008A6A75" w:rsidRDefault="00000000">
            <w:pPr>
              <w:rPr>
                <w:color w:val="000000"/>
                <w:sz w:val="26"/>
                <w:szCs w:val="26"/>
              </w:rPr>
            </w:pPr>
            <w:r>
              <w:rPr>
                <w:color w:val="000000"/>
                <w:sz w:val="26"/>
                <w:szCs w:val="26"/>
              </w:rPr>
              <w:t>đồng/tấn</w:t>
            </w:r>
          </w:p>
        </w:tc>
      </w:tr>
      <w:tr w:rsidR="008A6A75" w14:paraId="0DFFC6BA" w14:textId="77777777">
        <w:trPr>
          <w:trHeight w:val="660"/>
        </w:trPr>
        <w:tc>
          <w:tcPr>
            <w:tcW w:w="679" w:type="dxa"/>
            <w:tcBorders>
              <w:top w:val="nil"/>
              <w:left w:val="single" w:sz="4" w:space="0" w:color="auto"/>
              <w:bottom w:val="single" w:sz="4" w:space="0" w:color="auto"/>
              <w:right w:val="single" w:sz="4" w:space="0" w:color="auto"/>
            </w:tcBorders>
            <w:vAlign w:val="center"/>
          </w:tcPr>
          <w:p w14:paraId="5A87E8CF" w14:textId="77777777" w:rsidR="008A6A75" w:rsidRDefault="00000000">
            <w:pPr>
              <w:jc w:val="center"/>
              <w:rPr>
                <w:color w:val="000000"/>
                <w:sz w:val="26"/>
                <w:szCs w:val="26"/>
              </w:rPr>
            </w:pPr>
            <w:r>
              <w:rPr>
                <w:color w:val="000000"/>
                <w:sz w:val="26"/>
                <w:szCs w:val="26"/>
              </w:rPr>
              <w:t>27</w:t>
            </w:r>
          </w:p>
        </w:tc>
        <w:tc>
          <w:tcPr>
            <w:tcW w:w="1726" w:type="dxa"/>
            <w:tcBorders>
              <w:top w:val="nil"/>
              <w:left w:val="nil"/>
              <w:bottom w:val="single" w:sz="4" w:space="0" w:color="auto"/>
              <w:right w:val="single" w:sz="4" w:space="0" w:color="auto"/>
            </w:tcBorders>
            <w:vAlign w:val="center"/>
          </w:tcPr>
          <w:p w14:paraId="2AFB2FE2" w14:textId="77777777" w:rsidR="008A6A75" w:rsidRDefault="00000000">
            <w:pPr>
              <w:rPr>
                <w:color w:val="000000"/>
                <w:sz w:val="26"/>
                <w:szCs w:val="26"/>
              </w:rPr>
            </w:pPr>
            <w:r>
              <w:rPr>
                <w:color w:val="000000"/>
                <w:sz w:val="26"/>
                <w:szCs w:val="26"/>
              </w:rPr>
              <w:t>VC.1.14</w:t>
            </w:r>
          </w:p>
        </w:tc>
        <w:tc>
          <w:tcPr>
            <w:tcW w:w="5388" w:type="dxa"/>
            <w:tcBorders>
              <w:top w:val="nil"/>
              <w:left w:val="nil"/>
              <w:bottom w:val="single" w:sz="4" w:space="0" w:color="auto"/>
              <w:right w:val="single" w:sz="4" w:space="0" w:color="auto"/>
            </w:tcBorders>
            <w:vAlign w:val="center"/>
          </w:tcPr>
          <w:p w14:paraId="0168AD0C" w14:textId="77777777" w:rsidR="008A6A75" w:rsidRDefault="00000000">
            <w:pPr>
              <w:rPr>
                <w:color w:val="000000"/>
                <w:sz w:val="26"/>
                <w:szCs w:val="26"/>
              </w:rPr>
            </w:pPr>
            <w:r>
              <w:rPr>
                <w:color w:val="000000"/>
                <w:sz w:val="26"/>
                <w:szCs w:val="26"/>
              </w:rPr>
              <w:t>Vận chuyển chất thải khác còn lại từ điểm tập kết đến cơ sở tiếp nhận bằng xe ô tô tải thùng rời tải trọng ≤ 10 tấn</w:t>
            </w:r>
          </w:p>
        </w:tc>
        <w:tc>
          <w:tcPr>
            <w:tcW w:w="1700" w:type="dxa"/>
            <w:tcBorders>
              <w:top w:val="nil"/>
              <w:left w:val="nil"/>
              <w:bottom w:val="single" w:sz="4" w:space="0" w:color="auto"/>
              <w:right w:val="single" w:sz="4" w:space="0" w:color="auto"/>
            </w:tcBorders>
            <w:vAlign w:val="center"/>
          </w:tcPr>
          <w:p w14:paraId="27C364D3" w14:textId="77777777" w:rsidR="008A6A75" w:rsidRDefault="00000000">
            <w:pPr>
              <w:rPr>
                <w:color w:val="000000"/>
                <w:sz w:val="26"/>
                <w:szCs w:val="26"/>
              </w:rPr>
            </w:pPr>
            <w:r>
              <w:rPr>
                <w:color w:val="000000"/>
                <w:sz w:val="26"/>
                <w:szCs w:val="26"/>
              </w:rPr>
              <w:t>đồng/tấn</w:t>
            </w:r>
          </w:p>
        </w:tc>
      </w:tr>
      <w:tr w:rsidR="008A6A75" w14:paraId="5BABD0FF" w14:textId="77777777">
        <w:trPr>
          <w:trHeight w:val="660"/>
        </w:trPr>
        <w:tc>
          <w:tcPr>
            <w:tcW w:w="679" w:type="dxa"/>
            <w:tcBorders>
              <w:top w:val="nil"/>
              <w:left w:val="single" w:sz="4" w:space="0" w:color="auto"/>
              <w:bottom w:val="single" w:sz="4" w:space="0" w:color="auto"/>
              <w:right w:val="single" w:sz="4" w:space="0" w:color="auto"/>
            </w:tcBorders>
            <w:vAlign w:val="center"/>
          </w:tcPr>
          <w:p w14:paraId="287784E8" w14:textId="77777777" w:rsidR="008A6A75" w:rsidRDefault="00000000">
            <w:pPr>
              <w:jc w:val="center"/>
              <w:rPr>
                <w:color w:val="000000"/>
                <w:sz w:val="26"/>
                <w:szCs w:val="26"/>
              </w:rPr>
            </w:pPr>
            <w:r>
              <w:rPr>
                <w:color w:val="000000"/>
                <w:sz w:val="26"/>
                <w:szCs w:val="26"/>
              </w:rPr>
              <w:t>28</w:t>
            </w:r>
          </w:p>
        </w:tc>
        <w:tc>
          <w:tcPr>
            <w:tcW w:w="1726" w:type="dxa"/>
            <w:tcBorders>
              <w:top w:val="nil"/>
              <w:left w:val="nil"/>
              <w:bottom w:val="single" w:sz="4" w:space="0" w:color="auto"/>
              <w:right w:val="single" w:sz="4" w:space="0" w:color="auto"/>
            </w:tcBorders>
            <w:vAlign w:val="center"/>
          </w:tcPr>
          <w:p w14:paraId="0C328460" w14:textId="77777777" w:rsidR="008A6A75" w:rsidRDefault="00000000">
            <w:pPr>
              <w:rPr>
                <w:color w:val="000000"/>
                <w:sz w:val="26"/>
                <w:szCs w:val="26"/>
              </w:rPr>
            </w:pPr>
            <w:r>
              <w:rPr>
                <w:color w:val="000000"/>
                <w:sz w:val="26"/>
                <w:szCs w:val="26"/>
              </w:rPr>
              <w:t>VC.1.15</w:t>
            </w:r>
          </w:p>
        </w:tc>
        <w:tc>
          <w:tcPr>
            <w:tcW w:w="5388" w:type="dxa"/>
            <w:tcBorders>
              <w:top w:val="nil"/>
              <w:left w:val="nil"/>
              <w:bottom w:val="single" w:sz="4" w:space="0" w:color="auto"/>
              <w:right w:val="single" w:sz="4" w:space="0" w:color="auto"/>
            </w:tcBorders>
            <w:vAlign w:val="center"/>
          </w:tcPr>
          <w:p w14:paraId="090D08AB" w14:textId="77777777" w:rsidR="008A6A75" w:rsidRDefault="00000000">
            <w:pPr>
              <w:rPr>
                <w:color w:val="000000"/>
                <w:sz w:val="26"/>
                <w:szCs w:val="26"/>
              </w:rPr>
            </w:pPr>
            <w:r>
              <w:rPr>
                <w:color w:val="000000"/>
                <w:sz w:val="26"/>
                <w:szCs w:val="26"/>
              </w:rPr>
              <w:t>Vận chuyển chất thải khác còn lại từ điểm tập kết đến cơ sở tiếp nhận bằng xe ô tô tải thùng rời tải trọng &gt; 10 tấn</w:t>
            </w:r>
          </w:p>
        </w:tc>
        <w:tc>
          <w:tcPr>
            <w:tcW w:w="1700" w:type="dxa"/>
            <w:tcBorders>
              <w:top w:val="nil"/>
              <w:left w:val="nil"/>
              <w:bottom w:val="single" w:sz="4" w:space="0" w:color="auto"/>
              <w:right w:val="single" w:sz="4" w:space="0" w:color="auto"/>
            </w:tcBorders>
            <w:vAlign w:val="center"/>
          </w:tcPr>
          <w:p w14:paraId="54124347" w14:textId="77777777" w:rsidR="008A6A75" w:rsidRDefault="00000000">
            <w:pPr>
              <w:rPr>
                <w:color w:val="000000"/>
                <w:sz w:val="26"/>
                <w:szCs w:val="26"/>
              </w:rPr>
            </w:pPr>
            <w:r>
              <w:rPr>
                <w:color w:val="000000"/>
                <w:sz w:val="26"/>
                <w:szCs w:val="26"/>
              </w:rPr>
              <w:t>đồng/tấn</w:t>
            </w:r>
          </w:p>
        </w:tc>
      </w:tr>
      <w:tr w:rsidR="008A6A75" w14:paraId="5FA385B4" w14:textId="77777777">
        <w:trPr>
          <w:trHeight w:val="660"/>
        </w:trPr>
        <w:tc>
          <w:tcPr>
            <w:tcW w:w="679" w:type="dxa"/>
            <w:tcBorders>
              <w:top w:val="nil"/>
              <w:left w:val="single" w:sz="4" w:space="0" w:color="auto"/>
              <w:bottom w:val="single" w:sz="4" w:space="0" w:color="auto"/>
              <w:right w:val="single" w:sz="4" w:space="0" w:color="auto"/>
            </w:tcBorders>
            <w:vAlign w:val="center"/>
          </w:tcPr>
          <w:p w14:paraId="697DB2D5" w14:textId="77777777" w:rsidR="008A6A75" w:rsidRDefault="00000000">
            <w:pPr>
              <w:jc w:val="center"/>
              <w:rPr>
                <w:color w:val="000000"/>
                <w:sz w:val="26"/>
                <w:szCs w:val="26"/>
              </w:rPr>
            </w:pPr>
            <w:r>
              <w:rPr>
                <w:color w:val="000000"/>
                <w:sz w:val="26"/>
                <w:szCs w:val="26"/>
              </w:rPr>
              <w:t>29</w:t>
            </w:r>
          </w:p>
        </w:tc>
        <w:tc>
          <w:tcPr>
            <w:tcW w:w="1726" w:type="dxa"/>
            <w:tcBorders>
              <w:top w:val="nil"/>
              <w:left w:val="nil"/>
              <w:bottom w:val="single" w:sz="4" w:space="0" w:color="auto"/>
              <w:right w:val="single" w:sz="4" w:space="0" w:color="auto"/>
            </w:tcBorders>
            <w:vAlign w:val="center"/>
          </w:tcPr>
          <w:p w14:paraId="16427A4F" w14:textId="77777777" w:rsidR="008A6A75" w:rsidRDefault="00000000">
            <w:pPr>
              <w:rPr>
                <w:color w:val="000000"/>
                <w:sz w:val="26"/>
                <w:szCs w:val="26"/>
              </w:rPr>
            </w:pPr>
            <w:r>
              <w:rPr>
                <w:color w:val="000000"/>
                <w:sz w:val="26"/>
                <w:szCs w:val="26"/>
              </w:rPr>
              <w:t>VC.1.16</w:t>
            </w:r>
          </w:p>
        </w:tc>
        <w:tc>
          <w:tcPr>
            <w:tcW w:w="5388" w:type="dxa"/>
            <w:tcBorders>
              <w:top w:val="nil"/>
              <w:left w:val="nil"/>
              <w:bottom w:val="single" w:sz="4" w:space="0" w:color="auto"/>
              <w:right w:val="single" w:sz="4" w:space="0" w:color="auto"/>
            </w:tcBorders>
            <w:vAlign w:val="center"/>
          </w:tcPr>
          <w:p w14:paraId="0F5AF5E1" w14:textId="77777777" w:rsidR="008A6A75" w:rsidRDefault="00000000">
            <w:pPr>
              <w:rPr>
                <w:color w:val="000000"/>
                <w:sz w:val="26"/>
                <w:szCs w:val="26"/>
              </w:rPr>
            </w:pPr>
            <w:r>
              <w:rPr>
                <w:color w:val="000000"/>
                <w:sz w:val="26"/>
                <w:szCs w:val="26"/>
              </w:rPr>
              <w:t>Vận chuyển chất thải rắn sinh hoạt từ trạm trung chuyển đến cơ sở xử lý bằng xe ô tô tải thùng rời tải trọng &gt; 10 tấn</w:t>
            </w:r>
          </w:p>
        </w:tc>
        <w:tc>
          <w:tcPr>
            <w:tcW w:w="1700" w:type="dxa"/>
            <w:tcBorders>
              <w:top w:val="nil"/>
              <w:left w:val="nil"/>
              <w:bottom w:val="single" w:sz="4" w:space="0" w:color="auto"/>
              <w:right w:val="single" w:sz="4" w:space="0" w:color="auto"/>
            </w:tcBorders>
            <w:vAlign w:val="center"/>
          </w:tcPr>
          <w:p w14:paraId="2F976FA9" w14:textId="77777777" w:rsidR="008A6A75" w:rsidRDefault="00000000">
            <w:pPr>
              <w:rPr>
                <w:color w:val="000000"/>
                <w:sz w:val="26"/>
                <w:szCs w:val="26"/>
              </w:rPr>
            </w:pPr>
            <w:r>
              <w:rPr>
                <w:color w:val="000000"/>
                <w:sz w:val="26"/>
                <w:szCs w:val="26"/>
              </w:rPr>
              <w:t>đồng/tấn</w:t>
            </w:r>
          </w:p>
        </w:tc>
      </w:tr>
      <w:tr w:rsidR="008A6A75" w14:paraId="03D9B099" w14:textId="77777777">
        <w:trPr>
          <w:trHeight w:val="660"/>
        </w:trPr>
        <w:tc>
          <w:tcPr>
            <w:tcW w:w="679" w:type="dxa"/>
            <w:tcBorders>
              <w:top w:val="nil"/>
              <w:left w:val="single" w:sz="4" w:space="0" w:color="auto"/>
              <w:bottom w:val="single" w:sz="4" w:space="0" w:color="auto"/>
              <w:right w:val="single" w:sz="4" w:space="0" w:color="auto"/>
            </w:tcBorders>
            <w:vAlign w:val="center"/>
          </w:tcPr>
          <w:p w14:paraId="1F4D2608" w14:textId="77777777" w:rsidR="008A6A75" w:rsidRDefault="00000000">
            <w:pPr>
              <w:jc w:val="center"/>
              <w:rPr>
                <w:color w:val="000000"/>
                <w:sz w:val="26"/>
                <w:szCs w:val="26"/>
              </w:rPr>
            </w:pPr>
            <w:r>
              <w:rPr>
                <w:color w:val="000000"/>
                <w:sz w:val="26"/>
                <w:szCs w:val="26"/>
              </w:rPr>
              <w:t>30</w:t>
            </w:r>
          </w:p>
        </w:tc>
        <w:tc>
          <w:tcPr>
            <w:tcW w:w="1726" w:type="dxa"/>
            <w:tcBorders>
              <w:top w:val="nil"/>
              <w:left w:val="nil"/>
              <w:bottom w:val="single" w:sz="4" w:space="0" w:color="auto"/>
              <w:right w:val="single" w:sz="4" w:space="0" w:color="auto"/>
            </w:tcBorders>
            <w:vAlign w:val="center"/>
          </w:tcPr>
          <w:p w14:paraId="6DB8BA00" w14:textId="77777777" w:rsidR="008A6A75" w:rsidRDefault="00000000">
            <w:pPr>
              <w:rPr>
                <w:color w:val="000000"/>
                <w:sz w:val="26"/>
                <w:szCs w:val="26"/>
              </w:rPr>
            </w:pPr>
            <w:r>
              <w:rPr>
                <w:color w:val="000000"/>
                <w:sz w:val="26"/>
                <w:szCs w:val="26"/>
              </w:rPr>
              <w:t>VC.1.17</w:t>
            </w:r>
          </w:p>
        </w:tc>
        <w:tc>
          <w:tcPr>
            <w:tcW w:w="5388" w:type="dxa"/>
            <w:tcBorders>
              <w:top w:val="nil"/>
              <w:left w:val="nil"/>
              <w:bottom w:val="single" w:sz="4" w:space="0" w:color="auto"/>
              <w:right w:val="single" w:sz="4" w:space="0" w:color="auto"/>
            </w:tcBorders>
            <w:vAlign w:val="center"/>
          </w:tcPr>
          <w:p w14:paraId="62C47B92" w14:textId="77777777" w:rsidR="008A6A75" w:rsidRDefault="00000000">
            <w:pPr>
              <w:rPr>
                <w:color w:val="000000"/>
                <w:sz w:val="26"/>
                <w:szCs w:val="26"/>
              </w:rPr>
            </w:pPr>
            <w:r>
              <w:rPr>
                <w:color w:val="000000"/>
                <w:sz w:val="26"/>
                <w:szCs w:val="26"/>
              </w:rPr>
              <w:t>Vận chuyển chất thải rắn sinh hoạt từ trạm trung chuyển đến cơ sở xử lý bằng xe cuốn ép tải trọng &gt; 10 tấn</w:t>
            </w:r>
          </w:p>
        </w:tc>
        <w:tc>
          <w:tcPr>
            <w:tcW w:w="1700" w:type="dxa"/>
            <w:tcBorders>
              <w:top w:val="nil"/>
              <w:left w:val="nil"/>
              <w:bottom w:val="single" w:sz="4" w:space="0" w:color="auto"/>
              <w:right w:val="single" w:sz="4" w:space="0" w:color="auto"/>
            </w:tcBorders>
            <w:vAlign w:val="center"/>
          </w:tcPr>
          <w:p w14:paraId="26C58DB2" w14:textId="77777777" w:rsidR="008A6A75" w:rsidRDefault="00000000">
            <w:pPr>
              <w:rPr>
                <w:color w:val="000000"/>
                <w:sz w:val="26"/>
                <w:szCs w:val="26"/>
              </w:rPr>
            </w:pPr>
            <w:r>
              <w:rPr>
                <w:color w:val="000000"/>
                <w:sz w:val="26"/>
                <w:szCs w:val="26"/>
              </w:rPr>
              <w:t>đồng/tấn</w:t>
            </w:r>
          </w:p>
        </w:tc>
      </w:tr>
      <w:tr w:rsidR="008A6A75" w14:paraId="79C4F90C" w14:textId="77777777">
        <w:trPr>
          <w:trHeight w:val="660"/>
        </w:trPr>
        <w:tc>
          <w:tcPr>
            <w:tcW w:w="679" w:type="dxa"/>
            <w:tcBorders>
              <w:top w:val="nil"/>
              <w:left w:val="single" w:sz="4" w:space="0" w:color="auto"/>
              <w:bottom w:val="single" w:sz="4" w:space="0" w:color="auto"/>
              <w:right w:val="single" w:sz="4" w:space="0" w:color="auto"/>
            </w:tcBorders>
            <w:vAlign w:val="center"/>
          </w:tcPr>
          <w:p w14:paraId="51588345" w14:textId="77777777" w:rsidR="008A6A75" w:rsidRDefault="00000000">
            <w:pPr>
              <w:jc w:val="center"/>
              <w:rPr>
                <w:color w:val="000000"/>
                <w:sz w:val="26"/>
                <w:szCs w:val="26"/>
              </w:rPr>
            </w:pPr>
            <w:r>
              <w:rPr>
                <w:color w:val="000000"/>
                <w:sz w:val="26"/>
                <w:szCs w:val="26"/>
              </w:rPr>
              <w:t>31</w:t>
            </w:r>
          </w:p>
        </w:tc>
        <w:tc>
          <w:tcPr>
            <w:tcW w:w="1726" w:type="dxa"/>
            <w:tcBorders>
              <w:top w:val="nil"/>
              <w:left w:val="nil"/>
              <w:bottom w:val="single" w:sz="4" w:space="0" w:color="auto"/>
              <w:right w:val="single" w:sz="4" w:space="0" w:color="auto"/>
            </w:tcBorders>
            <w:vAlign w:val="center"/>
          </w:tcPr>
          <w:p w14:paraId="4BB0D5EB" w14:textId="77777777" w:rsidR="008A6A75" w:rsidRDefault="00000000">
            <w:pPr>
              <w:rPr>
                <w:color w:val="000000"/>
                <w:sz w:val="26"/>
                <w:szCs w:val="26"/>
              </w:rPr>
            </w:pPr>
            <w:r>
              <w:rPr>
                <w:color w:val="000000"/>
                <w:sz w:val="26"/>
                <w:szCs w:val="26"/>
              </w:rPr>
              <w:t>VC.2.0</w:t>
            </w:r>
          </w:p>
        </w:tc>
        <w:tc>
          <w:tcPr>
            <w:tcW w:w="5388" w:type="dxa"/>
            <w:tcBorders>
              <w:top w:val="nil"/>
              <w:left w:val="nil"/>
              <w:bottom w:val="single" w:sz="4" w:space="0" w:color="auto"/>
              <w:right w:val="single" w:sz="4" w:space="0" w:color="auto"/>
            </w:tcBorders>
            <w:vAlign w:val="center"/>
          </w:tcPr>
          <w:p w14:paraId="5A0B68C5" w14:textId="77777777" w:rsidR="008A6A75" w:rsidRDefault="00000000">
            <w:pPr>
              <w:rPr>
                <w:color w:val="000000"/>
                <w:sz w:val="26"/>
                <w:szCs w:val="26"/>
              </w:rPr>
            </w:pPr>
            <w:r>
              <w:rPr>
                <w:color w:val="000000"/>
                <w:sz w:val="26"/>
                <w:szCs w:val="26"/>
              </w:rPr>
              <w:t>Vận chuyển chất thải cồng kềnh từ điểm thu gom đến cơ sở xử lý bằng xe ô tô tải thùng tải trọng ≤ 5 tấn</w:t>
            </w:r>
          </w:p>
        </w:tc>
        <w:tc>
          <w:tcPr>
            <w:tcW w:w="1700" w:type="dxa"/>
            <w:tcBorders>
              <w:top w:val="nil"/>
              <w:left w:val="nil"/>
              <w:bottom w:val="single" w:sz="4" w:space="0" w:color="auto"/>
              <w:right w:val="single" w:sz="4" w:space="0" w:color="auto"/>
            </w:tcBorders>
            <w:vAlign w:val="center"/>
          </w:tcPr>
          <w:p w14:paraId="02BF2397" w14:textId="77777777" w:rsidR="008A6A75" w:rsidRDefault="00000000">
            <w:pPr>
              <w:rPr>
                <w:color w:val="000000"/>
                <w:sz w:val="26"/>
                <w:szCs w:val="26"/>
              </w:rPr>
            </w:pPr>
            <w:r>
              <w:rPr>
                <w:color w:val="000000"/>
                <w:sz w:val="26"/>
                <w:szCs w:val="26"/>
              </w:rPr>
              <w:t>đồng/tấn</w:t>
            </w:r>
          </w:p>
        </w:tc>
      </w:tr>
      <w:tr w:rsidR="008A6A75" w14:paraId="0C3897FB" w14:textId="77777777">
        <w:trPr>
          <w:trHeight w:val="660"/>
        </w:trPr>
        <w:tc>
          <w:tcPr>
            <w:tcW w:w="679" w:type="dxa"/>
            <w:tcBorders>
              <w:top w:val="nil"/>
              <w:left w:val="single" w:sz="4" w:space="0" w:color="auto"/>
              <w:bottom w:val="single" w:sz="4" w:space="0" w:color="auto"/>
              <w:right w:val="single" w:sz="4" w:space="0" w:color="auto"/>
            </w:tcBorders>
            <w:vAlign w:val="center"/>
          </w:tcPr>
          <w:p w14:paraId="14932D1D" w14:textId="77777777" w:rsidR="008A6A75" w:rsidRDefault="00000000">
            <w:pPr>
              <w:jc w:val="center"/>
              <w:rPr>
                <w:color w:val="000000"/>
                <w:sz w:val="26"/>
                <w:szCs w:val="26"/>
              </w:rPr>
            </w:pPr>
            <w:r>
              <w:rPr>
                <w:color w:val="000000"/>
                <w:sz w:val="26"/>
                <w:szCs w:val="26"/>
              </w:rPr>
              <w:t>32</w:t>
            </w:r>
          </w:p>
        </w:tc>
        <w:tc>
          <w:tcPr>
            <w:tcW w:w="1726" w:type="dxa"/>
            <w:tcBorders>
              <w:top w:val="nil"/>
              <w:left w:val="nil"/>
              <w:bottom w:val="single" w:sz="4" w:space="0" w:color="auto"/>
              <w:right w:val="single" w:sz="4" w:space="0" w:color="auto"/>
            </w:tcBorders>
            <w:vAlign w:val="center"/>
          </w:tcPr>
          <w:p w14:paraId="6D365D5E" w14:textId="77777777" w:rsidR="008A6A75" w:rsidRDefault="00000000">
            <w:pPr>
              <w:rPr>
                <w:color w:val="000000"/>
                <w:sz w:val="26"/>
                <w:szCs w:val="26"/>
              </w:rPr>
            </w:pPr>
            <w:r>
              <w:rPr>
                <w:color w:val="000000"/>
                <w:sz w:val="26"/>
                <w:szCs w:val="26"/>
              </w:rPr>
              <w:t>VC.3.1</w:t>
            </w:r>
          </w:p>
        </w:tc>
        <w:tc>
          <w:tcPr>
            <w:tcW w:w="5388" w:type="dxa"/>
            <w:tcBorders>
              <w:top w:val="nil"/>
              <w:left w:val="nil"/>
              <w:bottom w:val="single" w:sz="4" w:space="0" w:color="auto"/>
              <w:right w:val="single" w:sz="4" w:space="0" w:color="auto"/>
            </w:tcBorders>
            <w:vAlign w:val="center"/>
          </w:tcPr>
          <w:p w14:paraId="59A8C2F4" w14:textId="77777777" w:rsidR="008A6A75" w:rsidRDefault="00000000">
            <w:pPr>
              <w:rPr>
                <w:color w:val="000000"/>
                <w:sz w:val="26"/>
                <w:szCs w:val="26"/>
              </w:rPr>
            </w:pPr>
            <w:r>
              <w:rPr>
                <w:color w:val="000000"/>
                <w:sz w:val="26"/>
                <w:szCs w:val="26"/>
              </w:rPr>
              <w:t>Vận chuyển chất thải nguy hại phát sinh từ hộ gia đình, cá nhân bằng xe ô tô tải thùng tải trọng ≤ 2,5 tấn</w:t>
            </w:r>
          </w:p>
        </w:tc>
        <w:tc>
          <w:tcPr>
            <w:tcW w:w="1700" w:type="dxa"/>
            <w:tcBorders>
              <w:top w:val="nil"/>
              <w:left w:val="nil"/>
              <w:bottom w:val="single" w:sz="4" w:space="0" w:color="auto"/>
              <w:right w:val="single" w:sz="4" w:space="0" w:color="auto"/>
            </w:tcBorders>
            <w:vAlign w:val="center"/>
          </w:tcPr>
          <w:p w14:paraId="3A4BE262" w14:textId="77777777" w:rsidR="008A6A75" w:rsidRDefault="00000000">
            <w:pPr>
              <w:rPr>
                <w:color w:val="000000"/>
                <w:sz w:val="26"/>
                <w:szCs w:val="26"/>
              </w:rPr>
            </w:pPr>
            <w:r>
              <w:rPr>
                <w:color w:val="000000"/>
                <w:sz w:val="26"/>
                <w:szCs w:val="26"/>
              </w:rPr>
              <w:t>đồng/tấn</w:t>
            </w:r>
          </w:p>
        </w:tc>
      </w:tr>
      <w:tr w:rsidR="008A6A75" w14:paraId="488523CE" w14:textId="77777777">
        <w:trPr>
          <w:trHeight w:val="330"/>
        </w:trPr>
        <w:tc>
          <w:tcPr>
            <w:tcW w:w="679" w:type="dxa"/>
            <w:tcBorders>
              <w:top w:val="nil"/>
              <w:left w:val="single" w:sz="4" w:space="0" w:color="auto"/>
              <w:bottom w:val="single" w:sz="4" w:space="0" w:color="auto"/>
              <w:right w:val="single" w:sz="4" w:space="0" w:color="auto"/>
            </w:tcBorders>
            <w:vAlign w:val="center"/>
          </w:tcPr>
          <w:p w14:paraId="722B2B82" w14:textId="77777777" w:rsidR="008A6A75" w:rsidRDefault="00000000">
            <w:pPr>
              <w:jc w:val="center"/>
              <w:rPr>
                <w:color w:val="000000"/>
                <w:sz w:val="26"/>
                <w:szCs w:val="26"/>
              </w:rPr>
            </w:pPr>
            <w:r>
              <w:rPr>
                <w:color w:val="000000"/>
                <w:sz w:val="26"/>
                <w:szCs w:val="26"/>
              </w:rPr>
              <w:t>33</w:t>
            </w:r>
          </w:p>
        </w:tc>
        <w:tc>
          <w:tcPr>
            <w:tcW w:w="1726" w:type="dxa"/>
            <w:tcBorders>
              <w:top w:val="nil"/>
              <w:left w:val="nil"/>
              <w:bottom w:val="single" w:sz="4" w:space="0" w:color="auto"/>
              <w:right w:val="single" w:sz="4" w:space="0" w:color="auto"/>
            </w:tcBorders>
            <w:vAlign w:val="center"/>
          </w:tcPr>
          <w:p w14:paraId="7D310452" w14:textId="77777777" w:rsidR="008A6A75" w:rsidRDefault="00000000">
            <w:pPr>
              <w:rPr>
                <w:color w:val="000000"/>
                <w:sz w:val="26"/>
                <w:szCs w:val="26"/>
              </w:rPr>
            </w:pPr>
            <w:r>
              <w:rPr>
                <w:color w:val="000000"/>
                <w:sz w:val="26"/>
                <w:szCs w:val="26"/>
              </w:rPr>
              <w:t>VC.3.2</w:t>
            </w:r>
          </w:p>
        </w:tc>
        <w:tc>
          <w:tcPr>
            <w:tcW w:w="5388" w:type="dxa"/>
            <w:tcBorders>
              <w:top w:val="nil"/>
              <w:left w:val="nil"/>
              <w:bottom w:val="single" w:sz="4" w:space="0" w:color="auto"/>
              <w:right w:val="single" w:sz="4" w:space="0" w:color="auto"/>
            </w:tcBorders>
            <w:vAlign w:val="center"/>
          </w:tcPr>
          <w:p w14:paraId="5C7FC5C8" w14:textId="77777777" w:rsidR="008A6A75" w:rsidRDefault="00000000">
            <w:pPr>
              <w:rPr>
                <w:color w:val="000000"/>
                <w:sz w:val="26"/>
                <w:szCs w:val="26"/>
              </w:rPr>
            </w:pPr>
            <w:r>
              <w:rPr>
                <w:color w:val="000000"/>
                <w:sz w:val="26"/>
                <w:szCs w:val="26"/>
              </w:rPr>
              <w:t>Vận chuyển chất thải nguy hại phát sinh từ hộ gia đình, cá nhân bằng xe mô tô, xe gắn máy</w:t>
            </w:r>
          </w:p>
        </w:tc>
        <w:tc>
          <w:tcPr>
            <w:tcW w:w="1700" w:type="dxa"/>
            <w:tcBorders>
              <w:top w:val="nil"/>
              <w:left w:val="nil"/>
              <w:bottom w:val="single" w:sz="4" w:space="0" w:color="auto"/>
              <w:right w:val="single" w:sz="4" w:space="0" w:color="auto"/>
            </w:tcBorders>
            <w:vAlign w:val="center"/>
          </w:tcPr>
          <w:p w14:paraId="2CD37D92" w14:textId="77777777" w:rsidR="008A6A75" w:rsidRDefault="00000000">
            <w:pPr>
              <w:rPr>
                <w:color w:val="000000"/>
                <w:sz w:val="26"/>
                <w:szCs w:val="26"/>
              </w:rPr>
            </w:pPr>
            <w:r>
              <w:rPr>
                <w:color w:val="000000"/>
                <w:sz w:val="26"/>
                <w:szCs w:val="26"/>
              </w:rPr>
              <w:t>đồng/tấn</w:t>
            </w:r>
          </w:p>
        </w:tc>
      </w:tr>
      <w:tr w:rsidR="008A6A75" w14:paraId="027F2567" w14:textId="77777777">
        <w:trPr>
          <w:trHeight w:val="660"/>
        </w:trPr>
        <w:tc>
          <w:tcPr>
            <w:tcW w:w="679" w:type="dxa"/>
            <w:tcBorders>
              <w:top w:val="nil"/>
              <w:left w:val="single" w:sz="4" w:space="0" w:color="auto"/>
              <w:bottom w:val="single" w:sz="4" w:space="0" w:color="auto"/>
              <w:right w:val="single" w:sz="4" w:space="0" w:color="auto"/>
            </w:tcBorders>
            <w:vAlign w:val="center"/>
          </w:tcPr>
          <w:p w14:paraId="36BB608A" w14:textId="77777777" w:rsidR="008A6A75" w:rsidRDefault="00000000">
            <w:pPr>
              <w:jc w:val="center"/>
              <w:rPr>
                <w:color w:val="000000"/>
                <w:sz w:val="26"/>
                <w:szCs w:val="26"/>
              </w:rPr>
            </w:pPr>
            <w:r>
              <w:rPr>
                <w:color w:val="000000"/>
                <w:sz w:val="26"/>
                <w:szCs w:val="26"/>
              </w:rPr>
              <w:t>34</w:t>
            </w:r>
          </w:p>
        </w:tc>
        <w:tc>
          <w:tcPr>
            <w:tcW w:w="1726" w:type="dxa"/>
            <w:tcBorders>
              <w:top w:val="nil"/>
              <w:left w:val="nil"/>
              <w:bottom w:val="single" w:sz="4" w:space="0" w:color="auto"/>
              <w:right w:val="single" w:sz="4" w:space="0" w:color="auto"/>
            </w:tcBorders>
            <w:vAlign w:val="center"/>
          </w:tcPr>
          <w:p w14:paraId="4D736BA5" w14:textId="77777777" w:rsidR="008A6A75" w:rsidRDefault="00000000">
            <w:pPr>
              <w:rPr>
                <w:color w:val="000000"/>
                <w:sz w:val="26"/>
                <w:szCs w:val="26"/>
              </w:rPr>
            </w:pPr>
            <w:r>
              <w:rPr>
                <w:color w:val="000000"/>
                <w:sz w:val="26"/>
                <w:szCs w:val="26"/>
              </w:rPr>
              <w:t>VC.4.1</w:t>
            </w:r>
          </w:p>
        </w:tc>
        <w:tc>
          <w:tcPr>
            <w:tcW w:w="5388" w:type="dxa"/>
            <w:tcBorders>
              <w:top w:val="nil"/>
              <w:left w:val="nil"/>
              <w:bottom w:val="single" w:sz="4" w:space="0" w:color="auto"/>
              <w:right w:val="single" w:sz="4" w:space="0" w:color="auto"/>
            </w:tcBorders>
            <w:vAlign w:val="center"/>
          </w:tcPr>
          <w:p w14:paraId="5FF566CA" w14:textId="77777777" w:rsidR="008A6A75" w:rsidRDefault="00000000">
            <w:pPr>
              <w:rPr>
                <w:color w:val="000000"/>
                <w:sz w:val="26"/>
                <w:szCs w:val="26"/>
              </w:rPr>
            </w:pPr>
            <w:r>
              <w:rPr>
                <w:color w:val="000000"/>
                <w:sz w:val="26"/>
                <w:szCs w:val="26"/>
              </w:rPr>
              <w:t>Vận chuyển nước thải phát sinh trong quá trình thu gom, vận chuyển, xử lý chất thải rắn sinh hoạt đến cơ sở xử lý nước thải bằng xe tải bồn dung tích 10 m</w:t>
            </w:r>
            <w:r>
              <w:rPr>
                <w:color w:val="000000"/>
                <w:sz w:val="26"/>
                <w:szCs w:val="26"/>
                <w:vertAlign w:val="superscript"/>
              </w:rPr>
              <w:t>3</w:t>
            </w:r>
          </w:p>
        </w:tc>
        <w:tc>
          <w:tcPr>
            <w:tcW w:w="1700" w:type="dxa"/>
            <w:tcBorders>
              <w:top w:val="nil"/>
              <w:left w:val="nil"/>
              <w:bottom w:val="single" w:sz="4" w:space="0" w:color="auto"/>
              <w:right w:val="single" w:sz="4" w:space="0" w:color="auto"/>
            </w:tcBorders>
            <w:vAlign w:val="center"/>
          </w:tcPr>
          <w:p w14:paraId="64754905" w14:textId="77777777" w:rsidR="008A6A75" w:rsidRDefault="00000000">
            <w:pPr>
              <w:rPr>
                <w:color w:val="000000"/>
                <w:sz w:val="26"/>
                <w:szCs w:val="26"/>
              </w:rPr>
            </w:pPr>
            <w:r>
              <w:rPr>
                <w:color w:val="000000"/>
                <w:sz w:val="26"/>
                <w:szCs w:val="26"/>
              </w:rPr>
              <w:t>đồng/m</w:t>
            </w:r>
            <w:r>
              <w:rPr>
                <w:color w:val="000000"/>
                <w:sz w:val="26"/>
                <w:szCs w:val="26"/>
                <w:vertAlign w:val="superscript"/>
              </w:rPr>
              <w:t>3</w:t>
            </w:r>
          </w:p>
        </w:tc>
      </w:tr>
      <w:tr w:rsidR="008A6A75" w14:paraId="3823388D" w14:textId="77777777">
        <w:trPr>
          <w:trHeight w:val="660"/>
        </w:trPr>
        <w:tc>
          <w:tcPr>
            <w:tcW w:w="679" w:type="dxa"/>
            <w:tcBorders>
              <w:top w:val="nil"/>
              <w:left w:val="single" w:sz="4" w:space="0" w:color="auto"/>
              <w:bottom w:val="single" w:sz="4" w:space="0" w:color="auto"/>
              <w:right w:val="single" w:sz="4" w:space="0" w:color="auto"/>
            </w:tcBorders>
            <w:vAlign w:val="center"/>
          </w:tcPr>
          <w:p w14:paraId="62CA9910" w14:textId="77777777" w:rsidR="008A6A75" w:rsidRDefault="00000000">
            <w:pPr>
              <w:jc w:val="center"/>
              <w:rPr>
                <w:color w:val="000000"/>
                <w:sz w:val="26"/>
                <w:szCs w:val="26"/>
              </w:rPr>
            </w:pPr>
            <w:r>
              <w:rPr>
                <w:color w:val="000000"/>
                <w:sz w:val="26"/>
                <w:szCs w:val="26"/>
              </w:rPr>
              <w:t>35</w:t>
            </w:r>
          </w:p>
        </w:tc>
        <w:tc>
          <w:tcPr>
            <w:tcW w:w="1726" w:type="dxa"/>
            <w:tcBorders>
              <w:top w:val="nil"/>
              <w:left w:val="nil"/>
              <w:bottom w:val="single" w:sz="4" w:space="0" w:color="auto"/>
              <w:right w:val="single" w:sz="4" w:space="0" w:color="auto"/>
            </w:tcBorders>
            <w:vAlign w:val="center"/>
          </w:tcPr>
          <w:p w14:paraId="115EE0F2" w14:textId="77777777" w:rsidR="008A6A75" w:rsidRDefault="00000000">
            <w:pPr>
              <w:rPr>
                <w:color w:val="000000"/>
                <w:sz w:val="26"/>
                <w:szCs w:val="26"/>
              </w:rPr>
            </w:pPr>
            <w:r>
              <w:rPr>
                <w:color w:val="000000"/>
                <w:sz w:val="26"/>
                <w:szCs w:val="26"/>
              </w:rPr>
              <w:t>VC.4.2</w:t>
            </w:r>
          </w:p>
        </w:tc>
        <w:tc>
          <w:tcPr>
            <w:tcW w:w="5388" w:type="dxa"/>
            <w:tcBorders>
              <w:top w:val="nil"/>
              <w:left w:val="nil"/>
              <w:bottom w:val="single" w:sz="4" w:space="0" w:color="auto"/>
              <w:right w:val="single" w:sz="4" w:space="0" w:color="auto"/>
            </w:tcBorders>
            <w:vAlign w:val="center"/>
          </w:tcPr>
          <w:p w14:paraId="7FE85E21" w14:textId="77777777" w:rsidR="008A6A75" w:rsidRDefault="00000000">
            <w:pPr>
              <w:rPr>
                <w:color w:val="000000"/>
                <w:sz w:val="26"/>
                <w:szCs w:val="26"/>
              </w:rPr>
            </w:pPr>
            <w:r>
              <w:rPr>
                <w:color w:val="000000"/>
                <w:sz w:val="26"/>
                <w:szCs w:val="26"/>
              </w:rPr>
              <w:t>Vận chuyển nước thải phát sinh trong quá trình thu gom, vận chuyển, xử lý chất thải rắn sinh hoạt đến cơ sở xử lý nước thải bằng xe tải bồn dung tích 20 m</w:t>
            </w:r>
            <w:r>
              <w:rPr>
                <w:color w:val="000000"/>
                <w:sz w:val="26"/>
                <w:szCs w:val="26"/>
                <w:vertAlign w:val="superscript"/>
              </w:rPr>
              <w:t>3</w:t>
            </w:r>
          </w:p>
        </w:tc>
        <w:tc>
          <w:tcPr>
            <w:tcW w:w="1700" w:type="dxa"/>
            <w:tcBorders>
              <w:top w:val="nil"/>
              <w:left w:val="nil"/>
              <w:bottom w:val="single" w:sz="4" w:space="0" w:color="auto"/>
              <w:right w:val="single" w:sz="4" w:space="0" w:color="auto"/>
            </w:tcBorders>
            <w:vAlign w:val="center"/>
          </w:tcPr>
          <w:p w14:paraId="10701D5D" w14:textId="77777777" w:rsidR="008A6A75" w:rsidRDefault="00000000">
            <w:pPr>
              <w:rPr>
                <w:color w:val="000000"/>
                <w:sz w:val="26"/>
                <w:szCs w:val="26"/>
              </w:rPr>
            </w:pPr>
            <w:r>
              <w:rPr>
                <w:color w:val="000000"/>
                <w:sz w:val="26"/>
                <w:szCs w:val="26"/>
              </w:rPr>
              <w:t>đồng/m</w:t>
            </w:r>
            <w:r>
              <w:rPr>
                <w:color w:val="000000"/>
                <w:sz w:val="26"/>
                <w:szCs w:val="26"/>
                <w:vertAlign w:val="superscript"/>
              </w:rPr>
              <w:t>3</w:t>
            </w:r>
          </w:p>
        </w:tc>
      </w:tr>
      <w:tr w:rsidR="008A6A75" w14:paraId="2479FFB1" w14:textId="77777777">
        <w:trPr>
          <w:trHeight w:val="330"/>
        </w:trPr>
        <w:tc>
          <w:tcPr>
            <w:tcW w:w="679" w:type="dxa"/>
            <w:tcBorders>
              <w:top w:val="nil"/>
              <w:left w:val="single" w:sz="4" w:space="0" w:color="auto"/>
              <w:bottom w:val="single" w:sz="4" w:space="0" w:color="auto"/>
              <w:right w:val="single" w:sz="4" w:space="0" w:color="auto"/>
            </w:tcBorders>
            <w:vAlign w:val="center"/>
          </w:tcPr>
          <w:p w14:paraId="3A3D42CE" w14:textId="77777777" w:rsidR="008A6A75" w:rsidRDefault="00000000">
            <w:pPr>
              <w:jc w:val="center"/>
              <w:rPr>
                <w:color w:val="000000"/>
                <w:sz w:val="26"/>
                <w:szCs w:val="26"/>
              </w:rPr>
            </w:pPr>
            <w:r>
              <w:rPr>
                <w:color w:val="000000"/>
                <w:sz w:val="26"/>
                <w:szCs w:val="26"/>
              </w:rPr>
              <w:t>36</w:t>
            </w:r>
          </w:p>
        </w:tc>
        <w:tc>
          <w:tcPr>
            <w:tcW w:w="1726" w:type="dxa"/>
            <w:tcBorders>
              <w:top w:val="nil"/>
              <w:left w:val="nil"/>
              <w:bottom w:val="single" w:sz="4" w:space="0" w:color="auto"/>
              <w:right w:val="single" w:sz="4" w:space="0" w:color="auto"/>
            </w:tcBorders>
            <w:vAlign w:val="center"/>
          </w:tcPr>
          <w:p w14:paraId="5B389A8C" w14:textId="77777777" w:rsidR="008A6A75" w:rsidRDefault="00000000">
            <w:pPr>
              <w:rPr>
                <w:color w:val="000000"/>
                <w:sz w:val="26"/>
                <w:szCs w:val="26"/>
              </w:rPr>
            </w:pPr>
            <w:r>
              <w:rPr>
                <w:color w:val="000000"/>
                <w:sz w:val="26"/>
                <w:szCs w:val="26"/>
              </w:rPr>
              <w:t>VS.1.0</w:t>
            </w:r>
          </w:p>
        </w:tc>
        <w:tc>
          <w:tcPr>
            <w:tcW w:w="5388" w:type="dxa"/>
            <w:tcBorders>
              <w:top w:val="nil"/>
              <w:left w:val="nil"/>
              <w:bottom w:val="single" w:sz="4" w:space="0" w:color="auto"/>
              <w:right w:val="single" w:sz="4" w:space="0" w:color="auto"/>
            </w:tcBorders>
            <w:vAlign w:val="center"/>
          </w:tcPr>
          <w:p w14:paraId="258DD22A" w14:textId="77777777" w:rsidR="008A6A75" w:rsidRDefault="00000000">
            <w:pPr>
              <w:rPr>
                <w:color w:val="000000"/>
                <w:sz w:val="26"/>
                <w:szCs w:val="26"/>
              </w:rPr>
            </w:pPr>
            <w:r>
              <w:rPr>
                <w:color w:val="000000"/>
                <w:sz w:val="26"/>
                <w:szCs w:val="26"/>
              </w:rPr>
              <w:t>Vệ sinh điểm tập kết chất thải rắn sinh hoạt</w:t>
            </w:r>
          </w:p>
        </w:tc>
        <w:tc>
          <w:tcPr>
            <w:tcW w:w="1700" w:type="dxa"/>
            <w:tcBorders>
              <w:top w:val="nil"/>
              <w:left w:val="nil"/>
              <w:bottom w:val="single" w:sz="4" w:space="0" w:color="auto"/>
              <w:right w:val="single" w:sz="4" w:space="0" w:color="auto"/>
            </w:tcBorders>
            <w:vAlign w:val="center"/>
          </w:tcPr>
          <w:p w14:paraId="4CC45EE9" w14:textId="77777777" w:rsidR="008A6A75" w:rsidRDefault="00000000">
            <w:pPr>
              <w:rPr>
                <w:color w:val="000000"/>
                <w:sz w:val="26"/>
                <w:szCs w:val="26"/>
              </w:rPr>
            </w:pPr>
            <w:r>
              <w:rPr>
                <w:color w:val="000000"/>
                <w:sz w:val="26"/>
                <w:szCs w:val="26"/>
              </w:rPr>
              <w:t>đồng/điểm</w:t>
            </w:r>
          </w:p>
        </w:tc>
      </w:tr>
      <w:tr w:rsidR="008A6A75" w14:paraId="0FC11054" w14:textId="77777777">
        <w:trPr>
          <w:trHeight w:val="660"/>
        </w:trPr>
        <w:tc>
          <w:tcPr>
            <w:tcW w:w="679" w:type="dxa"/>
            <w:tcBorders>
              <w:top w:val="nil"/>
              <w:left w:val="single" w:sz="4" w:space="0" w:color="auto"/>
              <w:bottom w:val="single" w:sz="4" w:space="0" w:color="auto"/>
              <w:right w:val="single" w:sz="4" w:space="0" w:color="auto"/>
            </w:tcBorders>
            <w:vAlign w:val="center"/>
          </w:tcPr>
          <w:p w14:paraId="7752E41E" w14:textId="77777777" w:rsidR="008A6A75" w:rsidRDefault="00000000">
            <w:pPr>
              <w:jc w:val="center"/>
              <w:rPr>
                <w:color w:val="000000"/>
                <w:sz w:val="26"/>
                <w:szCs w:val="26"/>
              </w:rPr>
            </w:pPr>
            <w:r>
              <w:rPr>
                <w:color w:val="000000"/>
                <w:sz w:val="26"/>
                <w:szCs w:val="26"/>
              </w:rPr>
              <w:t>37</w:t>
            </w:r>
          </w:p>
        </w:tc>
        <w:tc>
          <w:tcPr>
            <w:tcW w:w="1726" w:type="dxa"/>
            <w:tcBorders>
              <w:top w:val="nil"/>
              <w:left w:val="nil"/>
              <w:bottom w:val="single" w:sz="4" w:space="0" w:color="auto"/>
              <w:right w:val="single" w:sz="4" w:space="0" w:color="auto"/>
            </w:tcBorders>
            <w:vAlign w:val="center"/>
          </w:tcPr>
          <w:p w14:paraId="4206434B" w14:textId="77777777" w:rsidR="008A6A75" w:rsidRDefault="00000000">
            <w:pPr>
              <w:rPr>
                <w:color w:val="000000"/>
                <w:sz w:val="26"/>
                <w:szCs w:val="26"/>
              </w:rPr>
            </w:pPr>
            <w:r>
              <w:rPr>
                <w:color w:val="000000"/>
                <w:sz w:val="26"/>
                <w:szCs w:val="26"/>
              </w:rPr>
              <w:t>TC.1.1</w:t>
            </w:r>
          </w:p>
        </w:tc>
        <w:tc>
          <w:tcPr>
            <w:tcW w:w="5388" w:type="dxa"/>
            <w:tcBorders>
              <w:top w:val="nil"/>
              <w:left w:val="nil"/>
              <w:bottom w:val="single" w:sz="4" w:space="0" w:color="auto"/>
              <w:right w:val="single" w:sz="4" w:space="0" w:color="auto"/>
            </w:tcBorders>
            <w:vAlign w:val="center"/>
          </w:tcPr>
          <w:p w14:paraId="05505969" w14:textId="77777777" w:rsidR="008A6A75" w:rsidRDefault="00000000">
            <w:pPr>
              <w:rPr>
                <w:color w:val="000000"/>
                <w:sz w:val="26"/>
                <w:szCs w:val="26"/>
              </w:rPr>
            </w:pPr>
            <w:r>
              <w:rPr>
                <w:color w:val="000000"/>
                <w:sz w:val="26"/>
                <w:szCs w:val="26"/>
              </w:rPr>
              <w:t>Vận hành trạm trung chuyển chất thải rắn sinh hoạt sử dụng thiết bị ép kín, công suất ≤ 100 tấn/ngày</w:t>
            </w:r>
          </w:p>
        </w:tc>
        <w:tc>
          <w:tcPr>
            <w:tcW w:w="1700" w:type="dxa"/>
            <w:tcBorders>
              <w:top w:val="nil"/>
              <w:left w:val="nil"/>
              <w:bottom w:val="single" w:sz="4" w:space="0" w:color="auto"/>
              <w:right w:val="single" w:sz="4" w:space="0" w:color="auto"/>
            </w:tcBorders>
            <w:vAlign w:val="center"/>
          </w:tcPr>
          <w:p w14:paraId="7682B75B" w14:textId="77777777" w:rsidR="008A6A75" w:rsidRDefault="00000000">
            <w:pPr>
              <w:rPr>
                <w:color w:val="000000"/>
                <w:sz w:val="26"/>
                <w:szCs w:val="26"/>
              </w:rPr>
            </w:pPr>
            <w:r>
              <w:rPr>
                <w:color w:val="000000"/>
                <w:sz w:val="26"/>
                <w:szCs w:val="26"/>
              </w:rPr>
              <w:t>đồng/tấn</w:t>
            </w:r>
          </w:p>
        </w:tc>
      </w:tr>
      <w:tr w:rsidR="008A6A75" w14:paraId="463C67CE" w14:textId="77777777">
        <w:trPr>
          <w:trHeight w:val="660"/>
        </w:trPr>
        <w:tc>
          <w:tcPr>
            <w:tcW w:w="679" w:type="dxa"/>
            <w:tcBorders>
              <w:top w:val="single" w:sz="4" w:space="0" w:color="auto"/>
              <w:left w:val="single" w:sz="4" w:space="0" w:color="auto"/>
              <w:bottom w:val="single" w:sz="4" w:space="0" w:color="auto"/>
              <w:right w:val="single" w:sz="4" w:space="0" w:color="auto"/>
            </w:tcBorders>
            <w:vAlign w:val="center"/>
          </w:tcPr>
          <w:p w14:paraId="7C9C1A23" w14:textId="77777777" w:rsidR="008A6A75" w:rsidRDefault="00000000">
            <w:pPr>
              <w:jc w:val="center"/>
              <w:rPr>
                <w:color w:val="000000"/>
                <w:sz w:val="26"/>
                <w:szCs w:val="26"/>
              </w:rPr>
            </w:pPr>
            <w:r>
              <w:rPr>
                <w:color w:val="000000"/>
                <w:sz w:val="26"/>
                <w:szCs w:val="26"/>
              </w:rPr>
              <w:lastRenderedPageBreak/>
              <w:t>38</w:t>
            </w:r>
          </w:p>
        </w:tc>
        <w:tc>
          <w:tcPr>
            <w:tcW w:w="1726" w:type="dxa"/>
            <w:tcBorders>
              <w:top w:val="single" w:sz="4" w:space="0" w:color="auto"/>
              <w:left w:val="nil"/>
              <w:bottom w:val="single" w:sz="4" w:space="0" w:color="auto"/>
              <w:right w:val="single" w:sz="4" w:space="0" w:color="auto"/>
            </w:tcBorders>
            <w:vAlign w:val="center"/>
          </w:tcPr>
          <w:p w14:paraId="0BA3B6B1" w14:textId="77777777" w:rsidR="008A6A75" w:rsidRDefault="00000000">
            <w:pPr>
              <w:rPr>
                <w:color w:val="000000"/>
                <w:sz w:val="26"/>
                <w:szCs w:val="26"/>
              </w:rPr>
            </w:pPr>
            <w:r>
              <w:rPr>
                <w:color w:val="000000"/>
                <w:sz w:val="26"/>
                <w:szCs w:val="26"/>
              </w:rPr>
              <w:t>TC.1.2</w:t>
            </w:r>
          </w:p>
        </w:tc>
        <w:tc>
          <w:tcPr>
            <w:tcW w:w="5388" w:type="dxa"/>
            <w:tcBorders>
              <w:top w:val="single" w:sz="4" w:space="0" w:color="auto"/>
              <w:left w:val="nil"/>
              <w:bottom w:val="single" w:sz="4" w:space="0" w:color="auto"/>
              <w:right w:val="single" w:sz="4" w:space="0" w:color="auto"/>
            </w:tcBorders>
            <w:vAlign w:val="center"/>
          </w:tcPr>
          <w:p w14:paraId="22A44F16" w14:textId="77777777" w:rsidR="008A6A75" w:rsidRDefault="00000000">
            <w:pPr>
              <w:rPr>
                <w:color w:val="000000"/>
                <w:sz w:val="26"/>
                <w:szCs w:val="26"/>
              </w:rPr>
            </w:pPr>
            <w:r>
              <w:rPr>
                <w:color w:val="000000"/>
                <w:sz w:val="26"/>
                <w:szCs w:val="26"/>
              </w:rPr>
              <w:t>Vận hành trạm trung chuyển chất thải rắn sinh hoạt sử dụng thiết bị ép kín, công suất &gt; 100 tấn/ngày đến ≤ 300 tấn/ngày</w:t>
            </w:r>
          </w:p>
        </w:tc>
        <w:tc>
          <w:tcPr>
            <w:tcW w:w="1700" w:type="dxa"/>
            <w:tcBorders>
              <w:top w:val="single" w:sz="4" w:space="0" w:color="auto"/>
              <w:left w:val="nil"/>
              <w:bottom w:val="single" w:sz="4" w:space="0" w:color="auto"/>
              <w:right w:val="single" w:sz="4" w:space="0" w:color="auto"/>
            </w:tcBorders>
            <w:vAlign w:val="center"/>
          </w:tcPr>
          <w:p w14:paraId="147ACDF8" w14:textId="77777777" w:rsidR="008A6A75" w:rsidRDefault="00000000">
            <w:pPr>
              <w:rPr>
                <w:color w:val="000000"/>
                <w:sz w:val="26"/>
                <w:szCs w:val="26"/>
              </w:rPr>
            </w:pPr>
            <w:r>
              <w:rPr>
                <w:color w:val="000000"/>
                <w:sz w:val="26"/>
                <w:szCs w:val="26"/>
              </w:rPr>
              <w:t>đồng/tấn</w:t>
            </w:r>
          </w:p>
        </w:tc>
      </w:tr>
      <w:tr w:rsidR="008A6A75" w14:paraId="27E76EA7" w14:textId="77777777">
        <w:trPr>
          <w:trHeight w:val="660"/>
        </w:trPr>
        <w:tc>
          <w:tcPr>
            <w:tcW w:w="679" w:type="dxa"/>
            <w:tcBorders>
              <w:top w:val="nil"/>
              <w:left w:val="single" w:sz="4" w:space="0" w:color="auto"/>
              <w:bottom w:val="single" w:sz="4" w:space="0" w:color="auto"/>
              <w:right w:val="single" w:sz="4" w:space="0" w:color="auto"/>
            </w:tcBorders>
            <w:vAlign w:val="center"/>
          </w:tcPr>
          <w:p w14:paraId="166712F8" w14:textId="77777777" w:rsidR="008A6A75" w:rsidRDefault="00000000">
            <w:pPr>
              <w:jc w:val="center"/>
              <w:rPr>
                <w:color w:val="000000"/>
                <w:sz w:val="26"/>
                <w:szCs w:val="26"/>
              </w:rPr>
            </w:pPr>
            <w:r>
              <w:rPr>
                <w:color w:val="000000"/>
                <w:sz w:val="26"/>
                <w:szCs w:val="26"/>
              </w:rPr>
              <w:t>39</w:t>
            </w:r>
          </w:p>
        </w:tc>
        <w:tc>
          <w:tcPr>
            <w:tcW w:w="1726" w:type="dxa"/>
            <w:tcBorders>
              <w:top w:val="nil"/>
              <w:left w:val="nil"/>
              <w:bottom w:val="single" w:sz="4" w:space="0" w:color="auto"/>
              <w:right w:val="single" w:sz="4" w:space="0" w:color="auto"/>
            </w:tcBorders>
            <w:vAlign w:val="center"/>
          </w:tcPr>
          <w:p w14:paraId="0B4F725D" w14:textId="77777777" w:rsidR="008A6A75" w:rsidRDefault="00000000">
            <w:pPr>
              <w:rPr>
                <w:color w:val="000000"/>
                <w:sz w:val="26"/>
                <w:szCs w:val="26"/>
              </w:rPr>
            </w:pPr>
            <w:r>
              <w:rPr>
                <w:color w:val="000000"/>
                <w:sz w:val="26"/>
                <w:szCs w:val="26"/>
              </w:rPr>
              <w:t>TC.1.3</w:t>
            </w:r>
          </w:p>
        </w:tc>
        <w:tc>
          <w:tcPr>
            <w:tcW w:w="5388" w:type="dxa"/>
            <w:tcBorders>
              <w:top w:val="nil"/>
              <w:left w:val="nil"/>
              <w:bottom w:val="single" w:sz="4" w:space="0" w:color="auto"/>
              <w:right w:val="single" w:sz="4" w:space="0" w:color="auto"/>
            </w:tcBorders>
            <w:vAlign w:val="center"/>
          </w:tcPr>
          <w:p w14:paraId="01E30B18" w14:textId="77777777" w:rsidR="008A6A75" w:rsidRDefault="00000000">
            <w:pPr>
              <w:rPr>
                <w:color w:val="000000"/>
                <w:sz w:val="26"/>
                <w:szCs w:val="26"/>
              </w:rPr>
            </w:pPr>
            <w:r>
              <w:rPr>
                <w:color w:val="000000"/>
                <w:sz w:val="26"/>
                <w:szCs w:val="26"/>
              </w:rPr>
              <w:t>Vận hành trạm trung chuyển chất thải rắn sinh hoạt sử dụng thiết bị ép kín, công suất &gt; 300 tấn/ngày đến ≤ 500 tấn/ngày</w:t>
            </w:r>
          </w:p>
        </w:tc>
        <w:tc>
          <w:tcPr>
            <w:tcW w:w="1700" w:type="dxa"/>
            <w:tcBorders>
              <w:top w:val="nil"/>
              <w:left w:val="nil"/>
              <w:bottom w:val="single" w:sz="4" w:space="0" w:color="auto"/>
              <w:right w:val="single" w:sz="4" w:space="0" w:color="auto"/>
            </w:tcBorders>
            <w:vAlign w:val="center"/>
          </w:tcPr>
          <w:p w14:paraId="7E2D38C2" w14:textId="77777777" w:rsidR="008A6A75" w:rsidRDefault="00000000">
            <w:pPr>
              <w:rPr>
                <w:color w:val="000000"/>
                <w:sz w:val="26"/>
                <w:szCs w:val="26"/>
              </w:rPr>
            </w:pPr>
            <w:r>
              <w:rPr>
                <w:color w:val="000000"/>
                <w:sz w:val="26"/>
                <w:szCs w:val="26"/>
              </w:rPr>
              <w:t>đồng/tấn</w:t>
            </w:r>
          </w:p>
        </w:tc>
      </w:tr>
      <w:tr w:rsidR="008A6A75" w14:paraId="44714B90" w14:textId="77777777">
        <w:trPr>
          <w:trHeight w:val="660"/>
        </w:trPr>
        <w:tc>
          <w:tcPr>
            <w:tcW w:w="679" w:type="dxa"/>
            <w:tcBorders>
              <w:top w:val="nil"/>
              <w:left w:val="single" w:sz="4" w:space="0" w:color="auto"/>
              <w:bottom w:val="single" w:sz="4" w:space="0" w:color="auto"/>
              <w:right w:val="single" w:sz="4" w:space="0" w:color="auto"/>
            </w:tcBorders>
            <w:vAlign w:val="center"/>
          </w:tcPr>
          <w:p w14:paraId="748CD71B" w14:textId="77777777" w:rsidR="008A6A75" w:rsidRDefault="00000000">
            <w:pPr>
              <w:jc w:val="center"/>
              <w:rPr>
                <w:color w:val="000000"/>
                <w:sz w:val="26"/>
                <w:szCs w:val="26"/>
              </w:rPr>
            </w:pPr>
            <w:r>
              <w:rPr>
                <w:color w:val="000000"/>
                <w:sz w:val="26"/>
                <w:szCs w:val="26"/>
              </w:rPr>
              <w:t>40</w:t>
            </w:r>
          </w:p>
        </w:tc>
        <w:tc>
          <w:tcPr>
            <w:tcW w:w="1726" w:type="dxa"/>
            <w:tcBorders>
              <w:top w:val="nil"/>
              <w:left w:val="nil"/>
              <w:bottom w:val="single" w:sz="4" w:space="0" w:color="auto"/>
              <w:right w:val="single" w:sz="4" w:space="0" w:color="auto"/>
            </w:tcBorders>
            <w:vAlign w:val="center"/>
          </w:tcPr>
          <w:p w14:paraId="5A2509DD" w14:textId="77777777" w:rsidR="008A6A75" w:rsidRDefault="00000000">
            <w:pPr>
              <w:rPr>
                <w:color w:val="000000"/>
                <w:sz w:val="26"/>
                <w:szCs w:val="26"/>
              </w:rPr>
            </w:pPr>
            <w:r>
              <w:rPr>
                <w:color w:val="000000"/>
                <w:sz w:val="26"/>
                <w:szCs w:val="26"/>
              </w:rPr>
              <w:t>TC.1.4</w:t>
            </w:r>
          </w:p>
        </w:tc>
        <w:tc>
          <w:tcPr>
            <w:tcW w:w="5388" w:type="dxa"/>
            <w:tcBorders>
              <w:top w:val="nil"/>
              <w:left w:val="nil"/>
              <w:bottom w:val="single" w:sz="4" w:space="0" w:color="auto"/>
              <w:right w:val="single" w:sz="4" w:space="0" w:color="auto"/>
            </w:tcBorders>
            <w:vAlign w:val="center"/>
          </w:tcPr>
          <w:p w14:paraId="59F84238" w14:textId="77777777" w:rsidR="008A6A75" w:rsidRDefault="00000000">
            <w:pPr>
              <w:rPr>
                <w:color w:val="000000"/>
                <w:sz w:val="26"/>
                <w:szCs w:val="26"/>
              </w:rPr>
            </w:pPr>
            <w:r>
              <w:rPr>
                <w:color w:val="000000"/>
                <w:sz w:val="26"/>
                <w:szCs w:val="26"/>
              </w:rPr>
              <w:t>Vận hành trạm trung chuyển chất thải rắn sinh hoạt sử dụng thiết bị ép hở, công suất ≤ 100 tấn/ngày</w:t>
            </w:r>
          </w:p>
        </w:tc>
        <w:tc>
          <w:tcPr>
            <w:tcW w:w="1700" w:type="dxa"/>
            <w:tcBorders>
              <w:top w:val="nil"/>
              <w:left w:val="nil"/>
              <w:bottom w:val="single" w:sz="4" w:space="0" w:color="auto"/>
              <w:right w:val="single" w:sz="4" w:space="0" w:color="auto"/>
            </w:tcBorders>
            <w:vAlign w:val="center"/>
          </w:tcPr>
          <w:p w14:paraId="24113D81" w14:textId="77777777" w:rsidR="008A6A75" w:rsidRDefault="00000000">
            <w:pPr>
              <w:rPr>
                <w:color w:val="000000"/>
                <w:sz w:val="26"/>
                <w:szCs w:val="26"/>
              </w:rPr>
            </w:pPr>
            <w:r>
              <w:rPr>
                <w:color w:val="000000"/>
                <w:sz w:val="26"/>
                <w:szCs w:val="26"/>
              </w:rPr>
              <w:t>đồng/tấn</w:t>
            </w:r>
          </w:p>
        </w:tc>
      </w:tr>
      <w:tr w:rsidR="008A6A75" w14:paraId="7659BF8A" w14:textId="77777777">
        <w:trPr>
          <w:trHeight w:val="660"/>
        </w:trPr>
        <w:tc>
          <w:tcPr>
            <w:tcW w:w="679" w:type="dxa"/>
            <w:tcBorders>
              <w:top w:val="nil"/>
              <w:left w:val="single" w:sz="4" w:space="0" w:color="auto"/>
              <w:bottom w:val="single" w:sz="4" w:space="0" w:color="auto"/>
              <w:right w:val="single" w:sz="4" w:space="0" w:color="auto"/>
            </w:tcBorders>
            <w:vAlign w:val="center"/>
          </w:tcPr>
          <w:p w14:paraId="496CBB03" w14:textId="77777777" w:rsidR="008A6A75" w:rsidRDefault="00000000">
            <w:pPr>
              <w:jc w:val="center"/>
              <w:rPr>
                <w:color w:val="000000"/>
                <w:sz w:val="26"/>
                <w:szCs w:val="26"/>
              </w:rPr>
            </w:pPr>
            <w:r>
              <w:rPr>
                <w:color w:val="000000"/>
                <w:sz w:val="26"/>
                <w:szCs w:val="26"/>
              </w:rPr>
              <w:t>41</w:t>
            </w:r>
          </w:p>
        </w:tc>
        <w:tc>
          <w:tcPr>
            <w:tcW w:w="1726" w:type="dxa"/>
            <w:tcBorders>
              <w:top w:val="nil"/>
              <w:left w:val="nil"/>
              <w:bottom w:val="single" w:sz="4" w:space="0" w:color="auto"/>
              <w:right w:val="single" w:sz="4" w:space="0" w:color="auto"/>
            </w:tcBorders>
            <w:vAlign w:val="center"/>
          </w:tcPr>
          <w:p w14:paraId="6B4F4AEA" w14:textId="77777777" w:rsidR="008A6A75" w:rsidRDefault="00000000">
            <w:pPr>
              <w:rPr>
                <w:color w:val="000000"/>
                <w:sz w:val="26"/>
                <w:szCs w:val="26"/>
              </w:rPr>
            </w:pPr>
            <w:r>
              <w:rPr>
                <w:color w:val="000000"/>
                <w:sz w:val="26"/>
                <w:szCs w:val="26"/>
              </w:rPr>
              <w:t>TC.1.5</w:t>
            </w:r>
          </w:p>
        </w:tc>
        <w:tc>
          <w:tcPr>
            <w:tcW w:w="5388" w:type="dxa"/>
            <w:tcBorders>
              <w:top w:val="nil"/>
              <w:left w:val="nil"/>
              <w:bottom w:val="single" w:sz="4" w:space="0" w:color="auto"/>
              <w:right w:val="single" w:sz="4" w:space="0" w:color="auto"/>
            </w:tcBorders>
            <w:vAlign w:val="center"/>
          </w:tcPr>
          <w:p w14:paraId="5BF9D144" w14:textId="77777777" w:rsidR="008A6A75" w:rsidRDefault="00000000">
            <w:pPr>
              <w:rPr>
                <w:color w:val="000000"/>
                <w:sz w:val="26"/>
                <w:szCs w:val="26"/>
              </w:rPr>
            </w:pPr>
            <w:r>
              <w:rPr>
                <w:color w:val="000000"/>
                <w:sz w:val="26"/>
                <w:szCs w:val="26"/>
              </w:rPr>
              <w:t>Vận hành trạm trung chuyển chất thải rắn sinh hoạt sử dụng thiết bị ép hở, công suất &gt; 100 tấn/ngày đến ≤ 300 tấn/ngày</w:t>
            </w:r>
          </w:p>
        </w:tc>
        <w:tc>
          <w:tcPr>
            <w:tcW w:w="1700" w:type="dxa"/>
            <w:tcBorders>
              <w:top w:val="nil"/>
              <w:left w:val="nil"/>
              <w:bottom w:val="single" w:sz="4" w:space="0" w:color="auto"/>
              <w:right w:val="single" w:sz="4" w:space="0" w:color="auto"/>
            </w:tcBorders>
            <w:vAlign w:val="center"/>
          </w:tcPr>
          <w:p w14:paraId="19DE0B07" w14:textId="77777777" w:rsidR="008A6A75" w:rsidRDefault="00000000">
            <w:pPr>
              <w:rPr>
                <w:color w:val="000000"/>
                <w:sz w:val="26"/>
                <w:szCs w:val="26"/>
              </w:rPr>
            </w:pPr>
            <w:r>
              <w:rPr>
                <w:color w:val="000000"/>
                <w:sz w:val="26"/>
                <w:szCs w:val="26"/>
              </w:rPr>
              <w:t>đồng/tấn</w:t>
            </w:r>
          </w:p>
        </w:tc>
      </w:tr>
      <w:tr w:rsidR="008A6A75" w14:paraId="5D7E0712" w14:textId="77777777">
        <w:trPr>
          <w:trHeight w:val="660"/>
        </w:trPr>
        <w:tc>
          <w:tcPr>
            <w:tcW w:w="679" w:type="dxa"/>
            <w:tcBorders>
              <w:top w:val="nil"/>
              <w:left w:val="single" w:sz="4" w:space="0" w:color="auto"/>
              <w:bottom w:val="single" w:sz="4" w:space="0" w:color="auto"/>
              <w:right w:val="single" w:sz="4" w:space="0" w:color="auto"/>
            </w:tcBorders>
            <w:vAlign w:val="center"/>
          </w:tcPr>
          <w:p w14:paraId="6C161395" w14:textId="77777777" w:rsidR="008A6A75" w:rsidRDefault="00000000">
            <w:pPr>
              <w:jc w:val="center"/>
              <w:rPr>
                <w:color w:val="000000"/>
                <w:sz w:val="26"/>
                <w:szCs w:val="26"/>
              </w:rPr>
            </w:pPr>
            <w:r>
              <w:rPr>
                <w:color w:val="000000"/>
                <w:sz w:val="26"/>
                <w:szCs w:val="26"/>
              </w:rPr>
              <w:t>42</w:t>
            </w:r>
          </w:p>
        </w:tc>
        <w:tc>
          <w:tcPr>
            <w:tcW w:w="1726" w:type="dxa"/>
            <w:tcBorders>
              <w:top w:val="nil"/>
              <w:left w:val="nil"/>
              <w:bottom w:val="single" w:sz="4" w:space="0" w:color="auto"/>
              <w:right w:val="single" w:sz="4" w:space="0" w:color="auto"/>
            </w:tcBorders>
            <w:vAlign w:val="center"/>
          </w:tcPr>
          <w:p w14:paraId="25FA1E1C" w14:textId="77777777" w:rsidR="008A6A75" w:rsidRDefault="00000000">
            <w:pPr>
              <w:rPr>
                <w:color w:val="000000"/>
                <w:sz w:val="26"/>
                <w:szCs w:val="26"/>
              </w:rPr>
            </w:pPr>
            <w:r>
              <w:rPr>
                <w:color w:val="000000"/>
                <w:sz w:val="26"/>
                <w:szCs w:val="26"/>
              </w:rPr>
              <w:t>TC.1.6</w:t>
            </w:r>
          </w:p>
        </w:tc>
        <w:tc>
          <w:tcPr>
            <w:tcW w:w="5388" w:type="dxa"/>
            <w:tcBorders>
              <w:top w:val="nil"/>
              <w:left w:val="nil"/>
              <w:bottom w:val="single" w:sz="4" w:space="0" w:color="auto"/>
              <w:right w:val="single" w:sz="4" w:space="0" w:color="auto"/>
            </w:tcBorders>
            <w:vAlign w:val="center"/>
          </w:tcPr>
          <w:p w14:paraId="0761F011" w14:textId="77777777" w:rsidR="008A6A75" w:rsidRDefault="00000000">
            <w:pPr>
              <w:rPr>
                <w:color w:val="000000"/>
                <w:sz w:val="26"/>
                <w:szCs w:val="26"/>
              </w:rPr>
            </w:pPr>
            <w:r>
              <w:rPr>
                <w:color w:val="000000"/>
                <w:sz w:val="26"/>
                <w:szCs w:val="26"/>
              </w:rPr>
              <w:t>Vận hành trạm trung chuyển chất thải rắn sinh hoạt sử dụng thiết bị ép hở, công suất &gt; 300 tấn/ngày đến ≤ 500 tấn/ngày</w:t>
            </w:r>
          </w:p>
        </w:tc>
        <w:tc>
          <w:tcPr>
            <w:tcW w:w="1700" w:type="dxa"/>
            <w:tcBorders>
              <w:top w:val="nil"/>
              <w:left w:val="nil"/>
              <w:bottom w:val="single" w:sz="4" w:space="0" w:color="auto"/>
              <w:right w:val="single" w:sz="4" w:space="0" w:color="auto"/>
            </w:tcBorders>
            <w:vAlign w:val="center"/>
          </w:tcPr>
          <w:p w14:paraId="53437220" w14:textId="77777777" w:rsidR="008A6A75" w:rsidRDefault="00000000">
            <w:pPr>
              <w:rPr>
                <w:color w:val="000000"/>
                <w:sz w:val="26"/>
                <w:szCs w:val="26"/>
              </w:rPr>
            </w:pPr>
            <w:r>
              <w:rPr>
                <w:color w:val="000000"/>
                <w:sz w:val="26"/>
                <w:szCs w:val="26"/>
              </w:rPr>
              <w:t>đồng/tấn</w:t>
            </w:r>
          </w:p>
        </w:tc>
      </w:tr>
      <w:tr w:rsidR="008A6A75" w14:paraId="0B9064A8" w14:textId="77777777">
        <w:trPr>
          <w:trHeight w:val="660"/>
        </w:trPr>
        <w:tc>
          <w:tcPr>
            <w:tcW w:w="679" w:type="dxa"/>
            <w:tcBorders>
              <w:top w:val="nil"/>
              <w:left w:val="single" w:sz="4" w:space="0" w:color="auto"/>
              <w:bottom w:val="single" w:sz="4" w:space="0" w:color="auto"/>
              <w:right w:val="single" w:sz="4" w:space="0" w:color="auto"/>
            </w:tcBorders>
            <w:vAlign w:val="center"/>
          </w:tcPr>
          <w:p w14:paraId="46E22863" w14:textId="77777777" w:rsidR="008A6A75" w:rsidRDefault="00000000">
            <w:pPr>
              <w:jc w:val="center"/>
              <w:rPr>
                <w:color w:val="000000"/>
                <w:sz w:val="26"/>
                <w:szCs w:val="26"/>
              </w:rPr>
            </w:pPr>
            <w:r>
              <w:rPr>
                <w:color w:val="000000"/>
                <w:sz w:val="26"/>
                <w:szCs w:val="26"/>
              </w:rPr>
              <w:t>43</w:t>
            </w:r>
          </w:p>
        </w:tc>
        <w:tc>
          <w:tcPr>
            <w:tcW w:w="1726" w:type="dxa"/>
            <w:tcBorders>
              <w:top w:val="nil"/>
              <w:left w:val="nil"/>
              <w:bottom w:val="single" w:sz="4" w:space="0" w:color="auto"/>
              <w:right w:val="single" w:sz="4" w:space="0" w:color="auto"/>
            </w:tcBorders>
            <w:vAlign w:val="center"/>
          </w:tcPr>
          <w:p w14:paraId="6D34388D" w14:textId="77777777" w:rsidR="008A6A75" w:rsidRDefault="00000000">
            <w:pPr>
              <w:rPr>
                <w:color w:val="000000"/>
                <w:sz w:val="26"/>
                <w:szCs w:val="26"/>
              </w:rPr>
            </w:pPr>
            <w:r>
              <w:rPr>
                <w:color w:val="000000"/>
                <w:sz w:val="26"/>
                <w:szCs w:val="26"/>
              </w:rPr>
              <w:t>TC.2.1</w:t>
            </w:r>
          </w:p>
        </w:tc>
        <w:tc>
          <w:tcPr>
            <w:tcW w:w="5388" w:type="dxa"/>
            <w:tcBorders>
              <w:top w:val="nil"/>
              <w:left w:val="nil"/>
              <w:bottom w:val="single" w:sz="4" w:space="0" w:color="auto"/>
              <w:right w:val="single" w:sz="4" w:space="0" w:color="auto"/>
            </w:tcBorders>
            <w:vAlign w:val="center"/>
          </w:tcPr>
          <w:p w14:paraId="076A6A38" w14:textId="77777777" w:rsidR="008A6A75" w:rsidRDefault="00000000">
            <w:pPr>
              <w:rPr>
                <w:color w:val="000000"/>
                <w:sz w:val="26"/>
                <w:szCs w:val="26"/>
              </w:rPr>
            </w:pPr>
            <w:r>
              <w:rPr>
                <w:color w:val="000000"/>
                <w:sz w:val="26"/>
                <w:szCs w:val="26"/>
              </w:rPr>
              <w:t>Vận hành trạm trung chuyển chất thải rắn sinh hoạt không sử dụng thiết bị ép, công suất ≤ 100 tấn/ngày</w:t>
            </w:r>
          </w:p>
        </w:tc>
        <w:tc>
          <w:tcPr>
            <w:tcW w:w="1700" w:type="dxa"/>
            <w:tcBorders>
              <w:top w:val="nil"/>
              <w:left w:val="nil"/>
              <w:bottom w:val="single" w:sz="4" w:space="0" w:color="auto"/>
              <w:right w:val="single" w:sz="4" w:space="0" w:color="auto"/>
            </w:tcBorders>
            <w:vAlign w:val="center"/>
          </w:tcPr>
          <w:p w14:paraId="18799686" w14:textId="77777777" w:rsidR="008A6A75" w:rsidRDefault="00000000">
            <w:pPr>
              <w:rPr>
                <w:color w:val="000000"/>
                <w:sz w:val="26"/>
                <w:szCs w:val="26"/>
              </w:rPr>
            </w:pPr>
            <w:r>
              <w:rPr>
                <w:color w:val="000000"/>
                <w:sz w:val="26"/>
                <w:szCs w:val="26"/>
              </w:rPr>
              <w:t>đồng/tấn</w:t>
            </w:r>
          </w:p>
        </w:tc>
      </w:tr>
      <w:tr w:rsidR="008A6A75" w14:paraId="7736A6F4" w14:textId="77777777">
        <w:trPr>
          <w:trHeight w:val="660"/>
        </w:trPr>
        <w:tc>
          <w:tcPr>
            <w:tcW w:w="679" w:type="dxa"/>
            <w:tcBorders>
              <w:top w:val="nil"/>
              <w:left w:val="single" w:sz="4" w:space="0" w:color="auto"/>
              <w:bottom w:val="single" w:sz="4" w:space="0" w:color="auto"/>
              <w:right w:val="single" w:sz="4" w:space="0" w:color="auto"/>
            </w:tcBorders>
            <w:vAlign w:val="center"/>
          </w:tcPr>
          <w:p w14:paraId="3D722991" w14:textId="77777777" w:rsidR="008A6A75" w:rsidRDefault="00000000">
            <w:pPr>
              <w:jc w:val="center"/>
              <w:rPr>
                <w:color w:val="000000"/>
                <w:sz w:val="26"/>
                <w:szCs w:val="26"/>
              </w:rPr>
            </w:pPr>
            <w:r>
              <w:rPr>
                <w:color w:val="000000"/>
                <w:sz w:val="26"/>
                <w:szCs w:val="26"/>
              </w:rPr>
              <w:t>44</w:t>
            </w:r>
          </w:p>
        </w:tc>
        <w:tc>
          <w:tcPr>
            <w:tcW w:w="1726" w:type="dxa"/>
            <w:tcBorders>
              <w:top w:val="nil"/>
              <w:left w:val="nil"/>
              <w:bottom w:val="single" w:sz="4" w:space="0" w:color="auto"/>
              <w:right w:val="single" w:sz="4" w:space="0" w:color="auto"/>
            </w:tcBorders>
            <w:vAlign w:val="center"/>
          </w:tcPr>
          <w:p w14:paraId="5FB183C7" w14:textId="77777777" w:rsidR="008A6A75" w:rsidRDefault="00000000">
            <w:pPr>
              <w:rPr>
                <w:color w:val="000000"/>
                <w:sz w:val="26"/>
                <w:szCs w:val="26"/>
              </w:rPr>
            </w:pPr>
            <w:r>
              <w:rPr>
                <w:color w:val="000000"/>
                <w:sz w:val="26"/>
                <w:szCs w:val="26"/>
              </w:rPr>
              <w:t>TC.2.2</w:t>
            </w:r>
          </w:p>
        </w:tc>
        <w:tc>
          <w:tcPr>
            <w:tcW w:w="5388" w:type="dxa"/>
            <w:tcBorders>
              <w:top w:val="nil"/>
              <w:left w:val="nil"/>
              <w:bottom w:val="single" w:sz="4" w:space="0" w:color="auto"/>
              <w:right w:val="single" w:sz="4" w:space="0" w:color="auto"/>
            </w:tcBorders>
            <w:vAlign w:val="center"/>
          </w:tcPr>
          <w:p w14:paraId="38195CE8" w14:textId="77777777" w:rsidR="008A6A75" w:rsidRDefault="00000000">
            <w:pPr>
              <w:rPr>
                <w:color w:val="000000"/>
                <w:sz w:val="26"/>
                <w:szCs w:val="26"/>
              </w:rPr>
            </w:pPr>
            <w:r>
              <w:rPr>
                <w:color w:val="000000"/>
                <w:sz w:val="26"/>
                <w:szCs w:val="26"/>
              </w:rPr>
              <w:t>Vận hành trạm trung chuyển chất thải rắn sinh hoạt không sử dụng thiết bị ép, công suất &gt; 100 tấn/ngày đến ≤ 300 tấn/ngày</w:t>
            </w:r>
          </w:p>
        </w:tc>
        <w:tc>
          <w:tcPr>
            <w:tcW w:w="1700" w:type="dxa"/>
            <w:tcBorders>
              <w:top w:val="nil"/>
              <w:left w:val="nil"/>
              <w:bottom w:val="single" w:sz="4" w:space="0" w:color="auto"/>
              <w:right w:val="single" w:sz="4" w:space="0" w:color="auto"/>
            </w:tcBorders>
            <w:vAlign w:val="center"/>
          </w:tcPr>
          <w:p w14:paraId="400E1489" w14:textId="77777777" w:rsidR="008A6A75" w:rsidRDefault="00000000">
            <w:pPr>
              <w:rPr>
                <w:color w:val="000000"/>
                <w:sz w:val="26"/>
                <w:szCs w:val="26"/>
              </w:rPr>
            </w:pPr>
            <w:r>
              <w:rPr>
                <w:color w:val="000000"/>
                <w:sz w:val="26"/>
                <w:szCs w:val="26"/>
              </w:rPr>
              <w:t>đồng/tấn</w:t>
            </w:r>
          </w:p>
        </w:tc>
      </w:tr>
      <w:tr w:rsidR="008A6A75" w14:paraId="1FCA8ABF" w14:textId="77777777">
        <w:trPr>
          <w:trHeight w:val="660"/>
        </w:trPr>
        <w:tc>
          <w:tcPr>
            <w:tcW w:w="679" w:type="dxa"/>
            <w:tcBorders>
              <w:top w:val="nil"/>
              <w:left w:val="single" w:sz="4" w:space="0" w:color="auto"/>
              <w:bottom w:val="single" w:sz="4" w:space="0" w:color="auto"/>
              <w:right w:val="single" w:sz="4" w:space="0" w:color="auto"/>
            </w:tcBorders>
            <w:vAlign w:val="center"/>
          </w:tcPr>
          <w:p w14:paraId="06AFE105" w14:textId="77777777" w:rsidR="008A6A75" w:rsidRDefault="00000000">
            <w:pPr>
              <w:jc w:val="center"/>
              <w:rPr>
                <w:color w:val="000000"/>
                <w:sz w:val="26"/>
                <w:szCs w:val="26"/>
              </w:rPr>
            </w:pPr>
            <w:r>
              <w:rPr>
                <w:color w:val="000000"/>
                <w:sz w:val="26"/>
                <w:szCs w:val="26"/>
              </w:rPr>
              <w:t>45</w:t>
            </w:r>
          </w:p>
        </w:tc>
        <w:tc>
          <w:tcPr>
            <w:tcW w:w="1726" w:type="dxa"/>
            <w:tcBorders>
              <w:top w:val="nil"/>
              <w:left w:val="nil"/>
              <w:bottom w:val="single" w:sz="4" w:space="0" w:color="auto"/>
              <w:right w:val="single" w:sz="4" w:space="0" w:color="auto"/>
            </w:tcBorders>
            <w:vAlign w:val="center"/>
          </w:tcPr>
          <w:p w14:paraId="24583264" w14:textId="77777777" w:rsidR="008A6A75" w:rsidRDefault="00000000">
            <w:pPr>
              <w:rPr>
                <w:color w:val="000000"/>
                <w:sz w:val="26"/>
                <w:szCs w:val="26"/>
              </w:rPr>
            </w:pPr>
            <w:r>
              <w:rPr>
                <w:color w:val="000000"/>
                <w:sz w:val="26"/>
                <w:szCs w:val="26"/>
              </w:rPr>
              <w:t>TC.2.3</w:t>
            </w:r>
          </w:p>
        </w:tc>
        <w:tc>
          <w:tcPr>
            <w:tcW w:w="5388" w:type="dxa"/>
            <w:tcBorders>
              <w:top w:val="nil"/>
              <w:left w:val="nil"/>
              <w:bottom w:val="single" w:sz="4" w:space="0" w:color="auto"/>
              <w:right w:val="single" w:sz="4" w:space="0" w:color="auto"/>
            </w:tcBorders>
            <w:vAlign w:val="center"/>
          </w:tcPr>
          <w:p w14:paraId="6691FB4B" w14:textId="77777777" w:rsidR="008A6A75" w:rsidRDefault="00000000">
            <w:pPr>
              <w:rPr>
                <w:color w:val="000000"/>
                <w:sz w:val="26"/>
                <w:szCs w:val="26"/>
              </w:rPr>
            </w:pPr>
            <w:r>
              <w:rPr>
                <w:color w:val="000000"/>
                <w:sz w:val="26"/>
                <w:szCs w:val="26"/>
              </w:rPr>
              <w:t>Vận hành trạm trung chuyển chất thải rắn sinh hoạt không sử dụng thiết bị ép, công suất &gt; 300 tấn/ngày đến ≤ 500 tấn/ngày</w:t>
            </w:r>
          </w:p>
        </w:tc>
        <w:tc>
          <w:tcPr>
            <w:tcW w:w="1700" w:type="dxa"/>
            <w:tcBorders>
              <w:top w:val="nil"/>
              <w:left w:val="nil"/>
              <w:bottom w:val="single" w:sz="4" w:space="0" w:color="auto"/>
              <w:right w:val="single" w:sz="4" w:space="0" w:color="auto"/>
            </w:tcBorders>
            <w:vAlign w:val="center"/>
          </w:tcPr>
          <w:p w14:paraId="09626BB4" w14:textId="77777777" w:rsidR="008A6A75" w:rsidRDefault="00000000">
            <w:pPr>
              <w:rPr>
                <w:color w:val="000000"/>
                <w:sz w:val="26"/>
                <w:szCs w:val="26"/>
              </w:rPr>
            </w:pPr>
            <w:r>
              <w:rPr>
                <w:color w:val="000000"/>
                <w:sz w:val="26"/>
                <w:szCs w:val="26"/>
              </w:rPr>
              <w:t>đồng/tấn</w:t>
            </w:r>
          </w:p>
        </w:tc>
      </w:tr>
      <w:tr w:rsidR="008A6A75" w14:paraId="3B7C8DEF" w14:textId="77777777">
        <w:trPr>
          <w:trHeight w:val="660"/>
        </w:trPr>
        <w:tc>
          <w:tcPr>
            <w:tcW w:w="679" w:type="dxa"/>
            <w:tcBorders>
              <w:top w:val="nil"/>
              <w:left w:val="single" w:sz="4" w:space="0" w:color="auto"/>
              <w:bottom w:val="single" w:sz="4" w:space="0" w:color="auto"/>
              <w:right w:val="single" w:sz="4" w:space="0" w:color="auto"/>
            </w:tcBorders>
            <w:vAlign w:val="center"/>
          </w:tcPr>
          <w:p w14:paraId="38397743" w14:textId="77777777" w:rsidR="008A6A75" w:rsidRDefault="00000000">
            <w:pPr>
              <w:jc w:val="center"/>
              <w:rPr>
                <w:color w:val="000000"/>
                <w:sz w:val="26"/>
                <w:szCs w:val="26"/>
              </w:rPr>
            </w:pPr>
            <w:r>
              <w:rPr>
                <w:color w:val="000000"/>
                <w:sz w:val="26"/>
                <w:szCs w:val="26"/>
              </w:rPr>
              <w:t>46</w:t>
            </w:r>
          </w:p>
        </w:tc>
        <w:tc>
          <w:tcPr>
            <w:tcW w:w="1726" w:type="dxa"/>
            <w:tcBorders>
              <w:top w:val="nil"/>
              <w:left w:val="nil"/>
              <w:bottom w:val="single" w:sz="4" w:space="0" w:color="auto"/>
              <w:right w:val="single" w:sz="4" w:space="0" w:color="auto"/>
            </w:tcBorders>
            <w:vAlign w:val="center"/>
          </w:tcPr>
          <w:p w14:paraId="0FA10FD2" w14:textId="77777777" w:rsidR="008A6A75" w:rsidRDefault="00000000">
            <w:pPr>
              <w:rPr>
                <w:color w:val="000000"/>
                <w:sz w:val="26"/>
                <w:szCs w:val="26"/>
              </w:rPr>
            </w:pPr>
            <w:r>
              <w:rPr>
                <w:color w:val="000000"/>
                <w:sz w:val="26"/>
                <w:szCs w:val="26"/>
              </w:rPr>
              <w:t>XL.1.1</w:t>
            </w:r>
          </w:p>
        </w:tc>
        <w:tc>
          <w:tcPr>
            <w:tcW w:w="5388" w:type="dxa"/>
            <w:tcBorders>
              <w:top w:val="nil"/>
              <w:left w:val="nil"/>
              <w:bottom w:val="single" w:sz="4" w:space="0" w:color="auto"/>
              <w:right w:val="single" w:sz="4" w:space="0" w:color="auto"/>
            </w:tcBorders>
            <w:vAlign w:val="center"/>
          </w:tcPr>
          <w:p w14:paraId="30E8B3E5" w14:textId="77777777" w:rsidR="008A6A75" w:rsidRDefault="00000000">
            <w:pPr>
              <w:rPr>
                <w:color w:val="000000"/>
                <w:sz w:val="26"/>
                <w:szCs w:val="26"/>
              </w:rPr>
            </w:pPr>
            <w:r>
              <w:rPr>
                <w:color w:val="000000"/>
                <w:sz w:val="26"/>
                <w:szCs w:val="26"/>
              </w:rPr>
              <w:t>Vận hành cơ sở chôn lấp chất thải rắn sinh hoạt hợp vệ sinh công suất ≤ 250 tấn/ngày; sử dụng vật liệu phủ bằng đất</w:t>
            </w:r>
          </w:p>
        </w:tc>
        <w:tc>
          <w:tcPr>
            <w:tcW w:w="1700" w:type="dxa"/>
            <w:tcBorders>
              <w:top w:val="nil"/>
              <w:left w:val="nil"/>
              <w:bottom w:val="single" w:sz="4" w:space="0" w:color="auto"/>
              <w:right w:val="single" w:sz="4" w:space="0" w:color="auto"/>
            </w:tcBorders>
            <w:vAlign w:val="center"/>
          </w:tcPr>
          <w:p w14:paraId="6A4A3267" w14:textId="77777777" w:rsidR="008A6A75" w:rsidRDefault="00000000">
            <w:pPr>
              <w:rPr>
                <w:color w:val="000000"/>
                <w:sz w:val="26"/>
                <w:szCs w:val="26"/>
              </w:rPr>
            </w:pPr>
            <w:r>
              <w:rPr>
                <w:color w:val="000000"/>
                <w:sz w:val="26"/>
                <w:szCs w:val="26"/>
              </w:rPr>
              <w:t>đồng/tấn</w:t>
            </w:r>
          </w:p>
        </w:tc>
      </w:tr>
      <w:tr w:rsidR="008A6A75" w14:paraId="1B482BCD" w14:textId="77777777">
        <w:trPr>
          <w:trHeight w:val="660"/>
        </w:trPr>
        <w:tc>
          <w:tcPr>
            <w:tcW w:w="679" w:type="dxa"/>
            <w:tcBorders>
              <w:top w:val="nil"/>
              <w:left w:val="single" w:sz="4" w:space="0" w:color="auto"/>
              <w:bottom w:val="single" w:sz="4" w:space="0" w:color="auto"/>
              <w:right w:val="single" w:sz="4" w:space="0" w:color="auto"/>
            </w:tcBorders>
            <w:vAlign w:val="center"/>
          </w:tcPr>
          <w:p w14:paraId="345DCE9C" w14:textId="77777777" w:rsidR="008A6A75" w:rsidRDefault="00000000">
            <w:pPr>
              <w:jc w:val="center"/>
              <w:rPr>
                <w:color w:val="000000"/>
                <w:sz w:val="26"/>
                <w:szCs w:val="26"/>
              </w:rPr>
            </w:pPr>
            <w:r>
              <w:rPr>
                <w:color w:val="000000"/>
                <w:sz w:val="26"/>
                <w:szCs w:val="26"/>
              </w:rPr>
              <w:t>47</w:t>
            </w:r>
          </w:p>
        </w:tc>
        <w:tc>
          <w:tcPr>
            <w:tcW w:w="1726" w:type="dxa"/>
            <w:tcBorders>
              <w:top w:val="nil"/>
              <w:left w:val="nil"/>
              <w:bottom w:val="single" w:sz="4" w:space="0" w:color="auto"/>
              <w:right w:val="single" w:sz="4" w:space="0" w:color="auto"/>
            </w:tcBorders>
            <w:vAlign w:val="center"/>
          </w:tcPr>
          <w:p w14:paraId="0DCC06C6" w14:textId="77777777" w:rsidR="008A6A75" w:rsidRDefault="00000000">
            <w:pPr>
              <w:rPr>
                <w:color w:val="000000"/>
                <w:sz w:val="26"/>
                <w:szCs w:val="26"/>
              </w:rPr>
            </w:pPr>
            <w:r>
              <w:rPr>
                <w:color w:val="000000"/>
                <w:sz w:val="26"/>
                <w:szCs w:val="26"/>
              </w:rPr>
              <w:t>XL.1.2</w:t>
            </w:r>
          </w:p>
        </w:tc>
        <w:tc>
          <w:tcPr>
            <w:tcW w:w="5388" w:type="dxa"/>
            <w:tcBorders>
              <w:top w:val="nil"/>
              <w:left w:val="nil"/>
              <w:bottom w:val="single" w:sz="4" w:space="0" w:color="auto"/>
              <w:right w:val="single" w:sz="4" w:space="0" w:color="auto"/>
            </w:tcBorders>
            <w:vAlign w:val="center"/>
          </w:tcPr>
          <w:p w14:paraId="672C9412" w14:textId="77777777" w:rsidR="008A6A75" w:rsidRDefault="00000000">
            <w:pPr>
              <w:rPr>
                <w:color w:val="000000"/>
                <w:sz w:val="26"/>
                <w:szCs w:val="26"/>
              </w:rPr>
            </w:pPr>
            <w:r>
              <w:rPr>
                <w:color w:val="000000"/>
                <w:sz w:val="26"/>
                <w:szCs w:val="26"/>
              </w:rPr>
              <w:t>Vận hành cơ sở chôn lấp chất thải rắn sinh hoạt hợp vệ sinh công suất &gt; 250 tấn/ngày đến ≤ 500 tấn/ngày, sử dụng vật liệu phủ bằng đất</w:t>
            </w:r>
          </w:p>
        </w:tc>
        <w:tc>
          <w:tcPr>
            <w:tcW w:w="1700" w:type="dxa"/>
            <w:tcBorders>
              <w:top w:val="nil"/>
              <w:left w:val="nil"/>
              <w:bottom w:val="single" w:sz="4" w:space="0" w:color="auto"/>
              <w:right w:val="single" w:sz="4" w:space="0" w:color="auto"/>
            </w:tcBorders>
            <w:vAlign w:val="center"/>
          </w:tcPr>
          <w:p w14:paraId="343974F2" w14:textId="77777777" w:rsidR="008A6A75" w:rsidRDefault="00000000">
            <w:pPr>
              <w:rPr>
                <w:color w:val="000000"/>
                <w:sz w:val="26"/>
                <w:szCs w:val="26"/>
              </w:rPr>
            </w:pPr>
            <w:r>
              <w:rPr>
                <w:color w:val="000000"/>
                <w:sz w:val="26"/>
                <w:szCs w:val="26"/>
              </w:rPr>
              <w:t>đồng/tấn</w:t>
            </w:r>
          </w:p>
        </w:tc>
      </w:tr>
      <w:tr w:rsidR="008A6A75" w14:paraId="04ADFD19" w14:textId="77777777">
        <w:trPr>
          <w:trHeight w:val="660"/>
        </w:trPr>
        <w:tc>
          <w:tcPr>
            <w:tcW w:w="679" w:type="dxa"/>
            <w:tcBorders>
              <w:top w:val="nil"/>
              <w:left w:val="single" w:sz="4" w:space="0" w:color="auto"/>
              <w:bottom w:val="single" w:sz="4" w:space="0" w:color="auto"/>
              <w:right w:val="single" w:sz="4" w:space="0" w:color="auto"/>
            </w:tcBorders>
            <w:vAlign w:val="center"/>
          </w:tcPr>
          <w:p w14:paraId="3AC520AE" w14:textId="77777777" w:rsidR="008A6A75" w:rsidRDefault="00000000">
            <w:pPr>
              <w:jc w:val="center"/>
              <w:rPr>
                <w:color w:val="000000"/>
                <w:sz w:val="26"/>
                <w:szCs w:val="26"/>
              </w:rPr>
            </w:pPr>
            <w:r>
              <w:rPr>
                <w:color w:val="000000"/>
                <w:sz w:val="26"/>
                <w:szCs w:val="26"/>
              </w:rPr>
              <w:t>48</w:t>
            </w:r>
          </w:p>
        </w:tc>
        <w:tc>
          <w:tcPr>
            <w:tcW w:w="1726" w:type="dxa"/>
            <w:tcBorders>
              <w:top w:val="nil"/>
              <w:left w:val="nil"/>
              <w:bottom w:val="single" w:sz="4" w:space="0" w:color="auto"/>
              <w:right w:val="single" w:sz="4" w:space="0" w:color="auto"/>
            </w:tcBorders>
            <w:vAlign w:val="center"/>
          </w:tcPr>
          <w:p w14:paraId="37837872" w14:textId="77777777" w:rsidR="008A6A75" w:rsidRDefault="00000000">
            <w:pPr>
              <w:rPr>
                <w:color w:val="000000"/>
                <w:sz w:val="26"/>
                <w:szCs w:val="26"/>
              </w:rPr>
            </w:pPr>
            <w:r>
              <w:rPr>
                <w:color w:val="000000"/>
                <w:sz w:val="26"/>
                <w:szCs w:val="26"/>
              </w:rPr>
              <w:t>XL.1.3</w:t>
            </w:r>
          </w:p>
        </w:tc>
        <w:tc>
          <w:tcPr>
            <w:tcW w:w="5388" w:type="dxa"/>
            <w:tcBorders>
              <w:top w:val="nil"/>
              <w:left w:val="nil"/>
              <w:bottom w:val="single" w:sz="4" w:space="0" w:color="auto"/>
              <w:right w:val="single" w:sz="4" w:space="0" w:color="auto"/>
            </w:tcBorders>
            <w:vAlign w:val="center"/>
          </w:tcPr>
          <w:p w14:paraId="49B080F5" w14:textId="77777777" w:rsidR="008A6A75" w:rsidRDefault="00000000">
            <w:pPr>
              <w:rPr>
                <w:color w:val="000000"/>
                <w:sz w:val="26"/>
                <w:szCs w:val="26"/>
              </w:rPr>
            </w:pPr>
            <w:r>
              <w:rPr>
                <w:color w:val="000000"/>
                <w:sz w:val="26"/>
                <w:szCs w:val="26"/>
              </w:rPr>
              <w:t>Vận hành cơ sở chôn lấp chất thải rắn sinh hoạt hợp vệ sinh công suất &gt; 500 tấn/ngày đến ≤ 750 tấn/ngày, sử dụng vật liệu phủ bằng đất</w:t>
            </w:r>
          </w:p>
        </w:tc>
        <w:tc>
          <w:tcPr>
            <w:tcW w:w="1700" w:type="dxa"/>
            <w:tcBorders>
              <w:top w:val="nil"/>
              <w:left w:val="nil"/>
              <w:bottom w:val="single" w:sz="4" w:space="0" w:color="auto"/>
              <w:right w:val="single" w:sz="4" w:space="0" w:color="auto"/>
            </w:tcBorders>
            <w:vAlign w:val="center"/>
          </w:tcPr>
          <w:p w14:paraId="13502527" w14:textId="77777777" w:rsidR="008A6A75" w:rsidRDefault="00000000">
            <w:pPr>
              <w:rPr>
                <w:color w:val="000000"/>
                <w:sz w:val="26"/>
                <w:szCs w:val="26"/>
              </w:rPr>
            </w:pPr>
            <w:r>
              <w:rPr>
                <w:color w:val="000000"/>
                <w:sz w:val="26"/>
                <w:szCs w:val="26"/>
              </w:rPr>
              <w:t>đồng/tấn</w:t>
            </w:r>
          </w:p>
        </w:tc>
      </w:tr>
      <w:tr w:rsidR="008A6A75" w14:paraId="47839732" w14:textId="77777777">
        <w:trPr>
          <w:trHeight w:val="660"/>
        </w:trPr>
        <w:tc>
          <w:tcPr>
            <w:tcW w:w="679" w:type="dxa"/>
            <w:tcBorders>
              <w:top w:val="nil"/>
              <w:left w:val="single" w:sz="4" w:space="0" w:color="auto"/>
              <w:bottom w:val="single" w:sz="4" w:space="0" w:color="auto"/>
              <w:right w:val="single" w:sz="4" w:space="0" w:color="auto"/>
            </w:tcBorders>
            <w:vAlign w:val="center"/>
          </w:tcPr>
          <w:p w14:paraId="21D356D7" w14:textId="77777777" w:rsidR="008A6A75" w:rsidRDefault="00000000">
            <w:pPr>
              <w:jc w:val="center"/>
              <w:rPr>
                <w:color w:val="000000"/>
                <w:sz w:val="26"/>
                <w:szCs w:val="26"/>
              </w:rPr>
            </w:pPr>
            <w:r>
              <w:rPr>
                <w:color w:val="000000"/>
                <w:sz w:val="26"/>
                <w:szCs w:val="26"/>
              </w:rPr>
              <w:t>49</w:t>
            </w:r>
          </w:p>
        </w:tc>
        <w:tc>
          <w:tcPr>
            <w:tcW w:w="1726" w:type="dxa"/>
            <w:tcBorders>
              <w:top w:val="nil"/>
              <w:left w:val="nil"/>
              <w:bottom w:val="single" w:sz="4" w:space="0" w:color="auto"/>
              <w:right w:val="single" w:sz="4" w:space="0" w:color="auto"/>
            </w:tcBorders>
            <w:vAlign w:val="center"/>
          </w:tcPr>
          <w:p w14:paraId="43B736C5" w14:textId="77777777" w:rsidR="008A6A75" w:rsidRDefault="00000000">
            <w:pPr>
              <w:rPr>
                <w:color w:val="000000"/>
                <w:sz w:val="26"/>
                <w:szCs w:val="26"/>
              </w:rPr>
            </w:pPr>
            <w:r>
              <w:rPr>
                <w:color w:val="000000"/>
                <w:sz w:val="26"/>
                <w:szCs w:val="26"/>
              </w:rPr>
              <w:t>XL.1.4</w:t>
            </w:r>
          </w:p>
        </w:tc>
        <w:tc>
          <w:tcPr>
            <w:tcW w:w="5388" w:type="dxa"/>
            <w:tcBorders>
              <w:top w:val="nil"/>
              <w:left w:val="nil"/>
              <w:bottom w:val="single" w:sz="4" w:space="0" w:color="auto"/>
              <w:right w:val="single" w:sz="4" w:space="0" w:color="auto"/>
            </w:tcBorders>
            <w:vAlign w:val="center"/>
          </w:tcPr>
          <w:p w14:paraId="66BCF40A" w14:textId="77777777" w:rsidR="008A6A75" w:rsidRDefault="00000000">
            <w:pPr>
              <w:rPr>
                <w:color w:val="000000"/>
                <w:sz w:val="26"/>
                <w:szCs w:val="26"/>
              </w:rPr>
            </w:pPr>
            <w:r>
              <w:rPr>
                <w:color w:val="000000"/>
                <w:sz w:val="26"/>
                <w:szCs w:val="26"/>
              </w:rPr>
              <w:t>Vận hành cơ sở chôn lấp chất thải rắn sinh hoạt hợp vệ sinh công suất &gt; 750 tấn/ngày đến ≤ 1.000 tấn/ngày, sử dụng vật liệu phủ bằng đất</w:t>
            </w:r>
          </w:p>
        </w:tc>
        <w:tc>
          <w:tcPr>
            <w:tcW w:w="1700" w:type="dxa"/>
            <w:tcBorders>
              <w:top w:val="nil"/>
              <w:left w:val="nil"/>
              <w:bottom w:val="single" w:sz="4" w:space="0" w:color="auto"/>
              <w:right w:val="single" w:sz="4" w:space="0" w:color="auto"/>
            </w:tcBorders>
            <w:vAlign w:val="center"/>
          </w:tcPr>
          <w:p w14:paraId="79EB009E" w14:textId="77777777" w:rsidR="008A6A75" w:rsidRDefault="00000000">
            <w:pPr>
              <w:rPr>
                <w:color w:val="000000"/>
                <w:sz w:val="26"/>
                <w:szCs w:val="26"/>
              </w:rPr>
            </w:pPr>
            <w:r>
              <w:rPr>
                <w:color w:val="000000"/>
                <w:sz w:val="26"/>
                <w:szCs w:val="26"/>
              </w:rPr>
              <w:t>đồng/tấn</w:t>
            </w:r>
          </w:p>
        </w:tc>
      </w:tr>
      <w:tr w:rsidR="008A6A75" w14:paraId="4EFF7F6B" w14:textId="77777777">
        <w:trPr>
          <w:trHeight w:val="660"/>
        </w:trPr>
        <w:tc>
          <w:tcPr>
            <w:tcW w:w="679" w:type="dxa"/>
            <w:tcBorders>
              <w:top w:val="nil"/>
              <w:left w:val="single" w:sz="4" w:space="0" w:color="auto"/>
              <w:bottom w:val="single" w:sz="4" w:space="0" w:color="auto"/>
              <w:right w:val="single" w:sz="4" w:space="0" w:color="auto"/>
            </w:tcBorders>
            <w:vAlign w:val="center"/>
          </w:tcPr>
          <w:p w14:paraId="1E4C454A" w14:textId="77777777" w:rsidR="008A6A75" w:rsidRDefault="00000000">
            <w:pPr>
              <w:jc w:val="center"/>
              <w:rPr>
                <w:color w:val="000000"/>
                <w:sz w:val="26"/>
                <w:szCs w:val="26"/>
              </w:rPr>
            </w:pPr>
            <w:r>
              <w:rPr>
                <w:color w:val="000000"/>
                <w:sz w:val="26"/>
                <w:szCs w:val="26"/>
              </w:rPr>
              <w:t>50</w:t>
            </w:r>
          </w:p>
        </w:tc>
        <w:tc>
          <w:tcPr>
            <w:tcW w:w="1726" w:type="dxa"/>
            <w:tcBorders>
              <w:top w:val="nil"/>
              <w:left w:val="nil"/>
              <w:bottom w:val="single" w:sz="4" w:space="0" w:color="auto"/>
              <w:right w:val="single" w:sz="4" w:space="0" w:color="auto"/>
            </w:tcBorders>
            <w:vAlign w:val="center"/>
          </w:tcPr>
          <w:p w14:paraId="6F0ADF7A" w14:textId="77777777" w:rsidR="008A6A75" w:rsidRDefault="00000000">
            <w:pPr>
              <w:rPr>
                <w:color w:val="000000"/>
                <w:sz w:val="26"/>
                <w:szCs w:val="26"/>
              </w:rPr>
            </w:pPr>
            <w:r>
              <w:rPr>
                <w:color w:val="000000"/>
                <w:sz w:val="26"/>
                <w:szCs w:val="26"/>
              </w:rPr>
              <w:t>XL.1.5</w:t>
            </w:r>
          </w:p>
        </w:tc>
        <w:tc>
          <w:tcPr>
            <w:tcW w:w="5388" w:type="dxa"/>
            <w:tcBorders>
              <w:top w:val="nil"/>
              <w:left w:val="nil"/>
              <w:bottom w:val="single" w:sz="4" w:space="0" w:color="auto"/>
              <w:right w:val="single" w:sz="4" w:space="0" w:color="auto"/>
            </w:tcBorders>
            <w:vAlign w:val="center"/>
          </w:tcPr>
          <w:p w14:paraId="0F2C42FC" w14:textId="77777777" w:rsidR="008A6A75" w:rsidRDefault="00000000">
            <w:pPr>
              <w:rPr>
                <w:color w:val="000000"/>
                <w:sz w:val="26"/>
                <w:szCs w:val="26"/>
              </w:rPr>
            </w:pPr>
            <w:r>
              <w:rPr>
                <w:color w:val="000000"/>
                <w:sz w:val="26"/>
                <w:szCs w:val="26"/>
              </w:rPr>
              <w:t>Vận hành cơ sở chôn lấp chất thải rắn sinh hoạt hợp vệ sinh công suất &gt; 1.000 tấn/ngày đến ≤ 1.250 tấn/ngày, sử dụng vật liệu phủ bằng đất</w:t>
            </w:r>
          </w:p>
        </w:tc>
        <w:tc>
          <w:tcPr>
            <w:tcW w:w="1700" w:type="dxa"/>
            <w:tcBorders>
              <w:top w:val="nil"/>
              <w:left w:val="nil"/>
              <w:bottom w:val="single" w:sz="4" w:space="0" w:color="auto"/>
              <w:right w:val="single" w:sz="4" w:space="0" w:color="auto"/>
            </w:tcBorders>
            <w:vAlign w:val="center"/>
          </w:tcPr>
          <w:p w14:paraId="3012742C" w14:textId="77777777" w:rsidR="008A6A75" w:rsidRDefault="00000000">
            <w:pPr>
              <w:rPr>
                <w:color w:val="000000"/>
                <w:sz w:val="26"/>
                <w:szCs w:val="26"/>
              </w:rPr>
            </w:pPr>
            <w:r>
              <w:rPr>
                <w:color w:val="000000"/>
                <w:sz w:val="26"/>
                <w:szCs w:val="26"/>
              </w:rPr>
              <w:t>đồng/tấn</w:t>
            </w:r>
          </w:p>
        </w:tc>
      </w:tr>
      <w:tr w:rsidR="008A6A75" w14:paraId="0AFA7852" w14:textId="77777777">
        <w:trPr>
          <w:trHeight w:val="660"/>
        </w:trPr>
        <w:tc>
          <w:tcPr>
            <w:tcW w:w="679" w:type="dxa"/>
            <w:tcBorders>
              <w:top w:val="nil"/>
              <w:left w:val="single" w:sz="4" w:space="0" w:color="auto"/>
              <w:bottom w:val="single" w:sz="4" w:space="0" w:color="auto"/>
              <w:right w:val="single" w:sz="4" w:space="0" w:color="auto"/>
            </w:tcBorders>
            <w:vAlign w:val="center"/>
          </w:tcPr>
          <w:p w14:paraId="3AC817FE" w14:textId="77777777" w:rsidR="008A6A75" w:rsidRDefault="00000000">
            <w:pPr>
              <w:jc w:val="center"/>
              <w:rPr>
                <w:color w:val="000000"/>
                <w:sz w:val="26"/>
                <w:szCs w:val="26"/>
              </w:rPr>
            </w:pPr>
            <w:r>
              <w:rPr>
                <w:color w:val="000000"/>
                <w:sz w:val="26"/>
                <w:szCs w:val="26"/>
              </w:rPr>
              <w:t>51</w:t>
            </w:r>
          </w:p>
        </w:tc>
        <w:tc>
          <w:tcPr>
            <w:tcW w:w="1726" w:type="dxa"/>
            <w:tcBorders>
              <w:top w:val="nil"/>
              <w:left w:val="nil"/>
              <w:bottom w:val="single" w:sz="4" w:space="0" w:color="auto"/>
              <w:right w:val="single" w:sz="4" w:space="0" w:color="auto"/>
            </w:tcBorders>
            <w:vAlign w:val="center"/>
          </w:tcPr>
          <w:p w14:paraId="294D493C" w14:textId="77777777" w:rsidR="008A6A75" w:rsidRDefault="00000000">
            <w:pPr>
              <w:rPr>
                <w:color w:val="000000"/>
                <w:sz w:val="26"/>
                <w:szCs w:val="26"/>
              </w:rPr>
            </w:pPr>
            <w:r>
              <w:rPr>
                <w:color w:val="000000"/>
                <w:sz w:val="26"/>
                <w:szCs w:val="26"/>
              </w:rPr>
              <w:t>XL.1.6</w:t>
            </w:r>
          </w:p>
        </w:tc>
        <w:tc>
          <w:tcPr>
            <w:tcW w:w="5388" w:type="dxa"/>
            <w:tcBorders>
              <w:top w:val="nil"/>
              <w:left w:val="nil"/>
              <w:bottom w:val="single" w:sz="4" w:space="0" w:color="auto"/>
              <w:right w:val="single" w:sz="4" w:space="0" w:color="auto"/>
            </w:tcBorders>
            <w:vAlign w:val="center"/>
          </w:tcPr>
          <w:p w14:paraId="14FF5419" w14:textId="77777777" w:rsidR="008A6A75" w:rsidRDefault="00000000">
            <w:pPr>
              <w:rPr>
                <w:color w:val="000000"/>
                <w:sz w:val="26"/>
                <w:szCs w:val="26"/>
              </w:rPr>
            </w:pPr>
            <w:r>
              <w:rPr>
                <w:color w:val="000000"/>
                <w:sz w:val="26"/>
                <w:szCs w:val="26"/>
              </w:rPr>
              <w:t>Vận hành cơ sở chôn lấp chất thải rắn sinh hoạt hợp vệ sinh công suất &gt; 1.250 tấn/ngày đến ≤ 1.500 tấn/ngày, sử dụng vật liệu phủ bằng đất</w:t>
            </w:r>
          </w:p>
        </w:tc>
        <w:tc>
          <w:tcPr>
            <w:tcW w:w="1700" w:type="dxa"/>
            <w:tcBorders>
              <w:top w:val="nil"/>
              <w:left w:val="nil"/>
              <w:bottom w:val="single" w:sz="4" w:space="0" w:color="auto"/>
              <w:right w:val="single" w:sz="4" w:space="0" w:color="auto"/>
            </w:tcBorders>
            <w:vAlign w:val="center"/>
          </w:tcPr>
          <w:p w14:paraId="2249F9A2" w14:textId="77777777" w:rsidR="008A6A75" w:rsidRDefault="00000000">
            <w:pPr>
              <w:rPr>
                <w:color w:val="000000"/>
                <w:sz w:val="26"/>
                <w:szCs w:val="26"/>
              </w:rPr>
            </w:pPr>
            <w:r>
              <w:rPr>
                <w:color w:val="000000"/>
                <w:sz w:val="26"/>
                <w:szCs w:val="26"/>
              </w:rPr>
              <w:t>đồng/tấn</w:t>
            </w:r>
          </w:p>
        </w:tc>
      </w:tr>
      <w:tr w:rsidR="008A6A75" w14:paraId="5FFE129E" w14:textId="77777777">
        <w:trPr>
          <w:trHeight w:val="660"/>
        </w:trPr>
        <w:tc>
          <w:tcPr>
            <w:tcW w:w="679" w:type="dxa"/>
            <w:tcBorders>
              <w:top w:val="single" w:sz="4" w:space="0" w:color="auto"/>
              <w:left w:val="single" w:sz="4" w:space="0" w:color="auto"/>
              <w:bottom w:val="single" w:sz="4" w:space="0" w:color="auto"/>
              <w:right w:val="single" w:sz="4" w:space="0" w:color="auto"/>
            </w:tcBorders>
            <w:vAlign w:val="center"/>
          </w:tcPr>
          <w:p w14:paraId="45E6ABAB" w14:textId="77777777" w:rsidR="008A6A75" w:rsidRDefault="00000000">
            <w:pPr>
              <w:jc w:val="center"/>
              <w:rPr>
                <w:color w:val="000000"/>
                <w:sz w:val="26"/>
                <w:szCs w:val="26"/>
              </w:rPr>
            </w:pPr>
            <w:r>
              <w:rPr>
                <w:color w:val="000000"/>
                <w:sz w:val="26"/>
                <w:szCs w:val="26"/>
              </w:rPr>
              <w:lastRenderedPageBreak/>
              <w:t>52</w:t>
            </w:r>
          </w:p>
        </w:tc>
        <w:tc>
          <w:tcPr>
            <w:tcW w:w="1726" w:type="dxa"/>
            <w:tcBorders>
              <w:top w:val="single" w:sz="4" w:space="0" w:color="auto"/>
              <w:left w:val="nil"/>
              <w:bottom w:val="single" w:sz="4" w:space="0" w:color="auto"/>
              <w:right w:val="single" w:sz="4" w:space="0" w:color="auto"/>
            </w:tcBorders>
            <w:vAlign w:val="center"/>
          </w:tcPr>
          <w:p w14:paraId="3D549CB5" w14:textId="77777777" w:rsidR="008A6A75" w:rsidRDefault="00000000">
            <w:pPr>
              <w:rPr>
                <w:color w:val="000000"/>
                <w:sz w:val="26"/>
                <w:szCs w:val="26"/>
              </w:rPr>
            </w:pPr>
            <w:r>
              <w:rPr>
                <w:color w:val="000000"/>
                <w:sz w:val="26"/>
                <w:szCs w:val="26"/>
              </w:rPr>
              <w:t>XL.1.7</w:t>
            </w:r>
          </w:p>
        </w:tc>
        <w:tc>
          <w:tcPr>
            <w:tcW w:w="5388" w:type="dxa"/>
            <w:tcBorders>
              <w:top w:val="single" w:sz="4" w:space="0" w:color="auto"/>
              <w:left w:val="nil"/>
              <w:bottom w:val="single" w:sz="4" w:space="0" w:color="auto"/>
              <w:right w:val="single" w:sz="4" w:space="0" w:color="auto"/>
            </w:tcBorders>
            <w:vAlign w:val="center"/>
          </w:tcPr>
          <w:p w14:paraId="720CA092" w14:textId="77777777" w:rsidR="008A6A75" w:rsidRDefault="00000000">
            <w:pPr>
              <w:rPr>
                <w:color w:val="000000"/>
                <w:sz w:val="26"/>
                <w:szCs w:val="26"/>
              </w:rPr>
            </w:pPr>
            <w:r>
              <w:rPr>
                <w:color w:val="000000"/>
                <w:sz w:val="26"/>
                <w:szCs w:val="26"/>
              </w:rPr>
              <w:t>Vận hành cơ sở chôn lấp chất thải rắn sinh hoạt hợp vệ sinh công suất &gt; 1.250 tấn/ngày đến ≤ 1.500 tấn/ngày, sử dụng vật liệu phủ trung gian</w:t>
            </w:r>
          </w:p>
        </w:tc>
        <w:tc>
          <w:tcPr>
            <w:tcW w:w="1700" w:type="dxa"/>
            <w:tcBorders>
              <w:top w:val="single" w:sz="4" w:space="0" w:color="auto"/>
              <w:left w:val="nil"/>
              <w:bottom w:val="single" w:sz="4" w:space="0" w:color="auto"/>
              <w:right w:val="single" w:sz="4" w:space="0" w:color="auto"/>
            </w:tcBorders>
            <w:vAlign w:val="center"/>
          </w:tcPr>
          <w:p w14:paraId="6978F28E" w14:textId="77777777" w:rsidR="008A6A75" w:rsidRDefault="00000000">
            <w:pPr>
              <w:rPr>
                <w:color w:val="000000"/>
                <w:sz w:val="26"/>
                <w:szCs w:val="26"/>
              </w:rPr>
            </w:pPr>
            <w:r>
              <w:rPr>
                <w:color w:val="000000"/>
                <w:sz w:val="26"/>
                <w:szCs w:val="26"/>
              </w:rPr>
              <w:t>đồng/tấn</w:t>
            </w:r>
          </w:p>
        </w:tc>
      </w:tr>
      <w:tr w:rsidR="008A6A75" w14:paraId="635FAC02" w14:textId="77777777">
        <w:trPr>
          <w:trHeight w:val="660"/>
        </w:trPr>
        <w:tc>
          <w:tcPr>
            <w:tcW w:w="679" w:type="dxa"/>
            <w:tcBorders>
              <w:top w:val="nil"/>
              <w:left w:val="single" w:sz="4" w:space="0" w:color="auto"/>
              <w:bottom w:val="single" w:sz="4" w:space="0" w:color="auto"/>
              <w:right w:val="single" w:sz="4" w:space="0" w:color="auto"/>
            </w:tcBorders>
            <w:vAlign w:val="center"/>
          </w:tcPr>
          <w:p w14:paraId="311D19DB" w14:textId="77777777" w:rsidR="008A6A75" w:rsidRDefault="00000000">
            <w:pPr>
              <w:jc w:val="center"/>
              <w:rPr>
                <w:color w:val="000000"/>
                <w:sz w:val="26"/>
                <w:szCs w:val="26"/>
              </w:rPr>
            </w:pPr>
            <w:r>
              <w:rPr>
                <w:color w:val="000000"/>
                <w:sz w:val="26"/>
                <w:szCs w:val="26"/>
              </w:rPr>
              <w:t>53</w:t>
            </w:r>
          </w:p>
        </w:tc>
        <w:tc>
          <w:tcPr>
            <w:tcW w:w="1726" w:type="dxa"/>
            <w:tcBorders>
              <w:top w:val="nil"/>
              <w:left w:val="nil"/>
              <w:bottom w:val="single" w:sz="4" w:space="0" w:color="auto"/>
              <w:right w:val="single" w:sz="4" w:space="0" w:color="auto"/>
            </w:tcBorders>
            <w:vAlign w:val="center"/>
          </w:tcPr>
          <w:p w14:paraId="4475B3F6" w14:textId="77777777" w:rsidR="008A6A75" w:rsidRDefault="00000000">
            <w:pPr>
              <w:rPr>
                <w:color w:val="000000"/>
                <w:sz w:val="26"/>
                <w:szCs w:val="26"/>
              </w:rPr>
            </w:pPr>
            <w:r>
              <w:rPr>
                <w:color w:val="000000"/>
                <w:sz w:val="26"/>
                <w:szCs w:val="26"/>
              </w:rPr>
              <w:t>XL.2.1</w:t>
            </w:r>
          </w:p>
        </w:tc>
        <w:tc>
          <w:tcPr>
            <w:tcW w:w="5388" w:type="dxa"/>
            <w:tcBorders>
              <w:top w:val="nil"/>
              <w:left w:val="nil"/>
              <w:bottom w:val="single" w:sz="4" w:space="0" w:color="auto"/>
              <w:right w:val="single" w:sz="4" w:space="0" w:color="auto"/>
            </w:tcBorders>
            <w:vAlign w:val="center"/>
          </w:tcPr>
          <w:p w14:paraId="7285B031" w14:textId="77777777" w:rsidR="008A6A75" w:rsidRDefault="00000000">
            <w:pPr>
              <w:rPr>
                <w:color w:val="000000"/>
                <w:sz w:val="26"/>
                <w:szCs w:val="26"/>
              </w:rPr>
            </w:pPr>
            <w:r>
              <w:rPr>
                <w:color w:val="000000"/>
                <w:sz w:val="26"/>
                <w:szCs w:val="26"/>
              </w:rPr>
              <w:t>Vận hành cơ sở đốt chất thải rắn sinh hoạt không thu hồi năng lượng công suất ≤ 100 tấn/ngày</w:t>
            </w:r>
          </w:p>
        </w:tc>
        <w:tc>
          <w:tcPr>
            <w:tcW w:w="1700" w:type="dxa"/>
            <w:tcBorders>
              <w:top w:val="nil"/>
              <w:left w:val="nil"/>
              <w:bottom w:val="single" w:sz="4" w:space="0" w:color="auto"/>
              <w:right w:val="single" w:sz="4" w:space="0" w:color="auto"/>
            </w:tcBorders>
            <w:vAlign w:val="center"/>
          </w:tcPr>
          <w:p w14:paraId="0DC5411D" w14:textId="77777777" w:rsidR="008A6A75" w:rsidRDefault="00000000">
            <w:pPr>
              <w:rPr>
                <w:color w:val="000000"/>
                <w:sz w:val="26"/>
                <w:szCs w:val="26"/>
              </w:rPr>
            </w:pPr>
            <w:r>
              <w:rPr>
                <w:color w:val="000000"/>
                <w:sz w:val="26"/>
                <w:szCs w:val="26"/>
              </w:rPr>
              <w:t>đồng/tấn</w:t>
            </w:r>
          </w:p>
        </w:tc>
      </w:tr>
      <w:tr w:rsidR="008A6A75" w14:paraId="100E151E" w14:textId="77777777">
        <w:trPr>
          <w:trHeight w:val="660"/>
        </w:trPr>
        <w:tc>
          <w:tcPr>
            <w:tcW w:w="679" w:type="dxa"/>
            <w:tcBorders>
              <w:top w:val="nil"/>
              <w:left w:val="single" w:sz="4" w:space="0" w:color="auto"/>
              <w:bottom w:val="single" w:sz="4" w:space="0" w:color="auto"/>
              <w:right w:val="single" w:sz="4" w:space="0" w:color="auto"/>
            </w:tcBorders>
            <w:vAlign w:val="center"/>
          </w:tcPr>
          <w:p w14:paraId="6856A496" w14:textId="77777777" w:rsidR="008A6A75" w:rsidRDefault="00000000">
            <w:pPr>
              <w:jc w:val="center"/>
              <w:rPr>
                <w:color w:val="000000"/>
                <w:sz w:val="26"/>
                <w:szCs w:val="26"/>
              </w:rPr>
            </w:pPr>
            <w:r>
              <w:rPr>
                <w:color w:val="000000"/>
                <w:sz w:val="26"/>
                <w:szCs w:val="26"/>
              </w:rPr>
              <w:t>54</w:t>
            </w:r>
          </w:p>
        </w:tc>
        <w:tc>
          <w:tcPr>
            <w:tcW w:w="1726" w:type="dxa"/>
            <w:tcBorders>
              <w:top w:val="nil"/>
              <w:left w:val="nil"/>
              <w:bottom w:val="single" w:sz="4" w:space="0" w:color="auto"/>
              <w:right w:val="single" w:sz="4" w:space="0" w:color="auto"/>
            </w:tcBorders>
            <w:vAlign w:val="center"/>
          </w:tcPr>
          <w:p w14:paraId="5EF502DB" w14:textId="77777777" w:rsidR="008A6A75" w:rsidRDefault="00000000">
            <w:pPr>
              <w:rPr>
                <w:color w:val="000000"/>
                <w:sz w:val="26"/>
                <w:szCs w:val="26"/>
              </w:rPr>
            </w:pPr>
            <w:r>
              <w:rPr>
                <w:color w:val="000000"/>
                <w:sz w:val="26"/>
                <w:szCs w:val="26"/>
              </w:rPr>
              <w:t>XL.2.2</w:t>
            </w:r>
          </w:p>
        </w:tc>
        <w:tc>
          <w:tcPr>
            <w:tcW w:w="5388" w:type="dxa"/>
            <w:tcBorders>
              <w:top w:val="nil"/>
              <w:left w:val="nil"/>
              <w:bottom w:val="single" w:sz="4" w:space="0" w:color="auto"/>
              <w:right w:val="single" w:sz="4" w:space="0" w:color="auto"/>
            </w:tcBorders>
            <w:vAlign w:val="center"/>
          </w:tcPr>
          <w:p w14:paraId="787B68C4" w14:textId="77777777" w:rsidR="008A6A75" w:rsidRDefault="00000000">
            <w:pPr>
              <w:rPr>
                <w:color w:val="000000"/>
                <w:sz w:val="26"/>
                <w:szCs w:val="26"/>
              </w:rPr>
            </w:pPr>
            <w:r>
              <w:rPr>
                <w:color w:val="000000"/>
                <w:sz w:val="26"/>
                <w:szCs w:val="26"/>
              </w:rPr>
              <w:t>Vận hành cơ sở đốt chất thải rắn sinh hoạt không thu hồi năng lượng công suất &gt; 100 tấn/ngày đến ≤ 200 tấn/ngày</w:t>
            </w:r>
          </w:p>
        </w:tc>
        <w:tc>
          <w:tcPr>
            <w:tcW w:w="1700" w:type="dxa"/>
            <w:tcBorders>
              <w:top w:val="nil"/>
              <w:left w:val="nil"/>
              <w:bottom w:val="single" w:sz="4" w:space="0" w:color="auto"/>
              <w:right w:val="single" w:sz="4" w:space="0" w:color="auto"/>
            </w:tcBorders>
            <w:vAlign w:val="center"/>
          </w:tcPr>
          <w:p w14:paraId="316F25E8" w14:textId="77777777" w:rsidR="008A6A75" w:rsidRDefault="00000000">
            <w:pPr>
              <w:rPr>
                <w:color w:val="000000"/>
                <w:sz w:val="26"/>
                <w:szCs w:val="26"/>
              </w:rPr>
            </w:pPr>
            <w:r>
              <w:rPr>
                <w:color w:val="000000"/>
                <w:sz w:val="26"/>
                <w:szCs w:val="26"/>
              </w:rPr>
              <w:t>đồng/tấn</w:t>
            </w:r>
          </w:p>
        </w:tc>
      </w:tr>
    </w:tbl>
    <w:p w14:paraId="074CDF97" w14:textId="77777777" w:rsidR="008A6A75" w:rsidRDefault="00000000">
      <w:pPr>
        <w:spacing w:before="120" w:after="120" w:line="240" w:lineRule="atLeast"/>
        <w:ind w:firstLine="709"/>
        <w:jc w:val="both"/>
        <w:rPr>
          <w:b/>
          <w:bCs/>
          <w:sz w:val="28"/>
          <w:szCs w:val="28"/>
        </w:rPr>
      </w:pPr>
      <w:r>
        <w:rPr>
          <w:b/>
          <w:bCs/>
          <w:sz w:val="28"/>
          <w:szCs w:val="28"/>
        </w:rPr>
        <w:t>III. CĂN CỨ PHÁP LÝ LẬP PHƯƠNG ÁN GIÁ HÀNG HÓA, DỊCH VỤ</w:t>
      </w:r>
    </w:p>
    <w:p w14:paraId="2B2A6678" w14:textId="77777777" w:rsidR="008A6A75" w:rsidRDefault="00000000">
      <w:pPr>
        <w:spacing w:before="120" w:after="120" w:line="240" w:lineRule="atLeast"/>
        <w:ind w:firstLine="709"/>
        <w:jc w:val="both"/>
        <w:rPr>
          <w:sz w:val="28"/>
          <w:szCs w:val="28"/>
        </w:rPr>
      </w:pPr>
      <w:r>
        <w:rPr>
          <w:sz w:val="28"/>
          <w:szCs w:val="28"/>
        </w:rPr>
        <w:t>Luật Bảo vệ môi trường số 72/2020/QH14 ngày 04/12/2020;</w:t>
      </w:r>
    </w:p>
    <w:p w14:paraId="14A9CF6E" w14:textId="77777777" w:rsidR="008A6A75" w:rsidRDefault="00000000">
      <w:pPr>
        <w:spacing w:before="120" w:after="120" w:line="240" w:lineRule="atLeast"/>
        <w:ind w:firstLine="709"/>
        <w:jc w:val="both"/>
        <w:rPr>
          <w:sz w:val="28"/>
          <w:szCs w:val="28"/>
        </w:rPr>
      </w:pPr>
      <w:r>
        <w:rPr>
          <w:sz w:val="28"/>
          <w:szCs w:val="28"/>
        </w:rPr>
        <w:t>Luật Giá số 16/2023/QH15 ngày 19/6/2023;</w:t>
      </w:r>
    </w:p>
    <w:p w14:paraId="51876D86" w14:textId="77777777" w:rsidR="008A6A75" w:rsidRDefault="00000000">
      <w:pPr>
        <w:spacing w:before="120" w:after="120" w:line="240" w:lineRule="atLeast"/>
        <w:ind w:firstLine="709"/>
        <w:jc w:val="both"/>
        <w:rPr>
          <w:sz w:val="28"/>
          <w:szCs w:val="28"/>
        </w:rPr>
      </w:pPr>
      <w:r>
        <w:rPr>
          <w:sz w:val="28"/>
          <w:szCs w:val="28"/>
        </w:rPr>
        <w:t xml:space="preserve">Căn cứ Nghị định số 08/2022/NĐ-CP ngày 10/01/2022 của Chính phủ quy định chi tiết một số điều của Luật Bảo vệ môi trường được sửa đổi, bổ sung tại Nghị định số 05/2025/NĐ-CP ngày 06/01/2025 của Chính phủ và Nghị định số 48/2026/NĐ-CP ngày 29/01/2026 của Chính phủ; </w:t>
      </w:r>
    </w:p>
    <w:p w14:paraId="5381A138" w14:textId="77777777" w:rsidR="008A6A75" w:rsidRDefault="00000000">
      <w:pPr>
        <w:spacing w:before="120" w:after="120" w:line="240" w:lineRule="atLeast"/>
        <w:ind w:firstLine="709"/>
        <w:jc w:val="both"/>
        <w:rPr>
          <w:sz w:val="28"/>
          <w:szCs w:val="28"/>
        </w:rPr>
      </w:pPr>
      <w:r>
        <w:rPr>
          <w:sz w:val="28"/>
          <w:szCs w:val="28"/>
        </w:rPr>
        <w:t>Nghị định 85/2024/NĐ-CP ngày 10/7/2024 của Chính phủ quy định chi tiết một số điều của Luật Giá;</w:t>
      </w:r>
    </w:p>
    <w:p w14:paraId="2F12BEA1" w14:textId="77777777" w:rsidR="008A6A75" w:rsidRDefault="00000000">
      <w:pPr>
        <w:spacing w:before="120" w:after="120" w:line="240" w:lineRule="atLeast"/>
        <w:ind w:firstLine="709"/>
        <w:jc w:val="both"/>
        <w:rPr>
          <w:sz w:val="28"/>
          <w:szCs w:val="28"/>
        </w:rPr>
      </w:pPr>
      <w:r>
        <w:rPr>
          <w:sz w:val="28"/>
          <w:szCs w:val="28"/>
        </w:rPr>
        <w:t>Nghị định số 73/2024/NĐ-CP ngày 30/6/2024 của Chính phủ quy định mức lương cơ sở và chế độ tiền thưởng đối với cán bộ, công chức, viên chức và lực lượng vũ trang;</w:t>
      </w:r>
    </w:p>
    <w:p w14:paraId="7D2805CB" w14:textId="77777777" w:rsidR="008A6A75" w:rsidRDefault="00000000">
      <w:pPr>
        <w:spacing w:before="120" w:after="120" w:line="240" w:lineRule="atLeast"/>
        <w:ind w:firstLine="709"/>
        <w:jc w:val="both"/>
        <w:rPr>
          <w:sz w:val="28"/>
          <w:szCs w:val="28"/>
        </w:rPr>
      </w:pPr>
      <w:r>
        <w:rPr>
          <w:sz w:val="28"/>
          <w:szCs w:val="28"/>
        </w:rPr>
        <w:t>Nghị định số số 32/2019/NĐ- CP ngày 10/4/2019 của Chính phủ quy định giao nhiệm vụ, đặt hàng hoặc đấu thầu cung cấp sản phẩm, dịch vụ công sử dụng ngân sách nhà nước từ nguồn kinh phí chi thường xuyên;</w:t>
      </w:r>
    </w:p>
    <w:p w14:paraId="03733EC0" w14:textId="77777777" w:rsidR="008A6A75" w:rsidRDefault="00000000">
      <w:pPr>
        <w:spacing w:before="120" w:after="120" w:line="240" w:lineRule="atLeast"/>
        <w:ind w:firstLine="709"/>
        <w:jc w:val="both"/>
        <w:rPr>
          <w:sz w:val="28"/>
          <w:szCs w:val="28"/>
        </w:rPr>
      </w:pPr>
      <w:r>
        <w:rPr>
          <w:sz w:val="28"/>
          <w:szCs w:val="28"/>
        </w:rPr>
        <w:t>Thông tư số 45/2013/TT-BTC ngày 25/4/2013 của Bộ Tài chính hướng dẫn chế độ quản lý, sử dụng và trích khấu hao tài sản cố định;</w:t>
      </w:r>
    </w:p>
    <w:p w14:paraId="773B04EB" w14:textId="77777777" w:rsidR="008A6A75" w:rsidRDefault="00000000">
      <w:pPr>
        <w:spacing w:before="120" w:after="120" w:line="240" w:lineRule="atLeast"/>
        <w:ind w:firstLine="709"/>
        <w:jc w:val="both"/>
        <w:rPr>
          <w:sz w:val="28"/>
          <w:szCs w:val="28"/>
        </w:rPr>
      </w:pPr>
      <w:r>
        <w:rPr>
          <w:sz w:val="28"/>
          <w:szCs w:val="28"/>
        </w:rPr>
        <w:t>Thông tư số 02/2017/TT-BTC ngày 06/01/2017 của Bộ Tài chính hướng dẫn quản lý kinh phí sự nghiệp bảo vệ môi trường;</w:t>
      </w:r>
    </w:p>
    <w:p w14:paraId="2E389BEA" w14:textId="77777777" w:rsidR="008A6A75" w:rsidRDefault="00000000">
      <w:pPr>
        <w:spacing w:before="120" w:after="120" w:line="240" w:lineRule="atLeast"/>
        <w:ind w:firstLine="709"/>
        <w:jc w:val="both"/>
        <w:rPr>
          <w:sz w:val="28"/>
          <w:szCs w:val="28"/>
        </w:rPr>
      </w:pPr>
      <w:r>
        <w:rPr>
          <w:sz w:val="28"/>
          <w:szCs w:val="28"/>
        </w:rPr>
        <w:t>Thông tư số 17/2019/TT-BLĐTBXH ngày 06/11/2019 của Bộ Lao động – Thương binh xã hội Hướng dẫn xác định chi phí tiền lương, chi phí nhân công trong giá, đơn giá sản phẩm, dịch vụ công sử dụng kinh phí ngân sách nhà nước do doanh nghiệp thực hiện;</w:t>
      </w:r>
    </w:p>
    <w:p w14:paraId="4CC23341" w14:textId="77777777" w:rsidR="008A6A75" w:rsidRDefault="00000000">
      <w:pPr>
        <w:spacing w:before="120" w:after="120" w:line="240" w:lineRule="atLeast"/>
        <w:ind w:firstLine="709"/>
        <w:jc w:val="both"/>
        <w:rPr>
          <w:sz w:val="28"/>
          <w:szCs w:val="28"/>
        </w:rPr>
      </w:pPr>
      <w:r>
        <w:rPr>
          <w:sz w:val="28"/>
          <w:szCs w:val="28"/>
        </w:rPr>
        <w:t>Thông tư số 141/2025/TT-BTC ngày 21/12/2025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513516E2" w14:textId="77777777" w:rsidR="008A6A75" w:rsidRDefault="00000000">
      <w:pPr>
        <w:spacing w:before="120" w:after="120" w:line="240" w:lineRule="atLeast"/>
        <w:ind w:firstLine="709"/>
        <w:jc w:val="both"/>
        <w:rPr>
          <w:sz w:val="28"/>
          <w:szCs w:val="28"/>
        </w:rPr>
      </w:pPr>
      <w:r>
        <w:rPr>
          <w:sz w:val="28"/>
          <w:szCs w:val="28"/>
        </w:rPr>
        <w:t>Thông tư số 45/2024/TT-BTC của Bộ Tài chính quy định phương pháp định giá chung đối với hàng hóa, dịch vụ;</w:t>
      </w:r>
    </w:p>
    <w:p w14:paraId="7CBBC6DF" w14:textId="77777777" w:rsidR="008A6A75" w:rsidRDefault="00000000">
      <w:pPr>
        <w:spacing w:before="120" w:after="120" w:line="240" w:lineRule="atLeast"/>
        <w:ind w:firstLine="709"/>
        <w:jc w:val="both"/>
        <w:rPr>
          <w:sz w:val="28"/>
          <w:szCs w:val="28"/>
        </w:rPr>
      </w:pPr>
      <w:r>
        <w:rPr>
          <w:sz w:val="28"/>
          <w:szCs w:val="28"/>
        </w:rPr>
        <w:lastRenderedPageBreak/>
        <w:t>Quyết định số 105/2025/QĐ-UBND ngày 17/12/2025 của UBND tỉnh Bắc Ninh ban hành Quy định xác định chi phí và quản lý dịch vụ công lĩnh vực xây dựng trên địa bàn tỉnh Bắc Ninh.</w:t>
      </w:r>
    </w:p>
    <w:p w14:paraId="4AC952FF" w14:textId="77777777" w:rsidR="008A6A75" w:rsidRDefault="00000000">
      <w:pPr>
        <w:spacing w:before="120" w:after="120" w:line="240" w:lineRule="atLeast"/>
        <w:ind w:firstLine="709"/>
        <w:jc w:val="both"/>
        <w:rPr>
          <w:sz w:val="28"/>
          <w:szCs w:val="28"/>
        </w:rPr>
      </w:pPr>
      <w:r>
        <w:rPr>
          <w:sz w:val="28"/>
          <w:szCs w:val="28"/>
        </w:rPr>
        <w:t>Quyết định số 107/2025/QĐ-UBND ngày 19/12/2025 của UBND tỉnh Bắc Ninh Ban hành định mức kinh tế - kỹ thuật thu gom, vận chuyển, xử lý chất thải rắn sinh hoạt trên địa bàn tỉnh Bắc Ninh.</w:t>
      </w:r>
    </w:p>
    <w:p w14:paraId="2881CF63" w14:textId="77777777" w:rsidR="008A6A75" w:rsidRDefault="00000000">
      <w:pPr>
        <w:spacing w:before="120" w:after="120" w:line="240" w:lineRule="atLeast"/>
        <w:ind w:firstLine="567"/>
        <w:jc w:val="both"/>
        <w:rPr>
          <w:bCs/>
          <w:iCs/>
          <w:sz w:val="28"/>
          <w:szCs w:val="28"/>
        </w:rPr>
      </w:pPr>
      <w:r>
        <w:rPr>
          <w:bCs/>
          <w:iCs/>
          <w:sz w:val="28"/>
          <w:szCs w:val="28"/>
        </w:rPr>
        <w:t>Căn cứ Quyết định số 20/2026/QĐ-UBND ngày 25/3/2026 của UBND tỉnh quy định đặc điểm kinh tế - kỹ thuật của dịch vụ thu gom, vận chuyển, xử lý chất thải rắn sinh hoạt trên địa bàn tỉnh Bắc Ninh;</w:t>
      </w:r>
    </w:p>
    <w:p w14:paraId="16FDDF23" w14:textId="77777777" w:rsidR="008A6A75" w:rsidRDefault="00000000">
      <w:pPr>
        <w:spacing w:before="120" w:after="120" w:line="240" w:lineRule="atLeast"/>
        <w:ind w:firstLine="567"/>
        <w:jc w:val="both"/>
        <w:rPr>
          <w:b/>
          <w:bCs/>
          <w:sz w:val="28"/>
          <w:szCs w:val="28"/>
        </w:rPr>
      </w:pPr>
      <w:r>
        <w:rPr>
          <w:b/>
          <w:bCs/>
          <w:sz w:val="28"/>
          <w:szCs w:val="28"/>
        </w:rPr>
        <w:t xml:space="preserve">IV. YẾU TỐ CẤU THÀNH GIÁ HÀNG HÓA DỊCH VỤ </w:t>
      </w:r>
    </w:p>
    <w:p w14:paraId="2465F0D9" w14:textId="77777777" w:rsidR="008A6A75" w:rsidRDefault="00000000">
      <w:pPr>
        <w:spacing w:before="120" w:after="120" w:line="240" w:lineRule="atLeast"/>
        <w:ind w:firstLine="567"/>
        <w:jc w:val="both"/>
        <w:rPr>
          <w:bCs/>
          <w:sz w:val="28"/>
        </w:rPr>
      </w:pPr>
      <w:r>
        <w:rPr>
          <w:bCs/>
          <w:sz w:val="28"/>
        </w:rPr>
        <w:t>Căn cứ Điều 8, Thông tư 45/2024/Tt-BTC về Giá hàng hóa, dịch vụ sản xuất trong nước. Công thức tính giá chung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5"/>
        <w:gridCol w:w="1046"/>
        <w:gridCol w:w="1046"/>
        <w:gridCol w:w="1046"/>
        <w:gridCol w:w="1046"/>
        <w:gridCol w:w="1046"/>
        <w:gridCol w:w="1046"/>
        <w:gridCol w:w="1046"/>
        <w:gridCol w:w="1038"/>
      </w:tblGrid>
      <w:tr w:rsidR="008A6A75" w14:paraId="17B7E181" w14:textId="77777777">
        <w:trPr>
          <w:tblCellSpacing w:w="0" w:type="dxa"/>
        </w:trPr>
        <w:tc>
          <w:tcPr>
            <w:tcW w:w="556" w:type="pct"/>
            <w:shd w:val="clear" w:color="auto" w:fill="FFFFFF"/>
            <w:vAlign w:val="center"/>
          </w:tcPr>
          <w:p w14:paraId="75D571F8" w14:textId="77777777" w:rsidR="008A6A75" w:rsidRDefault="00000000">
            <w:pPr>
              <w:spacing w:before="60" w:after="60"/>
              <w:rPr>
                <w:bCs/>
                <w:sz w:val="28"/>
                <w:lang w:val="vi-VN"/>
              </w:rPr>
            </w:pPr>
            <w:r>
              <w:rPr>
                <w:bCs/>
                <w:sz w:val="28"/>
                <w:lang w:val="vi-VN"/>
              </w:rPr>
              <w:t>Giá hàng hóa, dịch vụ sản xuất trong nước</w:t>
            </w:r>
          </w:p>
        </w:tc>
        <w:tc>
          <w:tcPr>
            <w:tcW w:w="556" w:type="pct"/>
            <w:shd w:val="clear" w:color="auto" w:fill="FFFFFF"/>
            <w:vAlign w:val="center"/>
          </w:tcPr>
          <w:p w14:paraId="18823FB1" w14:textId="77777777" w:rsidR="008A6A75" w:rsidRDefault="00000000">
            <w:pPr>
              <w:spacing w:before="60" w:after="60"/>
              <w:jc w:val="both"/>
              <w:rPr>
                <w:bCs/>
                <w:sz w:val="28"/>
                <w:lang w:val="vi-VN"/>
              </w:rPr>
            </w:pPr>
            <w:r>
              <w:rPr>
                <w:bCs/>
                <w:sz w:val="28"/>
              </w:rPr>
              <w:t xml:space="preserve">  (1)   </w:t>
            </w:r>
            <w:r>
              <w:rPr>
                <w:bCs/>
                <w:sz w:val="28"/>
                <w:lang w:val="vi-VN"/>
              </w:rPr>
              <w:t>=</w:t>
            </w:r>
          </w:p>
        </w:tc>
        <w:tc>
          <w:tcPr>
            <w:tcW w:w="556" w:type="pct"/>
            <w:shd w:val="clear" w:color="auto" w:fill="FFFFFF"/>
            <w:vAlign w:val="center"/>
          </w:tcPr>
          <w:p w14:paraId="57D221DF" w14:textId="77777777" w:rsidR="008A6A75" w:rsidRDefault="00000000">
            <w:pPr>
              <w:spacing w:before="60" w:after="60"/>
              <w:rPr>
                <w:bCs/>
                <w:sz w:val="28"/>
                <w:lang w:val="vi-VN"/>
              </w:rPr>
            </w:pPr>
            <w:r>
              <w:rPr>
                <w:bCs/>
                <w:sz w:val="28"/>
                <w:lang w:val="vi-VN"/>
              </w:rPr>
              <w:t>Giá thành hàng hóa, dịch vụ sản xuất trong nước</w:t>
            </w:r>
          </w:p>
        </w:tc>
        <w:tc>
          <w:tcPr>
            <w:tcW w:w="556" w:type="pct"/>
            <w:shd w:val="clear" w:color="auto" w:fill="FFFFFF"/>
            <w:vAlign w:val="center"/>
          </w:tcPr>
          <w:p w14:paraId="336A472C" w14:textId="77777777" w:rsidR="008A6A75" w:rsidRDefault="00000000">
            <w:pPr>
              <w:spacing w:before="60" w:after="60"/>
              <w:jc w:val="both"/>
              <w:rPr>
                <w:bCs/>
                <w:sz w:val="28"/>
                <w:lang w:val="vi-VN"/>
              </w:rPr>
            </w:pPr>
            <w:r>
              <w:rPr>
                <w:bCs/>
                <w:sz w:val="28"/>
                <w:lang w:val="vi-VN"/>
              </w:rPr>
              <w:t xml:space="preserve">  </w:t>
            </w:r>
            <w:r>
              <w:rPr>
                <w:bCs/>
                <w:sz w:val="28"/>
              </w:rPr>
              <w:t xml:space="preserve">(2)       </w:t>
            </w:r>
            <w:r>
              <w:rPr>
                <w:bCs/>
                <w:sz w:val="28"/>
                <w:lang w:val="vi-VN"/>
              </w:rPr>
              <w:t>+</w:t>
            </w:r>
          </w:p>
        </w:tc>
        <w:tc>
          <w:tcPr>
            <w:tcW w:w="556" w:type="pct"/>
            <w:shd w:val="clear" w:color="auto" w:fill="FFFFFF"/>
            <w:vAlign w:val="center"/>
          </w:tcPr>
          <w:p w14:paraId="0F3930B0" w14:textId="77777777" w:rsidR="008A6A75" w:rsidRDefault="00000000">
            <w:pPr>
              <w:spacing w:before="60" w:after="60"/>
              <w:jc w:val="both"/>
              <w:rPr>
                <w:bCs/>
                <w:sz w:val="28"/>
                <w:lang w:val="vi-VN"/>
              </w:rPr>
            </w:pPr>
            <w:r>
              <w:rPr>
                <w:bCs/>
                <w:sz w:val="28"/>
                <w:lang w:val="vi-VN"/>
              </w:rPr>
              <w:t xml:space="preserve">Lợi nhuận </w:t>
            </w:r>
            <w:r>
              <w:rPr>
                <w:bCs/>
                <w:sz w:val="28"/>
              </w:rPr>
              <w:t xml:space="preserve"> </w:t>
            </w:r>
            <w:r>
              <w:rPr>
                <w:bCs/>
                <w:sz w:val="28"/>
                <w:lang w:val="vi-VN"/>
              </w:rPr>
              <w:t>(nếu có)</w:t>
            </w:r>
          </w:p>
        </w:tc>
        <w:tc>
          <w:tcPr>
            <w:tcW w:w="556" w:type="pct"/>
            <w:shd w:val="clear" w:color="auto" w:fill="FFFFFF"/>
            <w:vAlign w:val="center"/>
          </w:tcPr>
          <w:p w14:paraId="200D9147" w14:textId="77777777" w:rsidR="008A6A75" w:rsidRDefault="00000000">
            <w:pPr>
              <w:spacing w:before="60" w:after="60"/>
              <w:jc w:val="both"/>
              <w:rPr>
                <w:bCs/>
                <w:sz w:val="28"/>
                <w:lang w:val="vi-VN"/>
              </w:rPr>
            </w:pPr>
            <w:r>
              <w:rPr>
                <w:bCs/>
                <w:sz w:val="28"/>
              </w:rPr>
              <w:t xml:space="preserve">  (3) </w:t>
            </w:r>
            <w:r>
              <w:rPr>
                <w:bCs/>
                <w:sz w:val="28"/>
                <w:lang w:val="vi-VN"/>
              </w:rPr>
              <w:t>+</w:t>
            </w:r>
          </w:p>
        </w:tc>
        <w:tc>
          <w:tcPr>
            <w:tcW w:w="556" w:type="pct"/>
            <w:shd w:val="clear" w:color="auto" w:fill="FFFFFF"/>
            <w:vAlign w:val="center"/>
          </w:tcPr>
          <w:p w14:paraId="438B1341" w14:textId="77777777" w:rsidR="008A6A75" w:rsidRDefault="00000000">
            <w:pPr>
              <w:spacing w:before="60" w:after="60"/>
              <w:rPr>
                <w:bCs/>
                <w:sz w:val="28"/>
                <w:lang w:val="vi-VN"/>
              </w:rPr>
            </w:pPr>
            <w:r>
              <w:rPr>
                <w:bCs/>
                <w:sz w:val="28"/>
                <w:lang w:val="vi-VN"/>
              </w:rPr>
              <w:t>Thuế tiêu thụ đặc biệt (nếu có)</w:t>
            </w:r>
          </w:p>
        </w:tc>
        <w:tc>
          <w:tcPr>
            <w:tcW w:w="556" w:type="pct"/>
            <w:shd w:val="clear" w:color="auto" w:fill="FFFFFF"/>
            <w:vAlign w:val="center"/>
          </w:tcPr>
          <w:p w14:paraId="496E82DF" w14:textId="77777777" w:rsidR="008A6A75" w:rsidRDefault="00000000">
            <w:pPr>
              <w:spacing w:before="60" w:after="60"/>
              <w:jc w:val="both"/>
              <w:rPr>
                <w:bCs/>
                <w:sz w:val="28"/>
                <w:lang w:val="vi-VN"/>
              </w:rPr>
            </w:pPr>
            <w:r>
              <w:rPr>
                <w:bCs/>
                <w:sz w:val="28"/>
                <w:lang w:val="vi-VN"/>
              </w:rPr>
              <w:t xml:space="preserve">   </w:t>
            </w:r>
            <w:r>
              <w:rPr>
                <w:bCs/>
                <w:sz w:val="28"/>
              </w:rPr>
              <w:t xml:space="preserve">(4)   </w:t>
            </w:r>
            <w:r>
              <w:rPr>
                <w:bCs/>
                <w:sz w:val="28"/>
                <w:lang w:val="vi-VN"/>
              </w:rPr>
              <w:t>+</w:t>
            </w:r>
          </w:p>
        </w:tc>
        <w:tc>
          <w:tcPr>
            <w:tcW w:w="552" w:type="pct"/>
            <w:shd w:val="clear" w:color="auto" w:fill="FFFFFF"/>
            <w:vAlign w:val="center"/>
          </w:tcPr>
          <w:p w14:paraId="2F9F922F" w14:textId="77777777" w:rsidR="008A6A75" w:rsidRDefault="00000000">
            <w:pPr>
              <w:spacing w:before="60" w:after="60"/>
              <w:rPr>
                <w:bCs/>
                <w:sz w:val="28"/>
                <w:lang w:val="vi-VN"/>
              </w:rPr>
            </w:pPr>
            <w:r>
              <w:rPr>
                <w:bCs/>
                <w:sz w:val="28"/>
                <w:lang w:val="vi-VN"/>
              </w:rPr>
              <w:t>Thuế giá trị gia tăng, thuế (5) khác (nếu có)</w:t>
            </w:r>
          </w:p>
        </w:tc>
      </w:tr>
    </w:tbl>
    <w:p w14:paraId="0452CFD5" w14:textId="77777777" w:rsidR="008A6A75" w:rsidRDefault="00000000">
      <w:pPr>
        <w:spacing w:before="60" w:after="60"/>
        <w:jc w:val="both"/>
        <w:rPr>
          <w:bCs/>
          <w:sz w:val="28"/>
          <w:lang w:val="vi-VN"/>
        </w:rPr>
      </w:pPr>
      <w:r>
        <w:rPr>
          <w:bCs/>
          <w:sz w:val="28"/>
          <w:lang w:val="vi-VN"/>
        </w:rPr>
        <w:tab/>
        <w:t xml:space="preserve">4.1. Phương pháp xác định Giá thành hàng hóa dịch vụ </w:t>
      </w:r>
    </w:p>
    <w:p w14:paraId="77FBDA2B" w14:textId="77777777" w:rsidR="008A6A75" w:rsidRDefault="00000000">
      <w:pPr>
        <w:spacing w:before="60" w:after="60"/>
        <w:ind w:firstLine="720"/>
        <w:jc w:val="both"/>
        <w:rPr>
          <w:bCs/>
          <w:sz w:val="28"/>
          <w:lang w:val="vi-VN"/>
        </w:rPr>
      </w:pPr>
      <w:r>
        <w:rPr>
          <w:bCs/>
          <w:sz w:val="28"/>
          <w:lang w:val="vi-VN"/>
        </w:rPr>
        <w:t xml:space="preserve">- Nguyên tắc xây dựng: </w:t>
      </w:r>
      <w:r>
        <w:rPr>
          <w:rFonts w:hint="eastAsia"/>
          <w:bCs/>
          <w:sz w:val="28"/>
          <w:lang w:val="vi-VN"/>
        </w:rPr>
        <w:t>đ</w:t>
      </w:r>
      <w:r>
        <w:rPr>
          <w:bCs/>
          <w:sz w:val="28"/>
          <w:lang w:val="vi-VN"/>
        </w:rPr>
        <w:t xml:space="preserve">ảm bảo tính </w:t>
      </w:r>
      <w:r>
        <w:rPr>
          <w:rFonts w:hint="eastAsia"/>
          <w:bCs/>
          <w:sz w:val="28"/>
          <w:lang w:val="vi-VN"/>
        </w:rPr>
        <w:t>đú</w:t>
      </w:r>
      <w:r>
        <w:rPr>
          <w:bCs/>
          <w:sz w:val="28"/>
          <w:lang w:val="vi-VN"/>
        </w:rPr>
        <w:t xml:space="preserve">ng, tính </w:t>
      </w:r>
      <w:r>
        <w:rPr>
          <w:rFonts w:hint="eastAsia"/>
          <w:bCs/>
          <w:sz w:val="28"/>
          <w:lang w:val="vi-VN"/>
        </w:rPr>
        <w:t>đ</w:t>
      </w:r>
      <w:r>
        <w:rPr>
          <w:bCs/>
          <w:sz w:val="28"/>
          <w:lang w:val="vi-VN"/>
        </w:rPr>
        <w:t xml:space="preserve">ủ theo </w:t>
      </w:r>
      <w:r>
        <w:rPr>
          <w:rFonts w:hint="eastAsia"/>
          <w:bCs/>
          <w:sz w:val="28"/>
          <w:lang w:val="vi-VN"/>
        </w:rPr>
        <w:t>đ</w:t>
      </w:r>
      <w:r>
        <w:rPr>
          <w:bCs/>
          <w:sz w:val="28"/>
          <w:lang w:val="vi-VN"/>
        </w:rPr>
        <w:t xml:space="preserve">ịnh mức kinh tế - kỹ thuật tại Quyết định số 107/2025/QĐ-UBND ngày 19/12/2025 của UBND tỉnh Bắc Ninh Ban hành </w:t>
      </w:r>
      <w:r>
        <w:rPr>
          <w:rFonts w:hint="eastAsia"/>
          <w:bCs/>
          <w:sz w:val="28"/>
          <w:lang w:val="vi-VN"/>
        </w:rPr>
        <w:t>đ</w:t>
      </w:r>
      <w:r>
        <w:rPr>
          <w:bCs/>
          <w:sz w:val="28"/>
          <w:lang w:val="vi-VN"/>
        </w:rPr>
        <w:t xml:space="preserve">ịnh mức kinh tế - kỹ thuật thu gom, vận chuyển, xử lý chất thải rắn sinh hoạt trên </w:t>
      </w:r>
      <w:r>
        <w:rPr>
          <w:rFonts w:hint="eastAsia"/>
          <w:bCs/>
          <w:sz w:val="28"/>
          <w:lang w:val="vi-VN"/>
        </w:rPr>
        <w:t>đ</w:t>
      </w:r>
      <w:r>
        <w:rPr>
          <w:bCs/>
          <w:sz w:val="28"/>
          <w:lang w:val="vi-VN"/>
        </w:rPr>
        <w:t>ịa bàn tỉnh Bắc Ninh.</w:t>
      </w:r>
    </w:p>
    <w:p w14:paraId="13EDA1E1" w14:textId="77777777" w:rsidR="008A6A75" w:rsidRDefault="00000000">
      <w:pPr>
        <w:spacing w:before="60" w:after="60"/>
        <w:ind w:firstLine="720"/>
        <w:jc w:val="both"/>
        <w:rPr>
          <w:bCs/>
          <w:sz w:val="28"/>
          <w:lang w:val="vi-VN"/>
        </w:rPr>
      </w:pPr>
      <w:r>
        <w:rPr>
          <w:bCs/>
          <w:sz w:val="28"/>
          <w:lang w:val="vi-VN"/>
        </w:rPr>
        <w:t>Giá thành hàng hóa dịch vụ thu gom, vận chuyển, xử lý CTRSH được xác định như sau:</w:t>
      </w:r>
    </w:p>
    <w:tbl>
      <w:tblPr>
        <w:tblStyle w:val="LiBang"/>
        <w:tblW w:w="0" w:type="auto"/>
        <w:tblLook w:val="04A0" w:firstRow="1" w:lastRow="0" w:firstColumn="1" w:lastColumn="0" w:noHBand="0" w:noVBand="1"/>
      </w:tblPr>
      <w:tblGrid>
        <w:gridCol w:w="562"/>
        <w:gridCol w:w="5812"/>
        <w:gridCol w:w="3021"/>
      </w:tblGrid>
      <w:tr w:rsidR="008A6A75" w14:paraId="05176393" w14:textId="77777777">
        <w:tc>
          <w:tcPr>
            <w:tcW w:w="562" w:type="dxa"/>
          </w:tcPr>
          <w:p w14:paraId="1E67EAC4" w14:textId="77777777" w:rsidR="008A6A75" w:rsidRDefault="00000000">
            <w:pPr>
              <w:spacing w:before="60" w:after="60"/>
              <w:jc w:val="center"/>
              <w:rPr>
                <w:bCs/>
                <w:sz w:val="28"/>
              </w:rPr>
            </w:pPr>
            <w:r>
              <w:rPr>
                <w:bCs/>
                <w:sz w:val="28"/>
              </w:rPr>
              <w:t>TT</w:t>
            </w:r>
          </w:p>
        </w:tc>
        <w:tc>
          <w:tcPr>
            <w:tcW w:w="5812" w:type="dxa"/>
          </w:tcPr>
          <w:p w14:paraId="13A61342" w14:textId="77777777" w:rsidR="008A6A75" w:rsidRDefault="00000000">
            <w:pPr>
              <w:spacing w:before="60" w:after="60"/>
              <w:jc w:val="center"/>
              <w:rPr>
                <w:bCs/>
                <w:sz w:val="28"/>
              </w:rPr>
            </w:pPr>
            <w:r>
              <w:rPr>
                <w:bCs/>
                <w:sz w:val="28"/>
              </w:rPr>
              <w:t>Nội dung</w:t>
            </w:r>
          </w:p>
        </w:tc>
        <w:tc>
          <w:tcPr>
            <w:tcW w:w="3021" w:type="dxa"/>
          </w:tcPr>
          <w:p w14:paraId="653D8B57" w14:textId="77777777" w:rsidR="008A6A75" w:rsidRDefault="00000000">
            <w:pPr>
              <w:spacing w:before="60" w:after="60"/>
              <w:jc w:val="center"/>
              <w:rPr>
                <w:bCs/>
                <w:sz w:val="28"/>
              </w:rPr>
            </w:pPr>
            <w:r>
              <w:rPr>
                <w:bCs/>
                <w:sz w:val="28"/>
              </w:rPr>
              <w:t>Cách tính</w:t>
            </w:r>
          </w:p>
        </w:tc>
      </w:tr>
      <w:tr w:rsidR="008A6A75" w14:paraId="4BB42A4D" w14:textId="77777777">
        <w:tc>
          <w:tcPr>
            <w:tcW w:w="562" w:type="dxa"/>
          </w:tcPr>
          <w:p w14:paraId="6D539F25" w14:textId="77777777" w:rsidR="008A6A75" w:rsidRDefault="00000000">
            <w:pPr>
              <w:spacing w:before="60" w:after="60"/>
              <w:jc w:val="center"/>
              <w:rPr>
                <w:bCs/>
                <w:sz w:val="28"/>
              </w:rPr>
            </w:pPr>
            <w:r>
              <w:rPr>
                <w:bCs/>
                <w:sz w:val="28"/>
              </w:rPr>
              <w:t>A</w:t>
            </w:r>
          </w:p>
        </w:tc>
        <w:tc>
          <w:tcPr>
            <w:tcW w:w="5812" w:type="dxa"/>
          </w:tcPr>
          <w:p w14:paraId="3C0D36BE" w14:textId="77777777" w:rsidR="008A6A75" w:rsidRDefault="00000000">
            <w:pPr>
              <w:spacing w:before="60" w:after="60"/>
              <w:jc w:val="both"/>
              <w:rPr>
                <w:bCs/>
                <w:sz w:val="28"/>
              </w:rPr>
            </w:pPr>
            <w:r>
              <w:rPr>
                <w:bCs/>
                <w:sz w:val="28"/>
              </w:rPr>
              <w:t xml:space="preserve">Giá thành sản xuất hàng hóa, dịch vụ </w:t>
            </w:r>
          </w:p>
        </w:tc>
        <w:tc>
          <w:tcPr>
            <w:tcW w:w="3021" w:type="dxa"/>
          </w:tcPr>
          <w:p w14:paraId="61F9EADE" w14:textId="77777777" w:rsidR="008A6A75" w:rsidRDefault="00000000">
            <w:pPr>
              <w:spacing w:before="60" w:after="60"/>
              <w:jc w:val="both"/>
              <w:rPr>
                <w:bCs/>
                <w:sz w:val="28"/>
              </w:rPr>
            </w:pPr>
            <w:r>
              <w:rPr>
                <w:bCs/>
                <w:sz w:val="28"/>
              </w:rPr>
              <w:t>A = 1+2+3+4+5+6+7+8</w:t>
            </w:r>
          </w:p>
        </w:tc>
      </w:tr>
      <w:tr w:rsidR="008A6A75" w14:paraId="51E35516" w14:textId="77777777">
        <w:tc>
          <w:tcPr>
            <w:tcW w:w="562" w:type="dxa"/>
          </w:tcPr>
          <w:p w14:paraId="59C7BC24" w14:textId="77777777" w:rsidR="008A6A75" w:rsidRDefault="00000000">
            <w:pPr>
              <w:spacing w:before="60" w:after="60"/>
              <w:jc w:val="center"/>
              <w:rPr>
                <w:bCs/>
                <w:sz w:val="28"/>
              </w:rPr>
            </w:pPr>
            <w:r>
              <w:rPr>
                <w:bCs/>
                <w:sz w:val="28"/>
              </w:rPr>
              <w:t>1</w:t>
            </w:r>
          </w:p>
        </w:tc>
        <w:tc>
          <w:tcPr>
            <w:tcW w:w="5812" w:type="dxa"/>
          </w:tcPr>
          <w:p w14:paraId="5E8987B2" w14:textId="77777777" w:rsidR="008A6A75" w:rsidRDefault="00000000">
            <w:pPr>
              <w:spacing w:before="60" w:after="60"/>
              <w:jc w:val="both"/>
              <w:rPr>
                <w:bCs/>
                <w:sz w:val="28"/>
              </w:rPr>
            </w:pPr>
            <w:r>
              <w:rPr>
                <w:bCs/>
                <w:sz w:val="28"/>
              </w:rPr>
              <w:t>Chi phí vật tư trực tiếp</w:t>
            </w:r>
          </w:p>
        </w:tc>
        <w:tc>
          <w:tcPr>
            <w:tcW w:w="3021" w:type="dxa"/>
          </w:tcPr>
          <w:p w14:paraId="5D27909A" w14:textId="77777777" w:rsidR="008A6A75" w:rsidRDefault="00000000">
            <w:pPr>
              <w:spacing w:before="60" w:after="60"/>
              <w:jc w:val="center"/>
              <w:rPr>
                <w:bCs/>
                <w:sz w:val="28"/>
              </w:rPr>
            </w:pPr>
            <w:r>
              <w:rPr>
                <w:bCs/>
                <w:sz w:val="28"/>
              </w:rPr>
              <w:t>1</w:t>
            </w:r>
          </w:p>
        </w:tc>
      </w:tr>
      <w:tr w:rsidR="008A6A75" w14:paraId="6BBB428D" w14:textId="77777777">
        <w:tc>
          <w:tcPr>
            <w:tcW w:w="562" w:type="dxa"/>
          </w:tcPr>
          <w:p w14:paraId="19441179" w14:textId="77777777" w:rsidR="008A6A75" w:rsidRDefault="00000000">
            <w:pPr>
              <w:spacing w:before="60" w:after="60"/>
              <w:jc w:val="center"/>
              <w:rPr>
                <w:bCs/>
                <w:sz w:val="28"/>
              </w:rPr>
            </w:pPr>
            <w:r>
              <w:rPr>
                <w:bCs/>
                <w:sz w:val="28"/>
              </w:rPr>
              <w:t>2</w:t>
            </w:r>
          </w:p>
        </w:tc>
        <w:tc>
          <w:tcPr>
            <w:tcW w:w="5812" w:type="dxa"/>
          </w:tcPr>
          <w:p w14:paraId="635F18AF" w14:textId="77777777" w:rsidR="008A6A75" w:rsidRDefault="00000000">
            <w:pPr>
              <w:spacing w:before="60" w:after="60"/>
              <w:jc w:val="both"/>
              <w:rPr>
                <w:bCs/>
                <w:sz w:val="28"/>
              </w:rPr>
            </w:pPr>
            <w:r>
              <w:rPr>
                <w:bCs/>
                <w:sz w:val="28"/>
              </w:rPr>
              <w:t>Chi phí công cụ, dụng cụ</w:t>
            </w:r>
          </w:p>
        </w:tc>
        <w:tc>
          <w:tcPr>
            <w:tcW w:w="3021" w:type="dxa"/>
          </w:tcPr>
          <w:p w14:paraId="5242E796" w14:textId="77777777" w:rsidR="008A6A75" w:rsidRDefault="00000000">
            <w:pPr>
              <w:spacing w:before="60" w:after="60"/>
              <w:jc w:val="center"/>
              <w:rPr>
                <w:bCs/>
                <w:sz w:val="28"/>
              </w:rPr>
            </w:pPr>
            <w:r>
              <w:rPr>
                <w:bCs/>
                <w:sz w:val="28"/>
              </w:rPr>
              <w:t>2</w:t>
            </w:r>
          </w:p>
        </w:tc>
      </w:tr>
      <w:tr w:rsidR="008A6A75" w14:paraId="0318CCDB" w14:textId="77777777">
        <w:tc>
          <w:tcPr>
            <w:tcW w:w="562" w:type="dxa"/>
          </w:tcPr>
          <w:p w14:paraId="09F50BFE" w14:textId="77777777" w:rsidR="008A6A75" w:rsidRDefault="00000000">
            <w:pPr>
              <w:spacing w:before="60" w:after="60"/>
              <w:jc w:val="center"/>
              <w:rPr>
                <w:bCs/>
                <w:sz w:val="28"/>
              </w:rPr>
            </w:pPr>
            <w:r>
              <w:rPr>
                <w:bCs/>
                <w:sz w:val="28"/>
              </w:rPr>
              <w:t>3</w:t>
            </w:r>
          </w:p>
        </w:tc>
        <w:tc>
          <w:tcPr>
            <w:tcW w:w="5812" w:type="dxa"/>
          </w:tcPr>
          <w:p w14:paraId="18D9D0FD" w14:textId="77777777" w:rsidR="008A6A75" w:rsidRDefault="00000000">
            <w:pPr>
              <w:spacing w:before="60" w:after="60"/>
              <w:jc w:val="both"/>
              <w:rPr>
                <w:bCs/>
                <w:sz w:val="28"/>
              </w:rPr>
            </w:pPr>
            <w:r>
              <w:rPr>
                <w:bCs/>
                <w:sz w:val="28"/>
              </w:rPr>
              <w:t>Chi phí vật liệu</w:t>
            </w:r>
          </w:p>
        </w:tc>
        <w:tc>
          <w:tcPr>
            <w:tcW w:w="3021" w:type="dxa"/>
          </w:tcPr>
          <w:p w14:paraId="773338D9" w14:textId="77777777" w:rsidR="008A6A75" w:rsidRDefault="00000000">
            <w:pPr>
              <w:spacing w:before="60" w:after="60"/>
              <w:jc w:val="center"/>
              <w:rPr>
                <w:bCs/>
                <w:sz w:val="28"/>
              </w:rPr>
            </w:pPr>
            <w:r>
              <w:rPr>
                <w:bCs/>
                <w:sz w:val="28"/>
              </w:rPr>
              <w:t>3</w:t>
            </w:r>
          </w:p>
        </w:tc>
      </w:tr>
      <w:tr w:rsidR="008A6A75" w14:paraId="153872D8" w14:textId="77777777">
        <w:tc>
          <w:tcPr>
            <w:tcW w:w="562" w:type="dxa"/>
          </w:tcPr>
          <w:p w14:paraId="69778FF3" w14:textId="77777777" w:rsidR="008A6A75" w:rsidRDefault="00000000">
            <w:pPr>
              <w:spacing w:before="60" w:after="60"/>
              <w:jc w:val="center"/>
              <w:rPr>
                <w:bCs/>
                <w:sz w:val="28"/>
              </w:rPr>
            </w:pPr>
            <w:r>
              <w:rPr>
                <w:bCs/>
                <w:sz w:val="28"/>
              </w:rPr>
              <w:t>4</w:t>
            </w:r>
          </w:p>
        </w:tc>
        <w:tc>
          <w:tcPr>
            <w:tcW w:w="5812" w:type="dxa"/>
          </w:tcPr>
          <w:p w14:paraId="2ADA456E" w14:textId="77777777" w:rsidR="008A6A75" w:rsidRDefault="00000000">
            <w:pPr>
              <w:spacing w:before="60" w:after="60"/>
              <w:jc w:val="both"/>
              <w:rPr>
                <w:bCs/>
                <w:sz w:val="28"/>
              </w:rPr>
            </w:pPr>
            <w:r>
              <w:rPr>
                <w:bCs/>
                <w:sz w:val="28"/>
              </w:rPr>
              <w:t>Chi phí năng lượng</w:t>
            </w:r>
          </w:p>
        </w:tc>
        <w:tc>
          <w:tcPr>
            <w:tcW w:w="3021" w:type="dxa"/>
          </w:tcPr>
          <w:p w14:paraId="12A669E0" w14:textId="77777777" w:rsidR="008A6A75" w:rsidRDefault="00000000">
            <w:pPr>
              <w:spacing w:before="60" w:after="60"/>
              <w:jc w:val="center"/>
              <w:rPr>
                <w:bCs/>
                <w:sz w:val="28"/>
              </w:rPr>
            </w:pPr>
            <w:r>
              <w:rPr>
                <w:bCs/>
                <w:sz w:val="28"/>
              </w:rPr>
              <w:t>4</w:t>
            </w:r>
          </w:p>
        </w:tc>
      </w:tr>
      <w:tr w:rsidR="008A6A75" w14:paraId="599E63F4" w14:textId="77777777">
        <w:tc>
          <w:tcPr>
            <w:tcW w:w="562" w:type="dxa"/>
          </w:tcPr>
          <w:p w14:paraId="319A9259" w14:textId="77777777" w:rsidR="008A6A75" w:rsidRDefault="00000000">
            <w:pPr>
              <w:spacing w:before="60" w:after="60"/>
              <w:jc w:val="center"/>
              <w:rPr>
                <w:bCs/>
                <w:sz w:val="28"/>
              </w:rPr>
            </w:pPr>
            <w:r>
              <w:rPr>
                <w:bCs/>
                <w:sz w:val="28"/>
              </w:rPr>
              <w:t>5</w:t>
            </w:r>
          </w:p>
        </w:tc>
        <w:tc>
          <w:tcPr>
            <w:tcW w:w="5812" w:type="dxa"/>
          </w:tcPr>
          <w:p w14:paraId="11ED3DEC" w14:textId="77777777" w:rsidR="008A6A75" w:rsidRDefault="00000000">
            <w:pPr>
              <w:spacing w:before="60" w:after="60"/>
              <w:jc w:val="both"/>
              <w:rPr>
                <w:bCs/>
                <w:sz w:val="28"/>
              </w:rPr>
            </w:pPr>
            <w:r>
              <w:rPr>
                <w:bCs/>
                <w:sz w:val="28"/>
              </w:rPr>
              <w:t>Chi phí nhiên liệu</w:t>
            </w:r>
          </w:p>
        </w:tc>
        <w:tc>
          <w:tcPr>
            <w:tcW w:w="3021" w:type="dxa"/>
          </w:tcPr>
          <w:p w14:paraId="556D3530" w14:textId="77777777" w:rsidR="008A6A75" w:rsidRDefault="00000000">
            <w:pPr>
              <w:spacing w:before="60" w:after="60"/>
              <w:jc w:val="center"/>
              <w:rPr>
                <w:bCs/>
                <w:sz w:val="28"/>
              </w:rPr>
            </w:pPr>
            <w:r>
              <w:rPr>
                <w:bCs/>
                <w:sz w:val="28"/>
              </w:rPr>
              <w:t>5</w:t>
            </w:r>
          </w:p>
        </w:tc>
      </w:tr>
      <w:tr w:rsidR="008A6A75" w14:paraId="7E2AFE43" w14:textId="77777777">
        <w:tc>
          <w:tcPr>
            <w:tcW w:w="562" w:type="dxa"/>
          </w:tcPr>
          <w:p w14:paraId="2C6D6899" w14:textId="77777777" w:rsidR="008A6A75" w:rsidRDefault="00000000">
            <w:pPr>
              <w:spacing w:before="60" w:after="60"/>
              <w:jc w:val="center"/>
              <w:rPr>
                <w:bCs/>
                <w:sz w:val="28"/>
              </w:rPr>
            </w:pPr>
            <w:r>
              <w:rPr>
                <w:bCs/>
                <w:sz w:val="28"/>
              </w:rPr>
              <w:t>6</w:t>
            </w:r>
          </w:p>
        </w:tc>
        <w:tc>
          <w:tcPr>
            <w:tcW w:w="5812" w:type="dxa"/>
          </w:tcPr>
          <w:p w14:paraId="7C529111" w14:textId="77777777" w:rsidR="008A6A75" w:rsidRDefault="00000000">
            <w:pPr>
              <w:spacing w:before="60" w:after="60"/>
              <w:jc w:val="both"/>
              <w:rPr>
                <w:bCs/>
                <w:sz w:val="28"/>
              </w:rPr>
            </w:pPr>
            <w:r>
              <w:rPr>
                <w:bCs/>
                <w:sz w:val="28"/>
              </w:rPr>
              <w:t>Chi phí nhân công trực tiếp</w:t>
            </w:r>
          </w:p>
        </w:tc>
        <w:tc>
          <w:tcPr>
            <w:tcW w:w="3021" w:type="dxa"/>
          </w:tcPr>
          <w:p w14:paraId="06943111" w14:textId="77777777" w:rsidR="008A6A75" w:rsidRDefault="00000000">
            <w:pPr>
              <w:spacing w:before="60" w:after="60"/>
              <w:jc w:val="center"/>
              <w:rPr>
                <w:bCs/>
                <w:sz w:val="28"/>
              </w:rPr>
            </w:pPr>
            <w:r>
              <w:rPr>
                <w:bCs/>
                <w:sz w:val="28"/>
              </w:rPr>
              <w:t>6</w:t>
            </w:r>
          </w:p>
        </w:tc>
      </w:tr>
      <w:tr w:rsidR="008A6A75" w14:paraId="67DC20F8" w14:textId="77777777">
        <w:tc>
          <w:tcPr>
            <w:tcW w:w="562" w:type="dxa"/>
          </w:tcPr>
          <w:p w14:paraId="52694D2B" w14:textId="77777777" w:rsidR="008A6A75" w:rsidRDefault="00000000">
            <w:pPr>
              <w:spacing w:before="60" w:after="60"/>
              <w:jc w:val="center"/>
              <w:rPr>
                <w:bCs/>
                <w:sz w:val="28"/>
              </w:rPr>
            </w:pPr>
            <w:r>
              <w:rPr>
                <w:bCs/>
                <w:sz w:val="28"/>
              </w:rPr>
              <w:lastRenderedPageBreak/>
              <w:t>7</w:t>
            </w:r>
          </w:p>
        </w:tc>
        <w:tc>
          <w:tcPr>
            <w:tcW w:w="5812" w:type="dxa"/>
          </w:tcPr>
          <w:p w14:paraId="2CC25C24" w14:textId="77777777" w:rsidR="008A6A75" w:rsidRDefault="00000000">
            <w:pPr>
              <w:spacing w:before="60" w:after="60"/>
              <w:jc w:val="both"/>
              <w:rPr>
                <w:bCs/>
                <w:sz w:val="28"/>
              </w:rPr>
            </w:pPr>
            <w:r>
              <w:rPr>
                <w:bCs/>
                <w:sz w:val="28"/>
              </w:rPr>
              <w:t>Chi phí khấu hao tài sản cố định trực tiếp</w:t>
            </w:r>
          </w:p>
        </w:tc>
        <w:tc>
          <w:tcPr>
            <w:tcW w:w="3021" w:type="dxa"/>
          </w:tcPr>
          <w:p w14:paraId="37558BAC" w14:textId="77777777" w:rsidR="008A6A75" w:rsidRDefault="00000000">
            <w:pPr>
              <w:spacing w:before="60" w:after="60"/>
              <w:jc w:val="center"/>
              <w:rPr>
                <w:bCs/>
                <w:sz w:val="28"/>
              </w:rPr>
            </w:pPr>
            <w:r>
              <w:rPr>
                <w:bCs/>
                <w:sz w:val="28"/>
              </w:rPr>
              <w:t>7</w:t>
            </w:r>
          </w:p>
        </w:tc>
      </w:tr>
      <w:tr w:rsidR="008A6A75" w14:paraId="6956DF94" w14:textId="77777777">
        <w:tc>
          <w:tcPr>
            <w:tcW w:w="562" w:type="dxa"/>
          </w:tcPr>
          <w:p w14:paraId="02E9C1FC" w14:textId="77777777" w:rsidR="008A6A75" w:rsidRDefault="00000000">
            <w:pPr>
              <w:spacing w:before="60" w:after="60"/>
              <w:jc w:val="center"/>
              <w:rPr>
                <w:bCs/>
                <w:sz w:val="28"/>
              </w:rPr>
            </w:pPr>
            <w:r>
              <w:rPr>
                <w:bCs/>
                <w:sz w:val="28"/>
              </w:rPr>
              <w:t>8</w:t>
            </w:r>
          </w:p>
        </w:tc>
        <w:tc>
          <w:tcPr>
            <w:tcW w:w="5812" w:type="dxa"/>
          </w:tcPr>
          <w:p w14:paraId="5CC385A3" w14:textId="77777777" w:rsidR="008A6A75" w:rsidRDefault="00000000">
            <w:pPr>
              <w:spacing w:before="60" w:after="60"/>
              <w:jc w:val="both"/>
              <w:rPr>
                <w:bCs/>
                <w:sz w:val="28"/>
              </w:rPr>
            </w:pPr>
            <w:r>
              <w:rPr>
                <w:bCs/>
                <w:sz w:val="28"/>
              </w:rPr>
              <w:t>Chi phí sản xuất chung</w:t>
            </w:r>
          </w:p>
        </w:tc>
        <w:tc>
          <w:tcPr>
            <w:tcW w:w="3021" w:type="dxa"/>
          </w:tcPr>
          <w:p w14:paraId="53EA94AF" w14:textId="77777777" w:rsidR="008A6A75" w:rsidRDefault="00000000">
            <w:pPr>
              <w:spacing w:before="60" w:after="60"/>
              <w:jc w:val="center"/>
              <w:rPr>
                <w:bCs/>
                <w:sz w:val="28"/>
              </w:rPr>
            </w:pPr>
            <w:r>
              <w:rPr>
                <w:bCs/>
                <w:sz w:val="28"/>
              </w:rPr>
              <w:t>8</w:t>
            </w:r>
          </w:p>
        </w:tc>
      </w:tr>
      <w:tr w:rsidR="008A6A75" w14:paraId="75A18574" w14:textId="77777777">
        <w:tc>
          <w:tcPr>
            <w:tcW w:w="562" w:type="dxa"/>
          </w:tcPr>
          <w:p w14:paraId="44CC2115" w14:textId="77777777" w:rsidR="008A6A75" w:rsidRDefault="00000000">
            <w:pPr>
              <w:spacing w:before="60" w:after="60"/>
              <w:jc w:val="center"/>
              <w:rPr>
                <w:bCs/>
                <w:sz w:val="28"/>
              </w:rPr>
            </w:pPr>
            <w:r>
              <w:rPr>
                <w:bCs/>
                <w:sz w:val="28"/>
              </w:rPr>
              <w:t>B</w:t>
            </w:r>
          </w:p>
        </w:tc>
        <w:tc>
          <w:tcPr>
            <w:tcW w:w="5812" w:type="dxa"/>
          </w:tcPr>
          <w:p w14:paraId="661E072E" w14:textId="77777777" w:rsidR="008A6A75" w:rsidRDefault="00000000">
            <w:pPr>
              <w:spacing w:before="60" w:after="60"/>
              <w:jc w:val="both"/>
              <w:rPr>
                <w:bCs/>
                <w:sz w:val="28"/>
              </w:rPr>
            </w:pPr>
            <w:r>
              <w:rPr>
                <w:bCs/>
                <w:sz w:val="28"/>
              </w:rPr>
              <w:t>Chi phí khác</w:t>
            </w:r>
          </w:p>
        </w:tc>
        <w:tc>
          <w:tcPr>
            <w:tcW w:w="3021" w:type="dxa"/>
          </w:tcPr>
          <w:p w14:paraId="290666C6" w14:textId="77777777" w:rsidR="008A6A75" w:rsidRDefault="00000000">
            <w:pPr>
              <w:spacing w:before="60" w:after="60"/>
              <w:jc w:val="center"/>
              <w:rPr>
                <w:bCs/>
                <w:sz w:val="28"/>
              </w:rPr>
            </w:pPr>
            <w:r>
              <w:rPr>
                <w:bCs/>
                <w:sz w:val="28"/>
              </w:rPr>
              <w:t>B = 1+2</w:t>
            </w:r>
          </w:p>
        </w:tc>
      </w:tr>
      <w:tr w:rsidR="008A6A75" w14:paraId="7B17EFF0" w14:textId="77777777">
        <w:tc>
          <w:tcPr>
            <w:tcW w:w="562" w:type="dxa"/>
          </w:tcPr>
          <w:p w14:paraId="5089B6F0" w14:textId="77777777" w:rsidR="008A6A75" w:rsidRDefault="00000000">
            <w:pPr>
              <w:spacing w:before="60" w:after="60"/>
              <w:jc w:val="center"/>
              <w:rPr>
                <w:bCs/>
                <w:sz w:val="28"/>
              </w:rPr>
            </w:pPr>
            <w:r>
              <w:rPr>
                <w:bCs/>
                <w:sz w:val="28"/>
              </w:rPr>
              <w:t>1</w:t>
            </w:r>
          </w:p>
        </w:tc>
        <w:tc>
          <w:tcPr>
            <w:tcW w:w="5812" w:type="dxa"/>
          </w:tcPr>
          <w:p w14:paraId="4E3C0282" w14:textId="77777777" w:rsidR="008A6A75" w:rsidRDefault="00000000">
            <w:pPr>
              <w:spacing w:before="60" w:after="60"/>
              <w:jc w:val="both"/>
              <w:rPr>
                <w:bCs/>
                <w:sz w:val="28"/>
              </w:rPr>
            </w:pPr>
            <w:r>
              <w:rPr>
                <w:bCs/>
                <w:sz w:val="28"/>
              </w:rPr>
              <w:t>Chi phí tài chính (nếu có)</w:t>
            </w:r>
          </w:p>
        </w:tc>
        <w:tc>
          <w:tcPr>
            <w:tcW w:w="3021" w:type="dxa"/>
          </w:tcPr>
          <w:p w14:paraId="6F390F96" w14:textId="77777777" w:rsidR="008A6A75" w:rsidRDefault="00000000">
            <w:pPr>
              <w:spacing w:before="60" w:after="60"/>
              <w:jc w:val="center"/>
              <w:rPr>
                <w:bCs/>
                <w:sz w:val="28"/>
              </w:rPr>
            </w:pPr>
            <w:r>
              <w:rPr>
                <w:bCs/>
                <w:sz w:val="28"/>
              </w:rPr>
              <w:t>1</w:t>
            </w:r>
          </w:p>
        </w:tc>
      </w:tr>
      <w:tr w:rsidR="008A6A75" w14:paraId="372BF22F" w14:textId="77777777">
        <w:tc>
          <w:tcPr>
            <w:tcW w:w="562" w:type="dxa"/>
          </w:tcPr>
          <w:p w14:paraId="605CD388" w14:textId="77777777" w:rsidR="008A6A75" w:rsidRDefault="00000000">
            <w:pPr>
              <w:spacing w:before="60" w:after="60"/>
              <w:jc w:val="center"/>
              <w:rPr>
                <w:bCs/>
                <w:sz w:val="28"/>
              </w:rPr>
            </w:pPr>
            <w:r>
              <w:rPr>
                <w:bCs/>
                <w:sz w:val="28"/>
              </w:rPr>
              <w:t>2</w:t>
            </w:r>
          </w:p>
        </w:tc>
        <w:tc>
          <w:tcPr>
            <w:tcW w:w="5812" w:type="dxa"/>
          </w:tcPr>
          <w:p w14:paraId="642BE04C" w14:textId="77777777" w:rsidR="008A6A75" w:rsidRDefault="00000000">
            <w:pPr>
              <w:spacing w:before="60" w:after="60"/>
              <w:jc w:val="both"/>
              <w:rPr>
                <w:bCs/>
                <w:sz w:val="28"/>
              </w:rPr>
            </w:pPr>
            <w:r>
              <w:rPr>
                <w:bCs/>
                <w:sz w:val="28"/>
              </w:rPr>
              <w:t>Chi phí bán hàng (nếu có)</w:t>
            </w:r>
          </w:p>
        </w:tc>
        <w:tc>
          <w:tcPr>
            <w:tcW w:w="3021" w:type="dxa"/>
          </w:tcPr>
          <w:p w14:paraId="02489FED" w14:textId="77777777" w:rsidR="008A6A75" w:rsidRDefault="00000000">
            <w:pPr>
              <w:spacing w:before="60" w:after="60"/>
              <w:jc w:val="center"/>
              <w:rPr>
                <w:bCs/>
                <w:sz w:val="28"/>
              </w:rPr>
            </w:pPr>
            <w:r>
              <w:rPr>
                <w:bCs/>
                <w:sz w:val="28"/>
              </w:rPr>
              <w:t>2</w:t>
            </w:r>
          </w:p>
        </w:tc>
      </w:tr>
      <w:tr w:rsidR="008A6A75" w14:paraId="18FFC8D1" w14:textId="77777777">
        <w:tc>
          <w:tcPr>
            <w:tcW w:w="562" w:type="dxa"/>
          </w:tcPr>
          <w:p w14:paraId="2BF6B990" w14:textId="77777777" w:rsidR="008A6A75" w:rsidRDefault="00000000">
            <w:pPr>
              <w:spacing w:before="60" w:after="60"/>
              <w:jc w:val="center"/>
              <w:rPr>
                <w:bCs/>
                <w:sz w:val="28"/>
              </w:rPr>
            </w:pPr>
            <w:r>
              <w:rPr>
                <w:bCs/>
                <w:sz w:val="28"/>
              </w:rPr>
              <w:t>C</w:t>
            </w:r>
          </w:p>
        </w:tc>
        <w:tc>
          <w:tcPr>
            <w:tcW w:w="5812" w:type="dxa"/>
          </w:tcPr>
          <w:p w14:paraId="3339948B" w14:textId="77777777" w:rsidR="008A6A75" w:rsidRDefault="00000000">
            <w:pPr>
              <w:spacing w:before="60" w:after="60"/>
              <w:jc w:val="both"/>
              <w:rPr>
                <w:bCs/>
                <w:sz w:val="28"/>
              </w:rPr>
            </w:pPr>
            <w:r>
              <w:rPr>
                <w:bCs/>
                <w:sz w:val="28"/>
              </w:rPr>
              <w:t>Giá thành (1 đơn vị) hàng hóa, dịch vụ thu gom, vận chuyển, xử lý CTRSH</w:t>
            </w:r>
          </w:p>
        </w:tc>
        <w:tc>
          <w:tcPr>
            <w:tcW w:w="3021" w:type="dxa"/>
          </w:tcPr>
          <w:p w14:paraId="43045A0F" w14:textId="77777777" w:rsidR="008A6A75" w:rsidRDefault="00000000">
            <w:pPr>
              <w:spacing w:before="60" w:after="60"/>
              <w:jc w:val="center"/>
              <w:rPr>
                <w:bCs/>
                <w:sz w:val="28"/>
              </w:rPr>
            </w:pPr>
            <w:r>
              <w:rPr>
                <w:bCs/>
                <w:sz w:val="28"/>
              </w:rPr>
              <w:t>C = A + B</w:t>
            </w:r>
          </w:p>
        </w:tc>
      </w:tr>
    </w:tbl>
    <w:p w14:paraId="27C7CBD3" w14:textId="77777777" w:rsidR="008A6A75" w:rsidRDefault="008A6A75">
      <w:pPr>
        <w:spacing w:before="60" w:after="60"/>
        <w:ind w:firstLine="720"/>
        <w:jc w:val="both"/>
        <w:rPr>
          <w:bCs/>
          <w:sz w:val="28"/>
        </w:rPr>
      </w:pPr>
    </w:p>
    <w:p w14:paraId="36E32596" w14:textId="77777777" w:rsidR="008A6A75" w:rsidRDefault="00000000">
      <w:pPr>
        <w:spacing w:before="120" w:after="120"/>
        <w:ind w:firstLine="720"/>
        <w:jc w:val="both"/>
        <w:rPr>
          <w:bCs/>
          <w:i/>
          <w:iCs/>
          <w:sz w:val="28"/>
        </w:rPr>
      </w:pPr>
      <w:r>
        <w:rPr>
          <w:bCs/>
          <w:i/>
          <w:iCs/>
          <w:sz w:val="28"/>
        </w:rPr>
        <w:t>(1) Chi phí vật tư trực tiếp:</w:t>
      </w:r>
    </w:p>
    <w:p w14:paraId="4325AD5B" w14:textId="77777777" w:rsidR="008A6A75" w:rsidRDefault="00000000">
      <w:pPr>
        <w:spacing w:before="120" w:after="120"/>
        <w:ind w:firstLine="720"/>
        <w:jc w:val="both"/>
        <w:rPr>
          <w:bCs/>
          <w:iCs/>
          <w:sz w:val="28"/>
        </w:rPr>
      </w:pPr>
      <w:r>
        <w:rPr>
          <w:bCs/>
          <w:i/>
          <w:iCs/>
          <w:sz w:val="28"/>
        </w:rPr>
        <w:t xml:space="preserve"> </w:t>
      </w:r>
      <w:r>
        <w:rPr>
          <w:bCs/>
          <w:iCs/>
          <w:sz w:val="28"/>
        </w:rPr>
        <w:t>Chi phí vật tư = Mức tiêu hao vật tư x Giá vật tư</w:t>
      </w:r>
    </w:p>
    <w:p w14:paraId="177848F0" w14:textId="77777777" w:rsidR="008A6A75" w:rsidRDefault="00000000">
      <w:pPr>
        <w:spacing w:before="120" w:after="120"/>
        <w:ind w:firstLine="720"/>
        <w:jc w:val="both"/>
        <w:rPr>
          <w:bCs/>
          <w:i/>
          <w:sz w:val="28"/>
        </w:rPr>
      </w:pPr>
      <w:r>
        <w:rPr>
          <w:bCs/>
          <w:i/>
          <w:sz w:val="28"/>
        </w:rPr>
        <w:t>Trong đó:</w:t>
      </w:r>
    </w:p>
    <w:p w14:paraId="7C92E099" w14:textId="77777777" w:rsidR="008A6A75" w:rsidRDefault="00000000">
      <w:pPr>
        <w:spacing w:before="120" w:after="120"/>
        <w:ind w:firstLine="720"/>
        <w:jc w:val="both"/>
        <w:rPr>
          <w:bCs/>
          <w:sz w:val="28"/>
        </w:rPr>
      </w:pPr>
      <w:r>
        <w:rPr>
          <w:bCs/>
          <w:sz w:val="28"/>
        </w:rPr>
        <w:t>+ Mức tiêu hao vật tư: theo Quyết định số 107/20225/QĐ-UBND ngày 19/12/2025 của UBND tỉnh Bắc Ninh.</w:t>
      </w:r>
    </w:p>
    <w:p w14:paraId="29BF3D60" w14:textId="77777777" w:rsidR="008A6A75" w:rsidRDefault="00000000">
      <w:pPr>
        <w:spacing w:before="120" w:after="120"/>
        <w:ind w:firstLine="720"/>
        <w:jc w:val="both"/>
        <w:rPr>
          <w:bCs/>
          <w:spacing w:val="-2"/>
          <w:sz w:val="28"/>
        </w:rPr>
      </w:pPr>
      <w:r>
        <w:rPr>
          <w:bCs/>
          <w:spacing w:val="-2"/>
          <w:sz w:val="28"/>
        </w:rPr>
        <w:t>+ Giá vật tư:</w:t>
      </w:r>
      <w:r>
        <w:rPr>
          <w:rFonts w:ascii="Arial" w:hAnsi="Arial" w:cs="Arial"/>
          <w:bCs/>
          <w:spacing w:val="-2"/>
          <w:sz w:val="18"/>
          <w:szCs w:val="18"/>
          <w:shd w:val="clear" w:color="auto" w:fill="FFFFFF"/>
        </w:rPr>
        <w:t xml:space="preserve"> </w:t>
      </w:r>
      <w:r>
        <w:rPr>
          <w:bCs/>
          <w:spacing w:val="-2"/>
          <w:sz w:val="28"/>
        </w:rPr>
        <w:t>theo giá thị trường, lựa chọn theo báo giá tại phương án giá do các đơn vị kinh doanh dịch vụ gửi về Sở Nông nghiệp và Môi trường theo Công văn số 6062/SNNMT-QLMT ngày 30/12/2025. Nguyên tắc lựa chọn giá vật tư: lấy theo giá thấp nhất của các đơn vị có phương án giá gửi về và tham khảo giá thị trường qua mạng internet, báo giá của một số đơn vị.</w:t>
      </w:r>
    </w:p>
    <w:p w14:paraId="28A26604" w14:textId="77777777" w:rsidR="008A6A75" w:rsidRDefault="00000000">
      <w:pPr>
        <w:spacing w:before="120" w:after="120"/>
        <w:ind w:firstLine="720"/>
        <w:jc w:val="both"/>
        <w:rPr>
          <w:bCs/>
          <w:spacing w:val="-2"/>
          <w:sz w:val="28"/>
        </w:rPr>
      </w:pPr>
      <w:r>
        <w:rPr>
          <w:bCs/>
          <w:i/>
          <w:spacing w:val="-2"/>
          <w:sz w:val="28"/>
        </w:rPr>
        <w:t>(2) Chi phí công cụ, dụng cụ</w:t>
      </w:r>
      <w:r>
        <w:rPr>
          <w:bCs/>
          <w:spacing w:val="-2"/>
          <w:sz w:val="28"/>
        </w:rPr>
        <w:t>: là giá trị công cụ, dụng cụ được phân bổ trong quá trình thực hiện</w:t>
      </w:r>
    </w:p>
    <w:tbl>
      <w:tblPr>
        <w:tblW w:w="8760" w:type="dxa"/>
        <w:jc w:val="center"/>
        <w:tblCellMar>
          <w:top w:w="15" w:type="dxa"/>
          <w:left w:w="15" w:type="dxa"/>
          <w:bottom w:w="15" w:type="dxa"/>
          <w:right w:w="15" w:type="dxa"/>
        </w:tblCellMar>
        <w:tblLook w:val="04A0" w:firstRow="1" w:lastRow="0" w:firstColumn="1" w:lastColumn="0" w:noHBand="0" w:noVBand="1"/>
      </w:tblPr>
      <w:tblGrid>
        <w:gridCol w:w="1769"/>
        <w:gridCol w:w="531"/>
        <w:gridCol w:w="2654"/>
        <w:gridCol w:w="715"/>
        <w:gridCol w:w="3091"/>
      </w:tblGrid>
      <w:tr w:rsidR="008A6A75" w14:paraId="3205F803" w14:textId="77777777">
        <w:trPr>
          <w:trHeight w:val="1103"/>
          <w:jc w:val="center"/>
        </w:trPr>
        <w:tc>
          <w:tcPr>
            <w:tcW w:w="1010" w:type="pct"/>
            <w:vAlign w:val="center"/>
          </w:tcPr>
          <w:p w14:paraId="79306EA2" w14:textId="77777777" w:rsidR="008A6A75" w:rsidRDefault="00000000">
            <w:pPr>
              <w:spacing w:before="60" w:after="60"/>
              <w:rPr>
                <w:rFonts w:eastAsia="Calibri"/>
                <w:bCs/>
                <w:sz w:val="28"/>
                <w:szCs w:val="28"/>
              </w:rPr>
            </w:pPr>
            <w:r>
              <w:rPr>
                <w:rFonts w:eastAsia="Calibri"/>
                <w:bCs/>
                <w:sz w:val="28"/>
                <w:szCs w:val="28"/>
              </w:rPr>
              <w:t>Chi phí công cụ, dụng cụ</w:t>
            </w:r>
          </w:p>
        </w:tc>
        <w:tc>
          <w:tcPr>
            <w:tcW w:w="303" w:type="pct"/>
            <w:vAlign w:val="center"/>
          </w:tcPr>
          <w:p w14:paraId="52112C1F" w14:textId="77777777" w:rsidR="008A6A75" w:rsidRDefault="00000000">
            <w:pPr>
              <w:spacing w:before="60" w:after="60"/>
              <w:rPr>
                <w:rFonts w:eastAsia="Calibri"/>
                <w:bCs/>
                <w:sz w:val="28"/>
                <w:szCs w:val="28"/>
              </w:rPr>
            </w:pPr>
            <w:r>
              <w:rPr>
                <w:rFonts w:eastAsia="Calibri"/>
                <w:bCs/>
                <w:sz w:val="28"/>
                <w:szCs w:val="28"/>
              </w:rPr>
              <w:t>=</w:t>
            </w:r>
          </w:p>
        </w:tc>
        <w:tc>
          <w:tcPr>
            <w:tcW w:w="1515" w:type="pct"/>
            <w:vAlign w:val="center"/>
          </w:tcPr>
          <w:p w14:paraId="77D6710F" w14:textId="77777777" w:rsidR="008A6A75" w:rsidRDefault="00000000">
            <w:pPr>
              <w:spacing w:before="60" w:after="60"/>
              <w:rPr>
                <w:rFonts w:eastAsia="Calibri"/>
                <w:bCs/>
                <w:sz w:val="28"/>
                <w:szCs w:val="28"/>
              </w:rPr>
            </w:pPr>
            <w:r>
              <w:rPr>
                <w:rFonts w:eastAsia="Calibri"/>
                <w:bCs/>
                <w:sz w:val="28"/>
                <w:szCs w:val="28"/>
              </w:rPr>
              <w:t>Số ca sử dụng công cụ, dụng cụ theo định mức</w:t>
            </w:r>
          </w:p>
        </w:tc>
        <w:tc>
          <w:tcPr>
            <w:tcW w:w="408" w:type="pct"/>
            <w:vAlign w:val="center"/>
          </w:tcPr>
          <w:p w14:paraId="78BC3772" w14:textId="77777777" w:rsidR="008A6A75" w:rsidRDefault="00000000">
            <w:pPr>
              <w:spacing w:before="60" w:after="60"/>
              <w:jc w:val="center"/>
              <w:rPr>
                <w:rFonts w:eastAsia="Calibri"/>
                <w:bCs/>
                <w:sz w:val="28"/>
                <w:szCs w:val="28"/>
              </w:rPr>
            </w:pPr>
            <w:r>
              <w:rPr>
                <w:rFonts w:eastAsia="Calibri"/>
                <w:bCs/>
                <w:sz w:val="28"/>
                <w:szCs w:val="28"/>
              </w:rPr>
              <w:t>x</w:t>
            </w:r>
          </w:p>
        </w:tc>
        <w:tc>
          <w:tcPr>
            <w:tcW w:w="1765" w:type="pct"/>
            <w:vAlign w:val="center"/>
          </w:tcPr>
          <w:p w14:paraId="67A7F8F0" w14:textId="77777777" w:rsidR="008A6A75" w:rsidRDefault="00000000">
            <w:pPr>
              <w:spacing w:before="60" w:after="60"/>
              <w:jc w:val="center"/>
              <w:rPr>
                <w:rFonts w:eastAsia="Calibri"/>
                <w:bCs/>
                <w:sz w:val="28"/>
                <w:szCs w:val="28"/>
              </w:rPr>
            </w:pPr>
            <w:r>
              <w:rPr>
                <w:rFonts w:eastAsia="Calibri"/>
                <w:bCs/>
                <w:iCs/>
                <w:sz w:val="28"/>
                <w:szCs w:val="28"/>
              </w:rPr>
              <w:t xml:space="preserve">Đơn giá sử dụng công cụ, dụng cụ phân bổ cho 01 ca   </w:t>
            </w:r>
          </w:p>
        </w:tc>
      </w:tr>
    </w:tbl>
    <w:p w14:paraId="2A08695A" w14:textId="77777777" w:rsidR="008A6A75" w:rsidRDefault="00000000">
      <w:pPr>
        <w:spacing w:before="60" w:after="60"/>
        <w:ind w:firstLine="709"/>
        <w:jc w:val="both"/>
        <w:rPr>
          <w:rFonts w:eastAsia="Calibri"/>
          <w:bCs/>
          <w:i/>
          <w:sz w:val="28"/>
          <w:szCs w:val="28"/>
        </w:rPr>
      </w:pPr>
      <w:r>
        <w:rPr>
          <w:rFonts w:eastAsia="Calibri"/>
          <w:bCs/>
          <w:i/>
          <w:sz w:val="28"/>
          <w:szCs w:val="28"/>
        </w:rPr>
        <w:t xml:space="preserve">Trong đó: </w:t>
      </w:r>
    </w:p>
    <w:tbl>
      <w:tblPr>
        <w:tblW w:w="8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374"/>
        <w:gridCol w:w="4238"/>
        <w:gridCol w:w="356"/>
        <w:gridCol w:w="982"/>
      </w:tblGrid>
      <w:tr w:rsidR="008A6A75" w14:paraId="0E148C9B" w14:textId="77777777">
        <w:trPr>
          <w:cantSplit/>
          <w:trHeight w:val="566"/>
        </w:trPr>
        <w:tc>
          <w:tcPr>
            <w:tcW w:w="2674" w:type="dxa"/>
            <w:vMerge w:val="restart"/>
            <w:tcBorders>
              <w:top w:val="nil"/>
              <w:left w:val="nil"/>
              <w:bottom w:val="nil"/>
              <w:right w:val="nil"/>
            </w:tcBorders>
          </w:tcPr>
          <w:p w14:paraId="1FBE6881" w14:textId="77777777" w:rsidR="008A6A75" w:rsidRDefault="00000000">
            <w:pPr>
              <w:spacing w:before="60" w:after="60"/>
              <w:jc w:val="center"/>
              <w:rPr>
                <w:rFonts w:eastAsia="Calibri"/>
                <w:bCs/>
                <w:iCs/>
                <w:sz w:val="28"/>
                <w:szCs w:val="28"/>
              </w:rPr>
            </w:pPr>
            <w:r>
              <w:rPr>
                <w:rFonts w:eastAsia="Calibri"/>
                <w:bCs/>
                <w:iCs/>
                <w:sz w:val="28"/>
                <w:szCs w:val="28"/>
              </w:rPr>
              <w:t>Đơn giá sử dụng c</w:t>
            </w:r>
            <w:r>
              <w:rPr>
                <w:rFonts w:eastAsia="Calibri"/>
                <w:bCs/>
                <w:iCs/>
                <w:sz w:val="28"/>
                <w:szCs w:val="28"/>
                <w:lang w:val="vi-VN"/>
              </w:rPr>
              <w:t xml:space="preserve">ông cụ, dụng cụ phân bổ cho </w:t>
            </w:r>
            <w:r>
              <w:rPr>
                <w:rFonts w:eastAsia="Calibri"/>
                <w:bCs/>
                <w:iCs/>
                <w:sz w:val="28"/>
                <w:szCs w:val="28"/>
              </w:rPr>
              <w:t>01</w:t>
            </w:r>
            <w:r>
              <w:rPr>
                <w:rFonts w:eastAsia="Calibri"/>
                <w:bCs/>
                <w:iCs/>
                <w:sz w:val="28"/>
                <w:szCs w:val="28"/>
                <w:lang w:val="vi-VN"/>
              </w:rPr>
              <w:t xml:space="preserve"> ca </w:t>
            </w:r>
            <w:r>
              <w:rPr>
                <w:rFonts w:eastAsia="Calibri"/>
                <w:bCs/>
                <w:iCs/>
                <w:sz w:val="28"/>
                <w:szCs w:val="28"/>
              </w:rPr>
              <w:t xml:space="preserve"> </w:t>
            </w:r>
          </w:p>
          <w:p w14:paraId="66BBE94A" w14:textId="77777777" w:rsidR="008A6A75" w:rsidRDefault="008A6A75">
            <w:pPr>
              <w:spacing w:before="60" w:after="60"/>
              <w:jc w:val="center"/>
              <w:rPr>
                <w:rFonts w:eastAsia="Calibri"/>
                <w:bCs/>
                <w:iCs/>
                <w:sz w:val="28"/>
                <w:szCs w:val="28"/>
              </w:rPr>
            </w:pPr>
          </w:p>
        </w:tc>
        <w:tc>
          <w:tcPr>
            <w:tcW w:w="374" w:type="dxa"/>
            <w:vMerge w:val="restart"/>
            <w:tcBorders>
              <w:top w:val="nil"/>
              <w:left w:val="nil"/>
              <w:bottom w:val="nil"/>
              <w:right w:val="nil"/>
            </w:tcBorders>
          </w:tcPr>
          <w:p w14:paraId="51F1A036" w14:textId="77777777" w:rsidR="008A6A75" w:rsidRDefault="008A6A75">
            <w:pPr>
              <w:spacing w:before="60" w:after="60"/>
              <w:jc w:val="center"/>
              <w:rPr>
                <w:rFonts w:eastAsia="Calibri"/>
                <w:bCs/>
                <w:iCs/>
                <w:sz w:val="28"/>
                <w:szCs w:val="28"/>
                <w:lang w:val="vi-VN"/>
              </w:rPr>
            </w:pPr>
          </w:p>
          <w:p w14:paraId="3D9C19C6" w14:textId="77777777" w:rsidR="008A6A75" w:rsidRDefault="00000000">
            <w:pPr>
              <w:spacing w:before="60" w:after="60"/>
              <w:jc w:val="center"/>
              <w:rPr>
                <w:rFonts w:eastAsia="Calibri"/>
                <w:bCs/>
                <w:iCs/>
                <w:sz w:val="28"/>
                <w:szCs w:val="28"/>
              </w:rPr>
            </w:pPr>
            <w:r>
              <w:rPr>
                <w:rFonts w:eastAsia="Calibri"/>
                <w:bCs/>
                <w:iCs/>
                <w:sz w:val="28"/>
                <w:szCs w:val="28"/>
              </w:rPr>
              <w:t>=</w:t>
            </w:r>
          </w:p>
        </w:tc>
        <w:tc>
          <w:tcPr>
            <w:tcW w:w="5576" w:type="dxa"/>
            <w:gridSpan w:val="3"/>
            <w:tcBorders>
              <w:top w:val="nil"/>
              <w:left w:val="nil"/>
              <w:bottom w:val="single" w:sz="4" w:space="0" w:color="auto"/>
              <w:right w:val="nil"/>
            </w:tcBorders>
          </w:tcPr>
          <w:p w14:paraId="289598D3" w14:textId="77777777" w:rsidR="008A6A75" w:rsidRDefault="00000000">
            <w:pPr>
              <w:spacing w:before="60" w:after="60"/>
              <w:jc w:val="center"/>
              <w:rPr>
                <w:rFonts w:eastAsia="Calibri"/>
                <w:bCs/>
                <w:iCs/>
                <w:sz w:val="28"/>
                <w:szCs w:val="28"/>
              </w:rPr>
            </w:pPr>
            <w:r>
              <w:rPr>
                <w:rFonts w:eastAsia="Calibri"/>
                <w:bCs/>
                <w:iCs/>
                <w:sz w:val="28"/>
                <w:szCs w:val="28"/>
              </w:rPr>
              <w:t xml:space="preserve">Đơn giá công cụ dụng cụ </w:t>
            </w:r>
          </w:p>
        </w:tc>
      </w:tr>
      <w:tr w:rsidR="008A6A75" w14:paraId="0FB0D4C2" w14:textId="77777777">
        <w:trPr>
          <w:cantSplit/>
        </w:trPr>
        <w:tc>
          <w:tcPr>
            <w:tcW w:w="2674" w:type="dxa"/>
            <w:vMerge/>
            <w:tcBorders>
              <w:top w:val="nil"/>
              <w:left w:val="nil"/>
              <w:bottom w:val="nil"/>
              <w:right w:val="nil"/>
            </w:tcBorders>
          </w:tcPr>
          <w:p w14:paraId="4562C164" w14:textId="77777777" w:rsidR="008A6A75" w:rsidRDefault="008A6A75">
            <w:pPr>
              <w:spacing w:before="60" w:after="60"/>
              <w:jc w:val="both"/>
              <w:rPr>
                <w:rFonts w:eastAsia="Calibri"/>
                <w:bCs/>
                <w:iCs/>
                <w:sz w:val="28"/>
                <w:szCs w:val="28"/>
              </w:rPr>
            </w:pPr>
          </w:p>
        </w:tc>
        <w:tc>
          <w:tcPr>
            <w:tcW w:w="374" w:type="dxa"/>
            <w:vMerge/>
            <w:tcBorders>
              <w:top w:val="nil"/>
              <w:left w:val="nil"/>
              <w:bottom w:val="nil"/>
              <w:right w:val="nil"/>
            </w:tcBorders>
          </w:tcPr>
          <w:p w14:paraId="78A2042C" w14:textId="77777777" w:rsidR="008A6A75" w:rsidRDefault="008A6A75">
            <w:pPr>
              <w:spacing w:before="60" w:after="60"/>
              <w:jc w:val="center"/>
              <w:rPr>
                <w:rFonts w:eastAsia="Calibri"/>
                <w:bCs/>
                <w:iCs/>
                <w:sz w:val="28"/>
                <w:szCs w:val="28"/>
              </w:rPr>
            </w:pPr>
          </w:p>
        </w:tc>
        <w:tc>
          <w:tcPr>
            <w:tcW w:w="4238" w:type="dxa"/>
            <w:tcBorders>
              <w:top w:val="single" w:sz="4" w:space="0" w:color="auto"/>
              <w:left w:val="nil"/>
              <w:bottom w:val="nil"/>
              <w:right w:val="nil"/>
            </w:tcBorders>
          </w:tcPr>
          <w:p w14:paraId="7A870CEF" w14:textId="77777777" w:rsidR="008A6A75" w:rsidRDefault="008A6A75">
            <w:pPr>
              <w:spacing w:before="60" w:after="60"/>
              <w:rPr>
                <w:rFonts w:eastAsia="Calibri"/>
                <w:bCs/>
                <w:iCs/>
                <w:sz w:val="2"/>
                <w:szCs w:val="28"/>
              </w:rPr>
            </w:pPr>
          </w:p>
          <w:p w14:paraId="2A081DE5" w14:textId="77777777" w:rsidR="008A6A75" w:rsidRDefault="00000000">
            <w:pPr>
              <w:spacing w:before="60" w:after="60"/>
              <w:jc w:val="center"/>
              <w:rPr>
                <w:rFonts w:eastAsia="Calibri"/>
                <w:bCs/>
                <w:iCs/>
                <w:sz w:val="28"/>
                <w:szCs w:val="28"/>
              </w:rPr>
            </w:pPr>
            <w:r>
              <w:rPr>
                <w:rFonts w:eastAsia="Calibri"/>
                <w:bCs/>
                <w:iCs/>
                <w:sz w:val="28"/>
                <w:szCs w:val="28"/>
              </w:rPr>
              <w:t>Niên hạn sử dụng công cụ, dụng cụ                           theo định mức (tháng)</w:t>
            </w:r>
          </w:p>
        </w:tc>
        <w:tc>
          <w:tcPr>
            <w:tcW w:w="356" w:type="dxa"/>
            <w:tcBorders>
              <w:top w:val="single" w:sz="4" w:space="0" w:color="auto"/>
              <w:left w:val="nil"/>
              <w:bottom w:val="nil"/>
              <w:right w:val="nil"/>
            </w:tcBorders>
          </w:tcPr>
          <w:p w14:paraId="146F916B" w14:textId="77777777" w:rsidR="008A6A75" w:rsidRDefault="008A6A75">
            <w:pPr>
              <w:spacing w:before="60" w:after="60"/>
              <w:jc w:val="center"/>
              <w:rPr>
                <w:rFonts w:eastAsia="Calibri"/>
                <w:bCs/>
                <w:iCs/>
                <w:sz w:val="18"/>
                <w:szCs w:val="28"/>
              </w:rPr>
            </w:pPr>
          </w:p>
          <w:p w14:paraId="172A6454" w14:textId="77777777" w:rsidR="008A6A75" w:rsidRDefault="00000000">
            <w:pPr>
              <w:spacing w:before="60" w:after="60"/>
              <w:jc w:val="center"/>
              <w:rPr>
                <w:rFonts w:eastAsia="Calibri"/>
                <w:bCs/>
                <w:iCs/>
                <w:sz w:val="28"/>
                <w:szCs w:val="28"/>
              </w:rPr>
            </w:pPr>
            <w:r>
              <w:rPr>
                <w:rFonts w:eastAsia="Calibri"/>
                <w:bCs/>
                <w:iCs/>
                <w:sz w:val="28"/>
                <w:szCs w:val="28"/>
              </w:rPr>
              <w:t>x</w:t>
            </w:r>
          </w:p>
        </w:tc>
        <w:tc>
          <w:tcPr>
            <w:tcW w:w="982" w:type="dxa"/>
            <w:tcBorders>
              <w:top w:val="single" w:sz="4" w:space="0" w:color="auto"/>
              <w:left w:val="nil"/>
              <w:bottom w:val="nil"/>
              <w:right w:val="nil"/>
            </w:tcBorders>
          </w:tcPr>
          <w:p w14:paraId="5057B5AB" w14:textId="77777777" w:rsidR="008A6A75" w:rsidRDefault="008A6A75">
            <w:pPr>
              <w:spacing w:before="60" w:after="60"/>
              <w:jc w:val="center"/>
              <w:rPr>
                <w:rFonts w:eastAsia="Calibri"/>
                <w:bCs/>
                <w:iCs/>
                <w:sz w:val="8"/>
                <w:szCs w:val="28"/>
              </w:rPr>
            </w:pPr>
          </w:p>
          <w:p w14:paraId="4FE14214" w14:textId="77777777" w:rsidR="008A6A75" w:rsidRDefault="00000000">
            <w:pPr>
              <w:spacing w:before="60" w:after="60"/>
              <w:jc w:val="center"/>
              <w:rPr>
                <w:rFonts w:eastAsia="Calibri"/>
                <w:bCs/>
                <w:iCs/>
                <w:sz w:val="28"/>
                <w:szCs w:val="28"/>
              </w:rPr>
            </w:pPr>
            <w:r>
              <w:rPr>
                <w:rFonts w:eastAsia="Calibri"/>
                <w:bCs/>
                <w:iCs/>
                <w:sz w:val="28"/>
                <w:szCs w:val="28"/>
              </w:rPr>
              <w:t xml:space="preserve">26 ngày  </w:t>
            </w:r>
          </w:p>
        </w:tc>
      </w:tr>
    </w:tbl>
    <w:p w14:paraId="0DDEC1A3" w14:textId="77777777" w:rsidR="008A6A75" w:rsidRDefault="00000000">
      <w:pPr>
        <w:keepNext/>
        <w:keepLines/>
        <w:spacing w:before="60" w:after="60"/>
        <w:ind w:firstLine="709"/>
        <w:jc w:val="both"/>
        <w:outlineLvl w:val="2"/>
        <w:rPr>
          <w:rFonts w:eastAsia="Calibri"/>
          <w:bCs/>
          <w:sz w:val="28"/>
          <w:szCs w:val="28"/>
        </w:rPr>
      </w:pPr>
      <w:r>
        <w:rPr>
          <w:bCs/>
          <w:i/>
          <w:sz w:val="28"/>
          <w:szCs w:val="28"/>
          <w:lang w:val="fr-FR"/>
        </w:rPr>
        <w:t xml:space="preserve">(3) </w:t>
      </w:r>
      <w:r>
        <w:rPr>
          <w:bCs/>
          <w:i/>
          <w:iCs/>
          <w:sz w:val="28"/>
          <w:szCs w:val="28"/>
          <w:lang w:val="fr-FR"/>
        </w:rPr>
        <w:t>Chi phí vật liệu:</w:t>
      </w:r>
      <w:r>
        <w:rPr>
          <w:bCs/>
          <w:sz w:val="28"/>
          <w:szCs w:val="28"/>
          <w:lang w:val="fr-FR"/>
        </w:rPr>
        <w:t xml:space="preserve"> l</w:t>
      </w:r>
      <w:r>
        <w:rPr>
          <w:rFonts w:eastAsia="Calibri"/>
          <w:bCs/>
          <w:sz w:val="28"/>
          <w:szCs w:val="28"/>
          <w:lang w:val="vi-VN"/>
        </w:rPr>
        <w:t>à giá trị vật liệu chính, vật liệu phụ dùng trực tiếp trong quá trình thực hiện dịch vụ</w:t>
      </w:r>
      <w:r>
        <w:rPr>
          <w:rFonts w:eastAsia="Calibri"/>
          <w:bCs/>
          <w:sz w:val="28"/>
          <w:szCs w:val="28"/>
        </w:rPr>
        <w:t>.</w:t>
      </w:r>
    </w:p>
    <w:tbl>
      <w:tblPr>
        <w:tblW w:w="6900" w:type="dxa"/>
        <w:jc w:val="center"/>
        <w:tblCellMar>
          <w:top w:w="15" w:type="dxa"/>
          <w:left w:w="15" w:type="dxa"/>
          <w:bottom w:w="15" w:type="dxa"/>
          <w:right w:w="15" w:type="dxa"/>
        </w:tblCellMar>
        <w:tblLook w:val="04A0" w:firstRow="1" w:lastRow="0" w:firstColumn="1" w:lastColumn="0" w:noHBand="0" w:noVBand="1"/>
      </w:tblPr>
      <w:tblGrid>
        <w:gridCol w:w="1449"/>
        <w:gridCol w:w="483"/>
        <w:gridCol w:w="2553"/>
        <w:gridCol w:w="621"/>
        <w:gridCol w:w="1794"/>
      </w:tblGrid>
      <w:tr w:rsidR="008A6A75" w14:paraId="086FAFEF" w14:textId="77777777">
        <w:trPr>
          <w:trHeight w:val="903"/>
          <w:jc w:val="center"/>
        </w:trPr>
        <w:tc>
          <w:tcPr>
            <w:tcW w:w="1050" w:type="pct"/>
            <w:vAlign w:val="center"/>
          </w:tcPr>
          <w:p w14:paraId="35B755AB" w14:textId="77777777" w:rsidR="008A6A75" w:rsidRDefault="00000000">
            <w:pPr>
              <w:spacing w:before="60" w:after="60"/>
              <w:jc w:val="center"/>
              <w:rPr>
                <w:rFonts w:eastAsia="Calibri"/>
                <w:bCs/>
                <w:sz w:val="28"/>
                <w:szCs w:val="28"/>
              </w:rPr>
            </w:pPr>
            <w:r>
              <w:rPr>
                <w:rFonts w:eastAsia="Calibri"/>
                <w:bCs/>
                <w:sz w:val="28"/>
                <w:szCs w:val="28"/>
              </w:rPr>
              <w:t>Chi phí vật liệu</w:t>
            </w:r>
          </w:p>
        </w:tc>
        <w:tc>
          <w:tcPr>
            <w:tcW w:w="350" w:type="pct"/>
            <w:vAlign w:val="center"/>
          </w:tcPr>
          <w:p w14:paraId="555E5796" w14:textId="77777777" w:rsidR="008A6A75" w:rsidRDefault="00000000">
            <w:pPr>
              <w:spacing w:before="60" w:after="60"/>
              <w:jc w:val="center"/>
              <w:rPr>
                <w:rFonts w:eastAsia="Calibri"/>
                <w:bCs/>
                <w:sz w:val="28"/>
                <w:szCs w:val="28"/>
              </w:rPr>
            </w:pPr>
            <w:r>
              <w:rPr>
                <w:rFonts w:eastAsia="Calibri"/>
                <w:bCs/>
                <w:sz w:val="28"/>
                <w:szCs w:val="28"/>
              </w:rPr>
              <w:t>=</w:t>
            </w:r>
          </w:p>
        </w:tc>
        <w:tc>
          <w:tcPr>
            <w:tcW w:w="1850" w:type="pct"/>
            <w:vAlign w:val="center"/>
          </w:tcPr>
          <w:p w14:paraId="1F5306DC" w14:textId="77777777" w:rsidR="008A6A75" w:rsidRDefault="00000000">
            <w:pPr>
              <w:spacing w:before="60" w:after="60"/>
              <w:jc w:val="center"/>
              <w:rPr>
                <w:rFonts w:eastAsia="Calibri"/>
                <w:bCs/>
                <w:sz w:val="28"/>
                <w:szCs w:val="28"/>
              </w:rPr>
            </w:pPr>
            <w:r>
              <w:rPr>
                <w:rFonts w:eastAsia="Calibri"/>
                <w:bCs/>
                <w:sz w:val="28"/>
                <w:szCs w:val="28"/>
                <w:lang w:val="vi-VN"/>
              </w:rPr>
              <w:t>Tổng số lượng từng loại vật liệu theo định mức nhân</w:t>
            </w:r>
          </w:p>
        </w:tc>
        <w:tc>
          <w:tcPr>
            <w:tcW w:w="450" w:type="pct"/>
            <w:vAlign w:val="center"/>
          </w:tcPr>
          <w:p w14:paraId="4F3AF8F1" w14:textId="77777777" w:rsidR="008A6A75" w:rsidRDefault="00000000">
            <w:pPr>
              <w:spacing w:before="60" w:after="60"/>
              <w:jc w:val="center"/>
              <w:rPr>
                <w:rFonts w:eastAsia="Calibri"/>
                <w:bCs/>
                <w:sz w:val="28"/>
                <w:szCs w:val="28"/>
              </w:rPr>
            </w:pPr>
            <w:r>
              <w:rPr>
                <w:rFonts w:eastAsia="Calibri"/>
                <w:bCs/>
                <w:sz w:val="28"/>
                <w:szCs w:val="28"/>
              </w:rPr>
              <w:t>x</w:t>
            </w:r>
          </w:p>
        </w:tc>
        <w:tc>
          <w:tcPr>
            <w:tcW w:w="1300" w:type="pct"/>
            <w:vAlign w:val="center"/>
          </w:tcPr>
          <w:p w14:paraId="246D1948" w14:textId="77777777" w:rsidR="008A6A75" w:rsidRDefault="00000000">
            <w:pPr>
              <w:spacing w:before="60" w:after="60"/>
              <w:jc w:val="center"/>
              <w:rPr>
                <w:rFonts w:eastAsia="Calibri"/>
                <w:bCs/>
                <w:sz w:val="28"/>
                <w:szCs w:val="28"/>
              </w:rPr>
            </w:pPr>
            <w:r>
              <w:rPr>
                <w:rFonts w:eastAsia="Calibri"/>
                <w:bCs/>
                <w:sz w:val="28"/>
                <w:szCs w:val="28"/>
              </w:rPr>
              <w:t>Đơn giá từng loại vật liệu</w:t>
            </w:r>
          </w:p>
        </w:tc>
      </w:tr>
    </w:tbl>
    <w:p w14:paraId="3FBD0FF5" w14:textId="77777777" w:rsidR="008A6A75" w:rsidRDefault="00000000">
      <w:pPr>
        <w:keepNext/>
        <w:keepLines/>
        <w:spacing w:before="60" w:after="60"/>
        <w:ind w:firstLine="720"/>
        <w:jc w:val="both"/>
        <w:outlineLvl w:val="2"/>
        <w:rPr>
          <w:rFonts w:eastAsia="Calibri"/>
          <w:bCs/>
          <w:sz w:val="28"/>
          <w:szCs w:val="28"/>
        </w:rPr>
      </w:pPr>
      <w:r>
        <w:rPr>
          <w:bCs/>
          <w:i/>
          <w:spacing w:val="-2"/>
          <w:sz w:val="28"/>
        </w:rPr>
        <w:lastRenderedPageBreak/>
        <w:t>(4) Chi phí năng lượng:</w:t>
      </w:r>
      <w:r>
        <w:rPr>
          <w:bCs/>
          <w:sz w:val="28"/>
          <w:szCs w:val="28"/>
        </w:rPr>
        <w:t xml:space="preserve"> l</w:t>
      </w:r>
      <w:r>
        <w:rPr>
          <w:rFonts w:eastAsia="Calibri"/>
          <w:bCs/>
          <w:sz w:val="28"/>
          <w:szCs w:val="28"/>
          <w:lang w:val="vi-VN"/>
        </w:rPr>
        <w:t xml:space="preserve">à chi phí sử dụng năng lượng dùng cho máy móc thiết bị vận hành trong thời gian thực hiện </w:t>
      </w:r>
      <w:r>
        <w:rPr>
          <w:rFonts w:eastAsia="Calibri"/>
          <w:bCs/>
          <w:sz w:val="28"/>
          <w:szCs w:val="28"/>
        </w:rPr>
        <w:t xml:space="preserve">dịch vụ. </w:t>
      </w:r>
    </w:p>
    <w:tbl>
      <w:tblPr>
        <w:tblW w:w="7860" w:type="dxa"/>
        <w:jc w:val="center"/>
        <w:tblCellMar>
          <w:top w:w="15" w:type="dxa"/>
          <w:left w:w="15" w:type="dxa"/>
          <w:bottom w:w="15" w:type="dxa"/>
          <w:right w:w="15" w:type="dxa"/>
        </w:tblCellMar>
        <w:tblLook w:val="04A0" w:firstRow="1" w:lastRow="0" w:firstColumn="1" w:lastColumn="0" w:noHBand="0" w:noVBand="1"/>
      </w:tblPr>
      <w:tblGrid>
        <w:gridCol w:w="2065"/>
        <w:gridCol w:w="476"/>
        <w:gridCol w:w="2303"/>
        <w:gridCol w:w="476"/>
        <w:gridCol w:w="2540"/>
      </w:tblGrid>
      <w:tr w:rsidR="008A6A75" w14:paraId="61484FA0" w14:textId="77777777">
        <w:trPr>
          <w:trHeight w:val="580"/>
          <w:jc w:val="center"/>
        </w:trPr>
        <w:tc>
          <w:tcPr>
            <w:tcW w:w="1300" w:type="pct"/>
            <w:vAlign w:val="center"/>
          </w:tcPr>
          <w:p w14:paraId="531A0351" w14:textId="77777777" w:rsidR="008A6A75" w:rsidRDefault="00000000">
            <w:pPr>
              <w:spacing w:before="60" w:after="60"/>
              <w:jc w:val="center"/>
              <w:rPr>
                <w:rFonts w:eastAsia="Calibri"/>
                <w:bCs/>
                <w:sz w:val="28"/>
                <w:szCs w:val="28"/>
              </w:rPr>
            </w:pPr>
            <w:r>
              <w:rPr>
                <w:rFonts w:eastAsia="Calibri"/>
                <w:bCs/>
                <w:sz w:val="28"/>
                <w:szCs w:val="28"/>
              </w:rPr>
              <w:t>Chi phí năng lượng</w:t>
            </w:r>
          </w:p>
        </w:tc>
        <w:tc>
          <w:tcPr>
            <w:tcW w:w="300" w:type="pct"/>
            <w:vAlign w:val="center"/>
          </w:tcPr>
          <w:p w14:paraId="27FE280C" w14:textId="77777777" w:rsidR="008A6A75" w:rsidRDefault="00000000">
            <w:pPr>
              <w:spacing w:before="60" w:after="60"/>
              <w:jc w:val="center"/>
              <w:rPr>
                <w:rFonts w:eastAsia="Calibri"/>
                <w:bCs/>
                <w:sz w:val="28"/>
                <w:szCs w:val="28"/>
              </w:rPr>
            </w:pPr>
            <w:r>
              <w:rPr>
                <w:rFonts w:eastAsia="Calibri"/>
                <w:bCs/>
                <w:sz w:val="28"/>
                <w:szCs w:val="28"/>
              </w:rPr>
              <w:t>=</w:t>
            </w:r>
          </w:p>
        </w:tc>
        <w:tc>
          <w:tcPr>
            <w:tcW w:w="1450" w:type="pct"/>
            <w:vAlign w:val="center"/>
          </w:tcPr>
          <w:p w14:paraId="5C53243B" w14:textId="77777777" w:rsidR="008A6A75" w:rsidRDefault="00000000">
            <w:pPr>
              <w:spacing w:before="60" w:after="60"/>
              <w:jc w:val="center"/>
              <w:rPr>
                <w:rFonts w:eastAsia="Calibri"/>
                <w:bCs/>
                <w:sz w:val="28"/>
                <w:szCs w:val="28"/>
              </w:rPr>
            </w:pPr>
            <w:r>
              <w:rPr>
                <w:rFonts w:eastAsia="Calibri"/>
                <w:bCs/>
                <w:sz w:val="28"/>
                <w:szCs w:val="28"/>
              </w:rPr>
              <w:t>Năng lượng tiêu hao theo định mức</w:t>
            </w:r>
          </w:p>
        </w:tc>
        <w:tc>
          <w:tcPr>
            <w:tcW w:w="300" w:type="pct"/>
            <w:vAlign w:val="center"/>
          </w:tcPr>
          <w:p w14:paraId="7CA1DD65" w14:textId="77777777" w:rsidR="008A6A75" w:rsidRDefault="00000000">
            <w:pPr>
              <w:spacing w:before="60" w:after="60"/>
              <w:jc w:val="center"/>
              <w:rPr>
                <w:rFonts w:eastAsia="Calibri"/>
                <w:bCs/>
                <w:sz w:val="28"/>
                <w:szCs w:val="28"/>
              </w:rPr>
            </w:pPr>
            <w:r>
              <w:rPr>
                <w:rFonts w:eastAsia="Calibri"/>
                <w:bCs/>
                <w:sz w:val="28"/>
                <w:szCs w:val="28"/>
              </w:rPr>
              <w:t>x</w:t>
            </w:r>
          </w:p>
        </w:tc>
        <w:tc>
          <w:tcPr>
            <w:tcW w:w="1600" w:type="pct"/>
            <w:vAlign w:val="center"/>
          </w:tcPr>
          <w:p w14:paraId="68B77675" w14:textId="77777777" w:rsidR="008A6A75" w:rsidRDefault="00000000">
            <w:pPr>
              <w:spacing w:before="60" w:after="60"/>
              <w:jc w:val="center"/>
              <w:rPr>
                <w:rFonts w:eastAsia="Calibri"/>
                <w:bCs/>
                <w:sz w:val="28"/>
                <w:szCs w:val="28"/>
              </w:rPr>
            </w:pPr>
            <w:r>
              <w:rPr>
                <w:rFonts w:eastAsia="Calibri"/>
                <w:bCs/>
                <w:sz w:val="28"/>
                <w:szCs w:val="28"/>
              </w:rPr>
              <w:t xml:space="preserve">Đơn giá </w:t>
            </w:r>
            <w:r>
              <w:rPr>
                <w:rFonts w:eastAsia="Calibri"/>
                <w:bCs/>
                <w:sz w:val="28"/>
                <w:szCs w:val="28"/>
              </w:rPr>
              <w:br/>
              <w:t>do Nhà nước quy định</w:t>
            </w:r>
          </w:p>
        </w:tc>
      </w:tr>
    </w:tbl>
    <w:p w14:paraId="2E23A742" w14:textId="77777777" w:rsidR="008A6A75" w:rsidRDefault="00000000">
      <w:pPr>
        <w:keepNext/>
        <w:keepLines/>
        <w:spacing w:before="60" w:after="60"/>
        <w:outlineLvl w:val="2"/>
        <w:rPr>
          <w:rFonts w:eastAsia="Calibri"/>
          <w:bCs/>
          <w:sz w:val="28"/>
          <w:szCs w:val="28"/>
        </w:rPr>
      </w:pPr>
      <w:r>
        <w:rPr>
          <w:bCs/>
          <w:sz w:val="28"/>
          <w:szCs w:val="28"/>
        </w:rPr>
        <w:tab/>
        <w:t>(5)</w:t>
      </w:r>
      <w:r>
        <w:rPr>
          <w:bCs/>
          <w:i/>
          <w:spacing w:val="-2"/>
          <w:sz w:val="28"/>
        </w:rPr>
        <w:t xml:space="preserve"> Chi phí nhiên liệu: </w:t>
      </w:r>
      <w:r>
        <w:rPr>
          <w:rFonts w:eastAsia="Calibri"/>
          <w:bCs/>
          <w:sz w:val="28"/>
          <w:szCs w:val="28"/>
          <w:lang w:val="vi-VN"/>
        </w:rPr>
        <w:t xml:space="preserve">là chi phí sử dụng nhiên liệu trong thời gian thực hiện </w:t>
      </w:r>
      <w:r>
        <w:rPr>
          <w:rFonts w:eastAsia="Calibri"/>
          <w:bCs/>
          <w:sz w:val="28"/>
          <w:szCs w:val="28"/>
        </w:rPr>
        <w:t xml:space="preserve">dịch vụ. </w:t>
      </w:r>
    </w:p>
    <w:tbl>
      <w:tblPr>
        <w:tblW w:w="8222" w:type="dxa"/>
        <w:jc w:val="center"/>
        <w:tblCellMar>
          <w:top w:w="15" w:type="dxa"/>
          <w:left w:w="15" w:type="dxa"/>
          <w:bottom w:w="15" w:type="dxa"/>
          <w:right w:w="15" w:type="dxa"/>
        </w:tblCellMar>
        <w:tblLook w:val="04A0" w:firstRow="1" w:lastRow="0" w:firstColumn="1" w:lastColumn="0" w:noHBand="0" w:noVBand="1"/>
      </w:tblPr>
      <w:tblGrid>
        <w:gridCol w:w="2065"/>
        <w:gridCol w:w="475"/>
        <w:gridCol w:w="2666"/>
        <w:gridCol w:w="475"/>
        <w:gridCol w:w="2541"/>
      </w:tblGrid>
      <w:tr w:rsidR="008A6A75" w14:paraId="237CD2D5" w14:textId="77777777">
        <w:trPr>
          <w:trHeight w:val="580"/>
          <w:jc w:val="center"/>
        </w:trPr>
        <w:tc>
          <w:tcPr>
            <w:tcW w:w="1256" w:type="pct"/>
            <w:vAlign w:val="center"/>
          </w:tcPr>
          <w:p w14:paraId="28D46BAA" w14:textId="77777777" w:rsidR="008A6A75" w:rsidRDefault="00000000">
            <w:pPr>
              <w:spacing w:before="60" w:after="60"/>
              <w:jc w:val="center"/>
              <w:rPr>
                <w:rFonts w:eastAsia="Calibri"/>
                <w:bCs/>
                <w:sz w:val="28"/>
                <w:szCs w:val="28"/>
              </w:rPr>
            </w:pPr>
            <w:r>
              <w:rPr>
                <w:rFonts w:eastAsia="Calibri"/>
                <w:bCs/>
                <w:sz w:val="28"/>
                <w:szCs w:val="28"/>
              </w:rPr>
              <w:t>Chi phí nhiên liệu</w:t>
            </w:r>
          </w:p>
        </w:tc>
        <w:tc>
          <w:tcPr>
            <w:tcW w:w="289" w:type="pct"/>
            <w:vAlign w:val="center"/>
          </w:tcPr>
          <w:p w14:paraId="783326AE" w14:textId="77777777" w:rsidR="008A6A75" w:rsidRDefault="00000000">
            <w:pPr>
              <w:spacing w:before="60" w:after="60"/>
              <w:jc w:val="center"/>
              <w:rPr>
                <w:rFonts w:eastAsia="Calibri"/>
                <w:bCs/>
                <w:sz w:val="28"/>
                <w:szCs w:val="28"/>
              </w:rPr>
            </w:pPr>
            <w:r>
              <w:rPr>
                <w:rFonts w:eastAsia="Calibri"/>
                <w:bCs/>
                <w:sz w:val="28"/>
                <w:szCs w:val="28"/>
              </w:rPr>
              <w:t>=</w:t>
            </w:r>
          </w:p>
        </w:tc>
        <w:tc>
          <w:tcPr>
            <w:tcW w:w="1621" w:type="pct"/>
            <w:vAlign w:val="center"/>
          </w:tcPr>
          <w:p w14:paraId="5D5FDDD1" w14:textId="77777777" w:rsidR="008A6A75" w:rsidRDefault="00000000">
            <w:pPr>
              <w:spacing w:before="60" w:after="60"/>
              <w:jc w:val="center"/>
              <w:rPr>
                <w:rFonts w:eastAsia="Calibri"/>
                <w:bCs/>
                <w:sz w:val="28"/>
                <w:szCs w:val="28"/>
              </w:rPr>
            </w:pPr>
            <w:r>
              <w:rPr>
                <w:rFonts w:eastAsia="Calibri"/>
                <w:bCs/>
                <w:sz w:val="28"/>
                <w:szCs w:val="28"/>
                <w:lang w:val="vi-VN"/>
              </w:rPr>
              <w:t>Số lượng nhiên liệu tiêu hao theo định mức</w:t>
            </w:r>
          </w:p>
        </w:tc>
        <w:tc>
          <w:tcPr>
            <w:tcW w:w="289" w:type="pct"/>
            <w:vAlign w:val="center"/>
          </w:tcPr>
          <w:p w14:paraId="41CD7776" w14:textId="77777777" w:rsidR="008A6A75" w:rsidRDefault="00000000">
            <w:pPr>
              <w:spacing w:before="60" w:after="60"/>
              <w:jc w:val="center"/>
              <w:rPr>
                <w:rFonts w:eastAsia="Calibri"/>
                <w:bCs/>
                <w:sz w:val="28"/>
                <w:szCs w:val="28"/>
              </w:rPr>
            </w:pPr>
            <w:r>
              <w:rPr>
                <w:rFonts w:eastAsia="Calibri"/>
                <w:bCs/>
                <w:sz w:val="28"/>
                <w:szCs w:val="28"/>
              </w:rPr>
              <w:t>x</w:t>
            </w:r>
          </w:p>
        </w:tc>
        <w:tc>
          <w:tcPr>
            <w:tcW w:w="1545" w:type="pct"/>
            <w:vAlign w:val="center"/>
          </w:tcPr>
          <w:p w14:paraId="026CD039" w14:textId="77777777" w:rsidR="008A6A75" w:rsidRDefault="00000000">
            <w:pPr>
              <w:spacing w:before="60" w:after="60"/>
              <w:jc w:val="center"/>
              <w:rPr>
                <w:rFonts w:eastAsia="Calibri"/>
                <w:bCs/>
                <w:sz w:val="28"/>
                <w:szCs w:val="28"/>
              </w:rPr>
            </w:pPr>
            <w:r>
              <w:rPr>
                <w:rFonts w:eastAsia="Calibri"/>
                <w:bCs/>
                <w:sz w:val="28"/>
                <w:szCs w:val="28"/>
              </w:rPr>
              <w:t xml:space="preserve">Đơn giá </w:t>
            </w:r>
            <w:r>
              <w:rPr>
                <w:rFonts w:eastAsia="Calibri"/>
                <w:bCs/>
                <w:sz w:val="28"/>
                <w:szCs w:val="28"/>
              </w:rPr>
              <w:br/>
              <w:t>do Nhà nước quy định</w:t>
            </w:r>
          </w:p>
        </w:tc>
      </w:tr>
    </w:tbl>
    <w:p w14:paraId="06B0EABC" w14:textId="77777777" w:rsidR="008A6A75" w:rsidRDefault="00000000">
      <w:pPr>
        <w:spacing w:before="120" w:after="120"/>
        <w:ind w:firstLine="720"/>
        <w:jc w:val="both"/>
        <w:rPr>
          <w:bCs/>
          <w:sz w:val="28"/>
        </w:rPr>
      </w:pPr>
      <w:r>
        <w:rPr>
          <w:bCs/>
          <w:i/>
          <w:iCs/>
          <w:sz w:val="28"/>
        </w:rPr>
        <w:t>(6) Chi phí nhân công trực tiếp</w:t>
      </w:r>
      <w:r>
        <w:rPr>
          <w:bCs/>
          <w:sz w:val="28"/>
        </w:rPr>
        <w:t xml:space="preserve"> = chi phí tiền lương + chi phí tiền công và các khoản phụ cấp có tính chất lương + trích bảo hiểm xã hội, bảo hiểm y tế, bảo hiểm thất nghiệp, kinh phí công đoàn của nhân công trực tiếp sản xuất.</w:t>
      </w:r>
    </w:p>
    <w:p w14:paraId="4C29DF00" w14:textId="77777777" w:rsidR="008A6A75" w:rsidRDefault="00000000">
      <w:pPr>
        <w:spacing w:before="120" w:after="120"/>
        <w:ind w:firstLine="720"/>
        <w:jc w:val="both"/>
        <w:rPr>
          <w:bCs/>
          <w:i/>
          <w:iCs/>
          <w:sz w:val="28"/>
        </w:rPr>
      </w:pPr>
      <w:r>
        <w:rPr>
          <w:bCs/>
          <w:sz w:val="28"/>
        </w:rPr>
        <w:t>* Chi phí tiền l</w:t>
      </w:r>
      <w:r>
        <w:rPr>
          <w:rFonts w:hint="eastAsia"/>
          <w:bCs/>
          <w:sz w:val="28"/>
        </w:rPr>
        <w:t>ươ</w:t>
      </w:r>
      <w:r>
        <w:rPr>
          <w:bCs/>
          <w:sz w:val="28"/>
        </w:rPr>
        <w:t xml:space="preserve">ng = </w:t>
      </w:r>
      <w:r>
        <w:rPr>
          <w:rFonts w:hint="eastAsia"/>
          <w:bCs/>
          <w:sz w:val="28"/>
        </w:rPr>
        <w:t>Đ</w:t>
      </w:r>
      <w:r>
        <w:rPr>
          <w:bCs/>
          <w:sz w:val="28"/>
        </w:rPr>
        <w:t xml:space="preserve">ịnh mức lao </w:t>
      </w:r>
      <w:r>
        <w:rPr>
          <w:rFonts w:hint="eastAsia"/>
          <w:bCs/>
          <w:sz w:val="28"/>
        </w:rPr>
        <w:t>đ</w:t>
      </w:r>
      <w:r>
        <w:rPr>
          <w:bCs/>
          <w:sz w:val="28"/>
        </w:rPr>
        <w:t xml:space="preserve">ộng x </w:t>
      </w:r>
      <w:r>
        <w:rPr>
          <w:rFonts w:hint="eastAsia"/>
          <w:bCs/>
          <w:sz w:val="28"/>
        </w:rPr>
        <w:t>Đơ</w:t>
      </w:r>
      <w:r>
        <w:rPr>
          <w:bCs/>
          <w:sz w:val="28"/>
        </w:rPr>
        <w:t>n giá tiền l</w:t>
      </w:r>
      <w:r>
        <w:rPr>
          <w:rFonts w:hint="eastAsia"/>
          <w:bCs/>
          <w:sz w:val="28"/>
        </w:rPr>
        <w:t>ươ</w:t>
      </w:r>
      <w:r>
        <w:rPr>
          <w:bCs/>
          <w:sz w:val="28"/>
        </w:rPr>
        <w:t xml:space="preserve">ng </w:t>
      </w:r>
      <w:r>
        <w:rPr>
          <w:bCs/>
          <w:i/>
          <w:iCs/>
          <w:sz w:val="28"/>
        </w:rPr>
        <w:t>(</w:t>
      </w:r>
      <w:r>
        <w:rPr>
          <w:rFonts w:hint="eastAsia"/>
          <w:bCs/>
          <w:i/>
          <w:iCs/>
          <w:sz w:val="28"/>
        </w:rPr>
        <w:t>Đ</w:t>
      </w:r>
      <w:r>
        <w:rPr>
          <w:bCs/>
          <w:i/>
          <w:iCs/>
          <w:sz w:val="28"/>
        </w:rPr>
        <w:t xml:space="preserve">ịnh mức lao </w:t>
      </w:r>
      <w:r>
        <w:rPr>
          <w:rFonts w:hint="eastAsia"/>
          <w:bCs/>
          <w:i/>
          <w:iCs/>
          <w:sz w:val="28"/>
        </w:rPr>
        <w:t>đ</w:t>
      </w:r>
      <w:r>
        <w:rPr>
          <w:bCs/>
          <w:i/>
          <w:iCs/>
          <w:sz w:val="28"/>
        </w:rPr>
        <w:t xml:space="preserve">ộng xác </w:t>
      </w:r>
      <w:r>
        <w:rPr>
          <w:rFonts w:hint="eastAsia"/>
          <w:bCs/>
          <w:i/>
          <w:iCs/>
          <w:sz w:val="28"/>
        </w:rPr>
        <w:t>đ</w:t>
      </w:r>
      <w:r>
        <w:rPr>
          <w:bCs/>
          <w:i/>
          <w:iCs/>
          <w:sz w:val="28"/>
        </w:rPr>
        <w:t>ịnh trên c</w:t>
      </w:r>
      <w:r>
        <w:rPr>
          <w:rFonts w:hint="eastAsia"/>
          <w:bCs/>
          <w:i/>
          <w:iCs/>
          <w:sz w:val="28"/>
        </w:rPr>
        <w:t>ơ</w:t>
      </w:r>
      <w:r>
        <w:rPr>
          <w:bCs/>
          <w:i/>
          <w:iCs/>
          <w:sz w:val="28"/>
        </w:rPr>
        <w:t xml:space="preserve"> sở </w:t>
      </w:r>
      <w:r>
        <w:rPr>
          <w:rFonts w:hint="eastAsia"/>
          <w:bCs/>
          <w:i/>
          <w:iCs/>
          <w:sz w:val="28"/>
        </w:rPr>
        <w:t>đ</w:t>
      </w:r>
      <w:r>
        <w:rPr>
          <w:bCs/>
          <w:i/>
          <w:iCs/>
          <w:sz w:val="28"/>
        </w:rPr>
        <w:t>ịnh mức kinh tế - kỹ thuật do c</w:t>
      </w:r>
      <w:r>
        <w:rPr>
          <w:rFonts w:hint="eastAsia"/>
          <w:bCs/>
          <w:i/>
          <w:iCs/>
          <w:sz w:val="28"/>
        </w:rPr>
        <w:t>ơ</w:t>
      </w:r>
      <w:r>
        <w:rPr>
          <w:bCs/>
          <w:i/>
          <w:iCs/>
          <w:sz w:val="28"/>
        </w:rPr>
        <w:t xml:space="preserve"> quan nhà n</w:t>
      </w:r>
      <w:r>
        <w:rPr>
          <w:rFonts w:hint="eastAsia"/>
          <w:bCs/>
          <w:i/>
          <w:iCs/>
          <w:sz w:val="28"/>
        </w:rPr>
        <w:t>ư</w:t>
      </w:r>
      <w:r>
        <w:rPr>
          <w:bCs/>
          <w:i/>
          <w:iCs/>
          <w:sz w:val="28"/>
        </w:rPr>
        <w:t xml:space="preserve">ớc có thẩm quyền ban hành; </w:t>
      </w:r>
      <w:r>
        <w:rPr>
          <w:rFonts w:hint="eastAsia"/>
          <w:bCs/>
          <w:i/>
          <w:iCs/>
          <w:sz w:val="28"/>
        </w:rPr>
        <w:t>Đơ</w:t>
      </w:r>
      <w:r>
        <w:rPr>
          <w:bCs/>
          <w:i/>
          <w:iCs/>
          <w:sz w:val="28"/>
        </w:rPr>
        <w:t>n giá tiền l</w:t>
      </w:r>
      <w:r>
        <w:rPr>
          <w:rFonts w:hint="eastAsia"/>
          <w:bCs/>
          <w:i/>
          <w:iCs/>
          <w:sz w:val="28"/>
        </w:rPr>
        <w:t>ươ</w:t>
      </w:r>
      <w:r>
        <w:rPr>
          <w:bCs/>
          <w:i/>
          <w:iCs/>
          <w:sz w:val="28"/>
        </w:rPr>
        <w:t xml:space="preserve">ng thực hiện theo quy </w:t>
      </w:r>
      <w:r>
        <w:rPr>
          <w:rFonts w:hint="eastAsia"/>
          <w:bCs/>
          <w:i/>
          <w:iCs/>
          <w:sz w:val="28"/>
        </w:rPr>
        <w:t>đ</w:t>
      </w:r>
      <w:r>
        <w:rPr>
          <w:bCs/>
          <w:i/>
          <w:iCs/>
          <w:sz w:val="28"/>
        </w:rPr>
        <w:t>ịnh pháp luật về tiền l</w:t>
      </w:r>
      <w:r>
        <w:rPr>
          <w:rFonts w:hint="eastAsia"/>
          <w:bCs/>
          <w:i/>
          <w:iCs/>
          <w:sz w:val="28"/>
        </w:rPr>
        <w:t>ươ</w:t>
      </w:r>
      <w:r>
        <w:rPr>
          <w:bCs/>
          <w:i/>
          <w:iCs/>
          <w:sz w:val="28"/>
        </w:rPr>
        <w:t>ng và pháp luật có liên quan)</w:t>
      </w:r>
    </w:p>
    <w:p w14:paraId="7D5CDF62" w14:textId="77777777" w:rsidR="008A6A75" w:rsidRDefault="00000000">
      <w:pPr>
        <w:spacing w:before="60" w:after="60"/>
        <w:ind w:firstLine="720"/>
        <w:jc w:val="both"/>
        <w:rPr>
          <w:rFonts w:eastAsia="Calibri"/>
          <w:bCs/>
          <w:sz w:val="28"/>
          <w:szCs w:val="28"/>
        </w:rPr>
      </w:pPr>
      <w:r>
        <w:rPr>
          <w:bCs/>
          <w:sz w:val="28"/>
        </w:rPr>
        <w:t xml:space="preserve">Đơn giá tiền lương theo Định mức kinh tế kỹ thuật được xác định theo hệ số lương Lao động quy định tại Thông tư số 17/2019/TTBLĐTBXH; Mức </w:t>
      </w:r>
      <w:r>
        <w:rPr>
          <w:rFonts w:eastAsia="Calibri"/>
          <w:bCs/>
          <w:sz w:val="28"/>
          <w:szCs w:val="28"/>
        </w:rPr>
        <w:t xml:space="preserve">Lương cơ sở theo Nghị định số </w:t>
      </w:r>
      <w:r>
        <w:rPr>
          <w:bCs/>
          <w:sz w:val="28"/>
          <w:szCs w:val="28"/>
        </w:rPr>
        <w:t xml:space="preserve">Nghị định số 73/2024/NĐ-CP ngày 30/6/2024 </w:t>
      </w:r>
      <w:r>
        <w:rPr>
          <w:rFonts w:eastAsia="Calibri"/>
          <w:bCs/>
          <w:sz w:val="28"/>
          <w:szCs w:val="28"/>
        </w:rPr>
        <w:t>của Chính Phủ quy định mức Lương cơ sở (LCS) chung sẽ áp dụng từ ngày 01/7/2024 là 2.340.000 đồng/tháng.</w:t>
      </w:r>
    </w:p>
    <w:p w14:paraId="6EF2B161" w14:textId="77777777" w:rsidR="008A6A75" w:rsidRDefault="00000000">
      <w:pPr>
        <w:spacing w:before="60"/>
        <w:ind w:firstLine="720"/>
        <w:jc w:val="both"/>
        <w:rPr>
          <w:bCs/>
          <w:sz w:val="28"/>
        </w:rPr>
      </w:pPr>
      <w:r>
        <w:rPr>
          <w:bCs/>
          <w:i/>
          <w:iCs/>
          <w:sz w:val="28"/>
        </w:rPr>
        <w:t>(7) Chi phí khấu hao tài sản cố định trực tiếp:</w:t>
      </w:r>
      <w:r>
        <w:rPr>
          <w:bCs/>
          <w:sz w:val="28"/>
        </w:rPr>
        <w:t xml:space="preserve"> </w:t>
      </w:r>
    </w:p>
    <w:p w14:paraId="6F8BBCF6" w14:textId="77777777" w:rsidR="008A6A75" w:rsidRDefault="00000000">
      <w:pPr>
        <w:spacing w:before="60"/>
        <w:ind w:firstLine="720"/>
        <w:jc w:val="both"/>
        <w:rPr>
          <w:bCs/>
          <w:sz w:val="28"/>
        </w:rPr>
      </w:pPr>
      <w:r>
        <w:rPr>
          <w:bCs/>
          <w:sz w:val="28"/>
        </w:rPr>
        <w:t>Chi phí khấu hao tài sản cố định thực hiện theo quy định của Bộ Tài chính về chế độ quản lý, sử dụng và trích khấu hao tài sản cố định.</w:t>
      </w:r>
    </w:p>
    <w:p w14:paraId="5EDD2AC4" w14:textId="77777777" w:rsidR="008A6A75" w:rsidRDefault="00000000">
      <w:pPr>
        <w:spacing w:before="60"/>
        <w:ind w:firstLine="720"/>
        <w:jc w:val="both"/>
        <w:rPr>
          <w:rFonts w:eastAsia="Calibri"/>
          <w:bCs/>
          <w:sz w:val="28"/>
          <w:szCs w:val="28"/>
        </w:rPr>
      </w:pPr>
      <w:r>
        <w:rPr>
          <w:rFonts w:eastAsia="Calibri"/>
          <w:bCs/>
          <w:spacing w:val="-4"/>
          <w:sz w:val="28"/>
          <w:szCs w:val="28"/>
        </w:rPr>
        <w:t>L</w:t>
      </w:r>
      <w:r>
        <w:rPr>
          <w:rFonts w:eastAsia="Calibri"/>
          <w:bCs/>
          <w:spacing w:val="-4"/>
          <w:sz w:val="28"/>
          <w:szCs w:val="28"/>
          <w:lang w:val="vi-VN"/>
        </w:rPr>
        <w:t xml:space="preserve">à hao phí về máy móc thiết bị sử dụng trong </w:t>
      </w:r>
      <w:r>
        <w:rPr>
          <w:rFonts w:eastAsia="Calibri"/>
          <w:bCs/>
          <w:spacing w:val="-4"/>
          <w:sz w:val="28"/>
          <w:szCs w:val="28"/>
          <w:lang w:val="nl-NL"/>
        </w:rPr>
        <w:t>thời gian thực hiện nhiệm vụ, dự án</w:t>
      </w:r>
      <w:r>
        <w:rPr>
          <w:rFonts w:eastAsia="Calibri"/>
          <w:bCs/>
          <w:sz w:val="28"/>
          <w:szCs w:val="28"/>
        </w:rPr>
        <w:t xml:space="preserve">; cách tính cụ thể như sau: </w:t>
      </w:r>
    </w:p>
    <w:tbl>
      <w:tblPr>
        <w:tblW w:w="9364" w:type="dxa"/>
        <w:jc w:val="center"/>
        <w:tblCellMar>
          <w:top w:w="15" w:type="dxa"/>
          <w:left w:w="15" w:type="dxa"/>
          <w:bottom w:w="15" w:type="dxa"/>
          <w:right w:w="15" w:type="dxa"/>
        </w:tblCellMar>
        <w:tblLook w:val="04A0" w:firstRow="1" w:lastRow="0" w:firstColumn="1" w:lastColumn="0" w:noHBand="0" w:noVBand="1"/>
      </w:tblPr>
      <w:tblGrid>
        <w:gridCol w:w="2333"/>
        <w:gridCol w:w="429"/>
        <w:gridCol w:w="2772"/>
        <w:gridCol w:w="991"/>
        <w:gridCol w:w="2839"/>
      </w:tblGrid>
      <w:tr w:rsidR="008A6A75" w14:paraId="0BBEFCE2" w14:textId="77777777">
        <w:trPr>
          <w:trHeight w:val="935"/>
          <w:jc w:val="center"/>
        </w:trPr>
        <w:tc>
          <w:tcPr>
            <w:tcW w:w="1246" w:type="pct"/>
            <w:vAlign w:val="center"/>
          </w:tcPr>
          <w:p w14:paraId="65BE95B7" w14:textId="77777777" w:rsidR="008A6A75" w:rsidRDefault="00000000">
            <w:pPr>
              <w:spacing w:before="60"/>
              <w:jc w:val="center"/>
              <w:rPr>
                <w:rFonts w:eastAsia="Calibri"/>
                <w:bCs/>
                <w:sz w:val="28"/>
                <w:szCs w:val="28"/>
              </w:rPr>
            </w:pPr>
            <w:r>
              <w:rPr>
                <w:rFonts w:eastAsia="Calibri"/>
                <w:bCs/>
                <w:sz w:val="28"/>
                <w:szCs w:val="28"/>
              </w:rPr>
              <w:t xml:space="preserve">Chi phí khấu hao </w:t>
            </w:r>
            <w:r>
              <w:rPr>
                <w:rFonts w:eastAsia="Calibri"/>
                <w:bCs/>
                <w:iCs/>
                <w:spacing w:val="-4"/>
                <w:sz w:val="28"/>
                <w:szCs w:val="28"/>
                <w:lang w:val="vi-VN"/>
              </w:rPr>
              <w:t>máy móc thiết bị</w:t>
            </w:r>
          </w:p>
        </w:tc>
        <w:tc>
          <w:tcPr>
            <w:tcW w:w="229" w:type="pct"/>
            <w:vAlign w:val="center"/>
          </w:tcPr>
          <w:p w14:paraId="5B8278A0" w14:textId="77777777" w:rsidR="008A6A75" w:rsidRDefault="00000000">
            <w:pPr>
              <w:spacing w:before="60"/>
              <w:jc w:val="center"/>
              <w:rPr>
                <w:rFonts w:eastAsia="Calibri"/>
                <w:bCs/>
                <w:sz w:val="28"/>
                <w:szCs w:val="28"/>
              </w:rPr>
            </w:pPr>
            <w:r>
              <w:rPr>
                <w:rFonts w:eastAsia="Calibri"/>
                <w:bCs/>
                <w:sz w:val="28"/>
                <w:szCs w:val="28"/>
              </w:rPr>
              <w:t>=</w:t>
            </w:r>
          </w:p>
        </w:tc>
        <w:tc>
          <w:tcPr>
            <w:tcW w:w="1480" w:type="pct"/>
            <w:vAlign w:val="center"/>
          </w:tcPr>
          <w:p w14:paraId="375A8896" w14:textId="77777777" w:rsidR="008A6A75" w:rsidRDefault="00000000">
            <w:pPr>
              <w:spacing w:before="60"/>
              <w:jc w:val="center"/>
              <w:rPr>
                <w:rFonts w:eastAsia="Calibri"/>
                <w:bCs/>
                <w:sz w:val="28"/>
                <w:szCs w:val="28"/>
              </w:rPr>
            </w:pPr>
            <w:r>
              <w:rPr>
                <w:rFonts w:eastAsia="Calibri"/>
                <w:bCs/>
                <w:sz w:val="28"/>
                <w:szCs w:val="28"/>
              </w:rPr>
              <w:t>Số ca máy theo định mức</w:t>
            </w:r>
          </w:p>
        </w:tc>
        <w:tc>
          <w:tcPr>
            <w:tcW w:w="529" w:type="pct"/>
            <w:vAlign w:val="center"/>
          </w:tcPr>
          <w:p w14:paraId="2736C300" w14:textId="77777777" w:rsidR="008A6A75" w:rsidRDefault="00000000">
            <w:pPr>
              <w:spacing w:before="60"/>
              <w:jc w:val="center"/>
              <w:rPr>
                <w:rFonts w:eastAsia="Calibri"/>
                <w:bCs/>
                <w:sz w:val="28"/>
                <w:szCs w:val="28"/>
              </w:rPr>
            </w:pPr>
            <w:r>
              <w:rPr>
                <w:rFonts w:eastAsia="Calibri"/>
                <w:bCs/>
                <w:sz w:val="28"/>
                <w:szCs w:val="28"/>
              </w:rPr>
              <w:t>x</w:t>
            </w:r>
          </w:p>
        </w:tc>
        <w:tc>
          <w:tcPr>
            <w:tcW w:w="1517" w:type="pct"/>
            <w:vAlign w:val="center"/>
          </w:tcPr>
          <w:p w14:paraId="7AE3AF0A" w14:textId="77777777" w:rsidR="008A6A75" w:rsidRDefault="00000000">
            <w:pPr>
              <w:spacing w:before="60"/>
              <w:jc w:val="center"/>
              <w:rPr>
                <w:rFonts w:eastAsia="Calibri"/>
                <w:bCs/>
                <w:sz w:val="28"/>
                <w:szCs w:val="28"/>
              </w:rPr>
            </w:pPr>
            <w:r>
              <w:rPr>
                <w:rFonts w:eastAsia="Calibri"/>
                <w:bCs/>
                <w:sz w:val="28"/>
                <w:szCs w:val="28"/>
              </w:rPr>
              <w:t>Mức khấu hao một ca máy</w:t>
            </w:r>
          </w:p>
        </w:tc>
      </w:tr>
    </w:tbl>
    <w:p w14:paraId="38F83375" w14:textId="77777777" w:rsidR="008A6A75" w:rsidRDefault="00000000">
      <w:pPr>
        <w:spacing w:before="60"/>
        <w:ind w:firstLine="567"/>
        <w:jc w:val="both"/>
        <w:rPr>
          <w:rFonts w:eastAsia="Calibri"/>
          <w:bCs/>
          <w:i/>
          <w:sz w:val="28"/>
          <w:szCs w:val="28"/>
          <w:u w:val="single"/>
        </w:rPr>
      </w:pPr>
      <w:r>
        <w:rPr>
          <w:rFonts w:eastAsia="Calibri"/>
          <w:bCs/>
          <w:i/>
          <w:sz w:val="28"/>
          <w:szCs w:val="28"/>
          <w:u w:val="single"/>
        </w:rPr>
        <w:t xml:space="preserve">Trong đó: </w:t>
      </w:r>
    </w:p>
    <w:tbl>
      <w:tblPr>
        <w:tblW w:w="7816" w:type="dxa"/>
        <w:jc w:val="center"/>
        <w:tblCellMar>
          <w:top w:w="15" w:type="dxa"/>
          <w:left w:w="15" w:type="dxa"/>
          <w:bottom w:w="15" w:type="dxa"/>
          <w:right w:w="15" w:type="dxa"/>
        </w:tblCellMar>
        <w:tblLook w:val="04A0" w:firstRow="1" w:lastRow="0" w:firstColumn="1" w:lastColumn="0" w:noHBand="0" w:noVBand="1"/>
      </w:tblPr>
      <w:tblGrid>
        <w:gridCol w:w="1800"/>
        <w:gridCol w:w="503"/>
        <w:gridCol w:w="5513"/>
      </w:tblGrid>
      <w:tr w:rsidR="008A6A75" w14:paraId="62C0A845" w14:textId="77777777">
        <w:trPr>
          <w:trHeight w:val="422"/>
          <w:jc w:val="center"/>
        </w:trPr>
        <w:tc>
          <w:tcPr>
            <w:tcW w:w="1151" w:type="pct"/>
            <w:vMerge w:val="restart"/>
            <w:vAlign w:val="center"/>
          </w:tcPr>
          <w:p w14:paraId="24DAE2AD" w14:textId="77777777" w:rsidR="008A6A75" w:rsidRDefault="00000000">
            <w:pPr>
              <w:spacing w:before="60"/>
              <w:jc w:val="center"/>
              <w:rPr>
                <w:rFonts w:eastAsia="Calibri"/>
                <w:bCs/>
                <w:sz w:val="28"/>
                <w:szCs w:val="28"/>
              </w:rPr>
            </w:pPr>
            <w:r>
              <w:rPr>
                <w:rFonts w:eastAsia="Calibri"/>
                <w:bCs/>
                <w:sz w:val="28"/>
                <w:szCs w:val="28"/>
              </w:rPr>
              <w:t>Mức khấu hao một ca máy</w:t>
            </w:r>
          </w:p>
        </w:tc>
        <w:tc>
          <w:tcPr>
            <w:tcW w:w="322" w:type="pct"/>
            <w:vMerge w:val="restart"/>
            <w:vAlign w:val="center"/>
          </w:tcPr>
          <w:p w14:paraId="7C36D226" w14:textId="77777777" w:rsidR="008A6A75" w:rsidRDefault="00000000">
            <w:pPr>
              <w:spacing w:before="60"/>
              <w:jc w:val="center"/>
              <w:rPr>
                <w:rFonts w:eastAsia="Calibri"/>
                <w:bCs/>
                <w:sz w:val="28"/>
                <w:szCs w:val="28"/>
              </w:rPr>
            </w:pPr>
            <w:r>
              <w:rPr>
                <w:rFonts w:eastAsia="Calibri"/>
                <w:bCs/>
                <w:sz w:val="28"/>
                <w:szCs w:val="28"/>
              </w:rPr>
              <w:t>=</w:t>
            </w:r>
          </w:p>
        </w:tc>
        <w:tc>
          <w:tcPr>
            <w:tcW w:w="3527" w:type="pct"/>
            <w:tcBorders>
              <w:bottom w:val="single" w:sz="4" w:space="0" w:color="auto"/>
            </w:tcBorders>
            <w:vAlign w:val="center"/>
          </w:tcPr>
          <w:p w14:paraId="5E28EAB2" w14:textId="77777777" w:rsidR="008A6A75" w:rsidRDefault="00000000">
            <w:pPr>
              <w:spacing w:before="60"/>
              <w:jc w:val="center"/>
              <w:rPr>
                <w:rFonts w:eastAsia="Calibri"/>
                <w:bCs/>
                <w:sz w:val="28"/>
                <w:szCs w:val="28"/>
              </w:rPr>
            </w:pPr>
            <w:r>
              <w:rPr>
                <w:rFonts w:eastAsia="Calibri"/>
                <w:bCs/>
                <w:sz w:val="28"/>
                <w:szCs w:val="28"/>
              </w:rPr>
              <w:t>Nguyên giá</w:t>
            </w:r>
          </w:p>
        </w:tc>
      </w:tr>
      <w:tr w:rsidR="008A6A75" w14:paraId="19745B79" w14:textId="77777777">
        <w:trPr>
          <w:jc w:val="center"/>
        </w:trPr>
        <w:tc>
          <w:tcPr>
            <w:tcW w:w="1151" w:type="pct"/>
            <w:vMerge/>
            <w:vAlign w:val="center"/>
          </w:tcPr>
          <w:p w14:paraId="140457B4" w14:textId="77777777" w:rsidR="008A6A75" w:rsidRDefault="008A6A75">
            <w:pPr>
              <w:spacing w:before="60"/>
              <w:jc w:val="center"/>
              <w:rPr>
                <w:rFonts w:eastAsia="Calibri"/>
                <w:bCs/>
                <w:sz w:val="28"/>
                <w:szCs w:val="28"/>
              </w:rPr>
            </w:pPr>
          </w:p>
        </w:tc>
        <w:tc>
          <w:tcPr>
            <w:tcW w:w="322" w:type="pct"/>
            <w:vMerge/>
            <w:vAlign w:val="center"/>
          </w:tcPr>
          <w:p w14:paraId="05A558CE" w14:textId="77777777" w:rsidR="008A6A75" w:rsidRDefault="008A6A75">
            <w:pPr>
              <w:spacing w:before="60"/>
              <w:jc w:val="center"/>
              <w:rPr>
                <w:rFonts w:eastAsia="Calibri"/>
                <w:bCs/>
                <w:sz w:val="28"/>
                <w:szCs w:val="28"/>
              </w:rPr>
            </w:pPr>
          </w:p>
        </w:tc>
        <w:tc>
          <w:tcPr>
            <w:tcW w:w="3527" w:type="pct"/>
            <w:tcBorders>
              <w:top w:val="single" w:sz="4" w:space="0" w:color="auto"/>
            </w:tcBorders>
            <w:vAlign w:val="center"/>
          </w:tcPr>
          <w:p w14:paraId="334C8418" w14:textId="77777777" w:rsidR="008A6A75" w:rsidRDefault="00000000">
            <w:pPr>
              <w:spacing w:before="60"/>
              <w:jc w:val="center"/>
              <w:rPr>
                <w:rFonts w:eastAsia="Calibri"/>
                <w:bCs/>
                <w:sz w:val="28"/>
                <w:szCs w:val="28"/>
              </w:rPr>
            </w:pPr>
            <w:r>
              <w:rPr>
                <w:rFonts w:eastAsia="Calibri"/>
                <w:bCs/>
                <w:sz w:val="28"/>
                <w:szCs w:val="28"/>
              </w:rPr>
              <w:t>Số ca máy sử dụng một năm x Số năm sử dụng</w:t>
            </w:r>
          </w:p>
        </w:tc>
      </w:tr>
    </w:tbl>
    <w:p w14:paraId="1FE5E0C3" w14:textId="77777777" w:rsidR="008A6A75" w:rsidRDefault="00000000">
      <w:pPr>
        <w:spacing w:before="60"/>
        <w:ind w:firstLine="720"/>
        <w:jc w:val="both"/>
        <w:rPr>
          <w:bCs/>
          <w:i/>
          <w:iCs/>
          <w:sz w:val="28"/>
        </w:rPr>
      </w:pPr>
      <w:r>
        <w:rPr>
          <w:bCs/>
          <w:i/>
          <w:iCs/>
          <w:sz w:val="28"/>
        </w:rPr>
        <w:t>(8) Chi phí sản xuất chung:</w:t>
      </w:r>
    </w:p>
    <w:p w14:paraId="50EC6E55" w14:textId="77777777" w:rsidR="008A6A75" w:rsidRDefault="00000000">
      <w:pPr>
        <w:spacing w:before="60"/>
        <w:ind w:firstLine="720"/>
        <w:jc w:val="both"/>
        <w:rPr>
          <w:bCs/>
          <w:sz w:val="28"/>
          <w:szCs w:val="28"/>
        </w:rPr>
      </w:pPr>
      <w:r>
        <w:rPr>
          <w:bCs/>
          <w:sz w:val="28"/>
          <w:szCs w:val="28"/>
        </w:rPr>
        <w:t>Chi phí sản xuất chung của dịch vụ thu gom, vận chuyển, xử lý CTRSH được tính theo 40% chi phí nhân công trực tiếp (</w:t>
      </w:r>
      <w:r>
        <w:rPr>
          <w:bCs/>
          <w:i/>
          <w:sz w:val="28"/>
          <w:szCs w:val="28"/>
        </w:rPr>
        <w:t>Căn cứ theo Quyết định số 105/2025/QĐ-UBND ngày 17/12/2025 của UBND tỉnh Bắc Ninh ban hành quy định xác định chi phí và quản lý dịch vụ công lĩnh vực xây dựng trên địa bàn tỉnh Bắc Ninh</w:t>
      </w:r>
      <w:r>
        <w:rPr>
          <w:bCs/>
          <w:sz w:val="28"/>
          <w:szCs w:val="28"/>
        </w:rPr>
        <w:t>).</w:t>
      </w:r>
    </w:p>
    <w:p w14:paraId="404975A0" w14:textId="77777777" w:rsidR="001F554F" w:rsidRDefault="001F554F">
      <w:pPr>
        <w:spacing w:before="60"/>
        <w:ind w:firstLine="720"/>
        <w:jc w:val="both"/>
        <w:rPr>
          <w:bCs/>
          <w:sz w:val="28"/>
          <w:szCs w:val="28"/>
        </w:rPr>
      </w:pPr>
    </w:p>
    <w:p w14:paraId="19519663" w14:textId="77777777" w:rsidR="008A6A75" w:rsidRDefault="00000000">
      <w:pPr>
        <w:spacing w:before="60"/>
        <w:ind w:firstLine="720"/>
        <w:jc w:val="both"/>
        <w:rPr>
          <w:bCs/>
          <w:sz w:val="28"/>
          <w:szCs w:val="28"/>
        </w:rPr>
      </w:pPr>
      <w:r>
        <w:rPr>
          <w:bCs/>
          <w:sz w:val="28"/>
          <w:szCs w:val="28"/>
        </w:rPr>
        <w:lastRenderedPageBreak/>
        <w:t>4.2. Lợi nhuận</w:t>
      </w:r>
    </w:p>
    <w:p w14:paraId="6A030FD5" w14:textId="77777777" w:rsidR="008A6A75" w:rsidRDefault="00000000">
      <w:pPr>
        <w:spacing w:before="60"/>
        <w:ind w:firstLine="720"/>
        <w:jc w:val="both"/>
        <w:rPr>
          <w:sz w:val="28"/>
          <w:szCs w:val="28"/>
        </w:rPr>
      </w:pPr>
      <w:r>
        <w:rPr>
          <w:sz w:val="28"/>
          <w:szCs w:val="28"/>
        </w:rPr>
        <w:t>Lợi nhuận được xác định với tỷ lệ 4% trên chi phí trực tiếp và chi phí quản lý chung trong quá trình xây dựng phương án giá dịch vụ thu gom, vận chuyển, xử lý CTRSH (</w:t>
      </w:r>
      <w:r>
        <w:rPr>
          <w:i/>
          <w:sz w:val="28"/>
          <w:szCs w:val="28"/>
        </w:rPr>
        <w:t>Căn cứ theo Quyết định số 105/2025/QĐ-UBND ngày 17/12/2025 của UBND tỉnh Bắc Ninh ban hành quy định xác định chi phí và quản lý dịch vụ công lĩnh vực xây dựng trên địa bàn tỉnh Bắc Ninh</w:t>
      </w:r>
      <w:r>
        <w:rPr>
          <w:sz w:val="28"/>
          <w:szCs w:val="28"/>
        </w:rPr>
        <w:t>).</w:t>
      </w:r>
    </w:p>
    <w:p w14:paraId="12833D3E" w14:textId="77777777" w:rsidR="008A6A75" w:rsidRDefault="00000000">
      <w:pPr>
        <w:spacing w:before="60"/>
        <w:ind w:firstLine="720"/>
        <w:jc w:val="both"/>
        <w:rPr>
          <w:b/>
          <w:bCs/>
          <w:sz w:val="28"/>
          <w:szCs w:val="28"/>
        </w:rPr>
      </w:pPr>
      <w:r>
        <w:rPr>
          <w:b/>
          <w:bCs/>
          <w:sz w:val="28"/>
          <w:szCs w:val="28"/>
        </w:rPr>
        <w:t>V. Đề xuất mức giá tối đa dịch vụ thu gom, vận chuyển, xử lý CTRSH áp dụng trên địa bàn tỉnh Bắc Ninh:</w:t>
      </w:r>
    </w:p>
    <w:p w14:paraId="4FD1255A" w14:textId="77777777" w:rsidR="008A6A75" w:rsidRDefault="008A6A75">
      <w:pPr>
        <w:spacing w:before="60"/>
        <w:ind w:firstLine="720"/>
        <w:jc w:val="both"/>
        <w:rPr>
          <w:color w:val="EE0000"/>
          <w:sz w:val="28"/>
          <w:szCs w:val="28"/>
        </w:rPr>
      </w:pPr>
    </w:p>
    <w:tbl>
      <w:tblPr>
        <w:tblW w:w="9370" w:type="dxa"/>
        <w:tblInd w:w="40" w:type="dxa"/>
        <w:tblLook w:val="04A0" w:firstRow="1" w:lastRow="0" w:firstColumn="1" w:lastColumn="0" w:noHBand="0" w:noVBand="1"/>
      </w:tblPr>
      <w:tblGrid>
        <w:gridCol w:w="774"/>
        <w:gridCol w:w="1097"/>
        <w:gridCol w:w="4779"/>
        <w:gridCol w:w="1243"/>
        <w:gridCol w:w="1477"/>
      </w:tblGrid>
      <w:tr w:rsidR="008A6A75" w14:paraId="162753DA" w14:textId="77777777">
        <w:trPr>
          <w:trHeight w:val="570"/>
        </w:trPr>
        <w:tc>
          <w:tcPr>
            <w:tcW w:w="774" w:type="dxa"/>
            <w:tcBorders>
              <w:top w:val="single" w:sz="4" w:space="0" w:color="auto"/>
              <w:left w:val="single" w:sz="4" w:space="0" w:color="auto"/>
              <w:bottom w:val="single" w:sz="4" w:space="0" w:color="auto"/>
              <w:right w:val="single" w:sz="4" w:space="0" w:color="auto"/>
            </w:tcBorders>
            <w:vAlign w:val="center"/>
          </w:tcPr>
          <w:p w14:paraId="2592BF85" w14:textId="77777777" w:rsidR="008A6A75" w:rsidRDefault="00000000">
            <w:pPr>
              <w:jc w:val="center"/>
              <w:rPr>
                <w:b/>
                <w:sz w:val="26"/>
                <w:szCs w:val="26"/>
              </w:rPr>
            </w:pPr>
            <w:r>
              <w:rPr>
                <w:b/>
                <w:sz w:val="26"/>
                <w:szCs w:val="26"/>
              </w:rPr>
              <w:t xml:space="preserve">Số TT </w:t>
            </w:r>
          </w:p>
        </w:tc>
        <w:tc>
          <w:tcPr>
            <w:tcW w:w="1097" w:type="dxa"/>
            <w:tcBorders>
              <w:top w:val="single" w:sz="4" w:space="0" w:color="auto"/>
              <w:left w:val="nil"/>
              <w:bottom w:val="single" w:sz="4" w:space="0" w:color="auto"/>
              <w:right w:val="single" w:sz="4" w:space="0" w:color="auto"/>
            </w:tcBorders>
            <w:vAlign w:val="center"/>
          </w:tcPr>
          <w:p w14:paraId="09CA1248" w14:textId="77777777" w:rsidR="008A6A75" w:rsidRDefault="00000000">
            <w:pPr>
              <w:jc w:val="center"/>
              <w:rPr>
                <w:b/>
                <w:sz w:val="26"/>
                <w:szCs w:val="26"/>
              </w:rPr>
            </w:pPr>
            <w:r>
              <w:rPr>
                <w:b/>
                <w:sz w:val="26"/>
                <w:szCs w:val="26"/>
              </w:rPr>
              <w:t xml:space="preserve">Mã hiệu </w:t>
            </w:r>
          </w:p>
        </w:tc>
        <w:tc>
          <w:tcPr>
            <w:tcW w:w="4779" w:type="dxa"/>
            <w:tcBorders>
              <w:top w:val="single" w:sz="4" w:space="0" w:color="auto"/>
              <w:left w:val="nil"/>
              <w:bottom w:val="single" w:sz="4" w:space="0" w:color="auto"/>
              <w:right w:val="single" w:sz="4" w:space="0" w:color="auto"/>
            </w:tcBorders>
            <w:vAlign w:val="center"/>
          </w:tcPr>
          <w:p w14:paraId="282C1A24" w14:textId="77777777" w:rsidR="008A6A75" w:rsidRDefault="00000000">
            <w:pPr>
              <w:jc w:val="center"/>
              <w:rPr>
                <w:b/>
                <w:sz w:val="26"/>
                <w:szCs w:val="26"/>
              </w:rPr>
            </w:pPr>
            <w:r>
              <w:rPr>
                <w:b/>
                <w:sz w:val="26"/>
                <w:szCs w:val="26"/>
              </w:rPr>
              <w:t>Tên công tác</w:t>
            </w:r>
          </w:p>
        </w:tc>
        <w:tc>
          <w:tcPr>
            <w:tcW w:w="1243" w:type="dxa"/>
            <w:tcBorders>
              <w:top w:val="single" w:sz="4" w:space="0" w:color="auto"/>
              <w:left w:val="nil"/>
              <w:bottom w:val="single" w:sz="4" w:space="0" w:color="auto"/>
              <w:right w:val="single" w:sz="4" w:space="0" w:color="auto"/>
            </w:tcBorders>
            <w:vAlign w:val="center"/>
          </w:tcPr>
          <w:p w14:paraId="3EF3A395" w14:textId="77777777" w:rsidR="008A6A75" w:rsidRDefault="00000000">
            <w:pPr>
              <w:jc w:val="center"/>
              <w:rPr>
                <w:b/>
                <w:sz w:val="26"/>
                <w:szCs w:val="26"/>
              </w:rPr>
            </w:pPr>
            <w:r>
              <w:rPr>
                <w:b/>
                <w:sz w:val="26"/>
                <w:szCs w:val="26"/>
              </w:rPr>
              <w:t>Đơn vị</w:t>
            </w:r>
          </w:p>
        </w:tc>
        <w:tc>
          <w:tcPr>
            <w:tcW w:w="1477" w:type="dxa"/>
            <w:tcBorders>
              <w:top w:val="single" w:sz="4" w:space="0" w:color="auto"/>
              <w:left w:val="single" w:sz="4" w:space="0" w:color="auto"/>
              <w:bottom w:val="single" w:sz="4" w:space="0" w:color="auto"/>
              <w:right w:val="single" w:sz="4" w:space="0" w:color="auto"/>
            </w:tcBorders>
            <w:vAlign w:val="center"/>
          </w:tcPr>
          <w:p w14:paraId="23D75011" w14:textId="47536743" w:rsidR="008A6A75" w:rsidRDefault="00940DD1">
            <w:pPr>
              <w:jc w:val="center"/>
              <w:rPr>
                <w:b/>
                <w:sz w:val="26"/>
                <w:szCs w:val="26"/>
              </w:rPr>
            </w:pPr>
            <w:r>
              <w:rPr>
                <w:b/>
                <w:sz w:val="26"/>
                <w:szCs w:val="26"/>
              </w:rPr>
              <w:t>Giá tối đa</w:t>
            </w:r>
            <w:r w:rsidR="00000000">
              <w:rPr>
                <w:b/>
                <w:sz w:val="26"/>
                <w:szCs w:val="26"/>
              </w:rPr>
              <w:t xml:space="preserve"> </w:t>
            </w:r>
            <w:r w:rsidR="00000000">
              <w:rPr>
                <w:bCs/>
                <w:sz w:val="26"/>
                <w:szCs w:val="26"/>
              </w:rPr>
              <w:t>(chưa bao gồm VAT)</w:t>
            </w:r>
          </w:p>
        </w:tc>
      </w:tr>
      <w:tr w:rsidR="0060699F" w14:paraId="2BFAD87C" w14:textId="77777777">
        <w:trPr>
          <w:trHeight w:val="630"/>
        </w:trPr>
        <w:tc>
          <w:tcPr>
            <w:tcW w:w="774" w:type="dxa"/>
            <w:tcBorders>
              <w:top w:val="nil"/>
              <w:left w:val="single" w:sz="4" w:space="0" w:color="auto"/>
              <w:bottom w:val="single" w:sz="4" w:space="0" w:color="auto"/>
              <w:right w:val="single" w:sz="4" w:space="0" w:color="auto"/>
            </w:tcBorders>
            <w:vAlign w:val="center"/>
          </w:tcPr>
          <w:p w14:paraId="7DC88418" w14:textId="77777777" w:rsidR="0060699F" w:rsidRDefault="0060699F" w:rsidP="0060699F">
            <w:pPr>
              <w:jc w:val="center"/>
            </w:pPr>
            <w:r>
              <w:t>1</w:t>
            </w:r>
          </w:p>
        </w:tc>
        <w:tc>
          <w:tcPr>
            <w:tcW w:w="1097" w:type="dxa"/>
            <w:tcBorders>
              <w:top w:val="nil"/>
              <w:left w:val="nil"/>
              <w:bottom w:val="single" w:sz="4" w:space="0" w:color="auto"/>
              <w:right w:val="single" w:sz="4" w:space="0" w:color="auto"/>
            </w:tcBorders>
            <w:shd w:val="clear" w:color="000000" w:fill="FFFFFF"/>
            <w:vAlign w:val="center"/>
          </w:tcPr>
          <w:p w14:paraId="10808BE0" w14:textId="77777777" w:rsidR="0060699F" w:rsidRDefault="0060699F" w:rsidP="0060699F">
            <w:pPr>
              <w:jc w:val="center"/>
            </w:pPr>
            <w:r>
              <w:t>TG.1.1</w:t>
            </w:r>
          </w:p>
        </w:tc>
        <w:tc>
          <w:tcPr>
            <w:tcW w:w="4779" w:type="dxa"/>
            <w:tcBorders>
              <w:top w:val="nil"/>
              <w:left w:val="nil"/>
              <w:bottom w:val="single" w:sz="4" w:space="0" w:color="auto"/>
              <w:right w:val="single" w:sz="4" w:space="0" w:color="auto"/>
            </w:tcBorders>
            <w:shd w:val="clear" w:color="000000" w:fill="FFFFFF"/>
            <w:vAlign w:val="center"/>
          </w:tcPr>
          <w:p w14:paraId="2E82CD4B" w14:textId="77777777" w:rsidR="0060699F" w:rsidRDefault="0060699F" w:rsidP="0060699F">
            <w:r>
              <w:t>Thu gom thủ công chất thải có khả năng tái sử dụng, tái chế từ hộ gia đình, cá nhân tại đường, phố đến điểm tập kết</w:t>
            </w:r>
          </w:p>
        </w:tc>
        <w:tc>
          <w:tcPr>
            <w:tcW w:w="1243" w:type="dxa"/>
            <w:tcBorders>
              <w:top w:val="single" w:sz="4" w:space="0" w:color="auto"/>
              <w:left w:val="nil"/>
              <w:bottom w:val="single" w:sz="4" w:space="0" w:color="auto"/>
              <w:right w:val="single" w:sz="4" w:space="0" w:color="auto"/>
            </w:tcBorders>
            <w:vAlign w:val="center"/>
          </w:tcPr>
          <w:p w14:paraId="6B0A8392" w14:textId="77777777" w:rsidR="0060699F" w:rsidRDefault="0060699F" w:rsidP="0060699F">
            <w:pPr>
              <w:jc w:val="center"/>
              <w:rPr>
                <w:bCs/>
              </w:rPr>
            </w:pPr>
            <w:r>
              <w:rPr>
                <w:bCs/>
              </w:rPr>
              <w:t>đồng/Km</w:t>
            </w:r>
          </w:p>
        </w:tc>
        <w:tc>
          <w:tcPr>
            <w:tcW w:w="1477" w:type="dxa"/>
            <w:tcBorders>
              <w:top w:val="nil"/>
              <w:left w:val="single" w:sz="4" w:space="0" w:color="auto"/>
              <w:bottom w:val="single" w:sz="4" w:space="0" w:color="auto"/>
              <w:right w:val="single" w:sz="4" w:space="0" w:color="auto"/>
            </w:tcBorders>
            <w:noWrap/>
            <w:vAlign w:val="center"/>
          </w:tcPr>
          <w:p w14:paraId="0D666344" w14:textId="3B67F7E3" w:rsidR="0060699F" w:rsidRDefault="0060699F" w:rsidP="0060699F">
            <w:pPr>
              <w:jc w:val="center"/>
              <w:rPr>
                <w:bCs/>
              </w:rPr>
            </w:pPr>
            <w:r>
              <w:rPr>
                <w:b/>
                <w:bCs/>
                <w:sz w:val="26"/>
                <w:szCs w:val="26"/>
              </w:rPr>
              <w:t xml:space="preserve"> 74.033</w:t>
            </w:r>
          </w:p>
        </w:tc>
      </w:tr>
      <w:tr w:rsidR="0060699F" w14:paraId="0162CA2E" w14:textId="77777777">
        <w:trPr>
          <w:trHeight w:val="630"/>
        </w:trPr>
        <w:tc>
          <w:tcPr>
            <w:tcW w:w="774" w:type="dxa"/>
            <w:tcBorders>
              <w:top w:val="nil"/>
              <w:left w:val="single" w:sz="4" w:space="0" w:color="auto"/>
              <w:bottom w:val="single" w:sz="4" w:space="0" w:color="auto"/>
              <w:right w:val="single" w:sz="4" w:space="0" w:color="auto"/>
            </w:tcBorders>
            <w:vAlign w:val="center"/>
          </w:tcPr>
          <w:p w14:paraId="514FCA0A" w14:textId="77777777" w:rsidR="0060699F" w:rsidRDefault="0060699F" w:rsidP="0060699F">
            <w:pPr>
              <w:jc w:val="center"/>
            </w:pPr>
            <w:r>
              <w:t>2</w:t>
            </w:r>
          </w:p>
        </w:tc>
        <w:tc>
          <w:tcPr>
            <w:tcW w:w="1097" w:type="dxa"/>
            <w:tcBorders>
              <w:top w:val="nil"/>
              <w:left w:val="nil"/>
              <w:bottom w:val="single" w:sz="4" w:space="0" w:color="auto"/>
              <w:right w:val="single" w:sz="4" w:space="0" w:color="auto"/>
            </w:tcBorders>
            <w:shd w:val="clear" w:color="000000" w:fill="FFFFFF"/>
            <w:vAlign w:val="center"/>
          </w:tcPr>
          <w:p w14:paraId="7D06B5EC" w14:textId="77777777" w:rsidR="0060699F" w:rsidRDefault="0060699F" w:rsidP="0060699F">
            <w:pPr>
              <w:jc w:val="center"/>
            </w:pPr>
            <w:r>
              <w:t>TG.1.2</w:t>
            </w:r>
          </w:p>
        </w:tc>
        <w:tc>
          <w:tcPr>
            <w:tcW w:w="4779" w:type="dxa"/>
            <w:tcBorders>
              <w:top w:val="nil"/>
              <w:left w:val="nil"/>
              <w:bottom w:val="single" w:sz="4" w:space="0" w:color="auto"/>
              <w:right w:val="single" w:sz="4" w:space="0" w:color="auto"/>
            </w:tcBorders>
            <w:shd w:val="clear" w:color="000000" w:fill="FFFFFF"/>
            <w:vAlign w:val="center"/>
          </w:tcPr>
          <w:p w14:paraId="057E2C34" w14:textId="77777777" w:rsidR="0060699F" w:rsidRDefault="0060699F" w:rsidP="0060699F">
            <w:r>
              <w:t>Thu gom thủ công chất thải thực phẩm từ hộ gia đình, cá nhân tại đường, phố đến điểm tập kết</w:t>
            </w:r>
          </w:p>
        </w:tc>
        <w:tc>
          <w:tcPr>
            <w:tcW w:w="1243" w:type="dxa"/>
            <w:tcBorders>
              <w:top w:val="single" w:sz="4" w:space="0" w:color="auto"/>
              <w:left w:val="nil"/>
              <w:bottom w:val="single" w:sz="4" w:space="0" w:color="auto"/>
              <w:right w:val="single" w:sz="4" w:space="0" w:color="auto"/>
            </w:tcBorders>
            <w:vAlign w:val="center"/>
          </w:tcPr>
          <w:p w14:paraId="547277F8" w14:textId="77777777" w:rsidR="0060699F" w:rsidRDefault="0060699F" w:rsidP="0060699F">
            <w:pPr>
              <w:jc w:val="center"/>
              <w:rPr>
                <w:bCs/>
              </w:rPr>
            </w:pPr>
            <w:r>
              <w:rPr>
                <w:bCs/>
              </w:rPr>
              <w:t>đồng/Km</w:t>
            </w:r>
          </w:p>
        </w:tc>
        <w:tc>
          <w:tcPr>
            <w:tcW w:w="1477" w:type="dxa"/>
            <w:tcBorders>
              <w:top w:val="nil"/>
              <w:left w:val="single" w:sz="4" w:space="0" w:color="auto"/>
              <w:bottom w:val="single" w:sz="4" w:space="0" w:color="auto"/>
              <w:right w:val="single" w:sz="4" w:space="0" w:color="auto"/>
            </w:tcBorders>
            <w:noWrap/>
            <w:vAlign w:val="center"/>
          </w:tcPr>
          <w:p w14:paraId="46713DF5" w14:textId="1B51E213" w:rsidR="0060699F" w:rsidRDefault="0060699F" w:rsidP="0060699F">
            <w:pPr>
              <w:jc w:val="center"/>
              <w:rPr>
                <w:bCs/>
              </w:rPr>
            </w:pPr>
            <w:r>
              <w:rPr>
                <w:b/>
                <w:bCs/>
                <w:sz w:val="26"/>
                <w:szCs w:val="26"/>
              </w:rPr>
              <w:t>296.632</w:t>
            </w:r>
          </w:p>
        </w:tc>
      </w:tr>
      <w:tr w:rsidR="0060699F" w14:paraId="7AF63F08" w14:textId="77777777">
        <w:trPr>
          <w:trHeight w:val="630"/>
        </w:trPr>
        <w:tc>
          <w:tcPr>
            <w:tcW w:w="774" w:type="dxa"/>
            <w:tcBorders>
              <w:top w:val="nil"/>
              <w:left w:val="single" w:sz="4" w:space="0" w:color="auto"/>
              <w:bottom w:val="single" w:sz="4" w:space="0" w:color="auto"/>
              <w:right w:val="single" w:sz="4" w:space="0" w:color="auto"/>
            </w:tcBorders>
            <w:vAlign w:val="center"/>
          </w:tcPr>
          <w:p w14:paraId="45F308F3" w14:textId="77777777" w:rsidR="0060699F" w:rsidRDefault="0060699F" w:rsidP="0060699F">
            <w:pPr>
              <w:jc w:val="center"/>
            </w:pPr>
            <w:r>
              <w:t>3</w:t>
            </w:r>
          </w:p>
        </w:tc>
        <w:tc>
          <w:tcPr>
            <w:tcW w:w="1097" w:type="dxa"/>
            <w:tcBorders>
              <w:top w:val="nil"/>
              <w:left w:val="nil"/>
              <w:bottom w:val="single" w:sz="4" w:space="0" w:color="auto"/>
              <w:right w:val="single" w:sz="4" w:space="0" w:color="auto"/>
            </w:tcBorders>
            <w:shd w:val="clear" w:color="000000" w:fill="FFFFFF"/>
            <w:vAlign w:val="center"/>
          </w:tcPr>
          <w:p w14:paraId="17AB1BA3" w14:textId="77777777" w:rsidR="0060699F" w:rsidRDefault="0060699F" w:rsidP="0060699F">
            <w:pPr>
              <w:jc w:val="center"/>
            </w:pPr>
            <w:r>
              <w:t>TG.1.3</w:t>
            </w:r>
          </w:p>
        </w:tc>
        <w:tc>
          <w:tcPr>
            <w:tcW w:w="4779" w:type="dxa"/>
            <w:tcBorders>
              <w:top w:val="nil"/>
              <w:left w:val="nil"/>
              <w:bottom w:val="single" w:sz="4" w:space="0" w:color="auto"/>
              <w:right w:val="single" w:sz="4" w:space="0" w:color="auto"/>
            </w:tcBorders>
            <w:shd w:val="clear" w:color="000000" w:fill="FFFFFF"/>
            <w:vAlign w:val="center"/>
          </w:tcPr>
          <w:p w14:paraId="1A4FF47D" w14:textId="77777777" w:rsidR="0060699F" w:rsidRDefault="0060699F" w:rsidP="0060699F">
            <w:r>
              <w:t>Thu gom thủ công chất thải khác còn lại từ hộ gia đình, cá nhân tại đường, phố đến điểm tập kết</w:t>
            </w:r>
          </w:p>
        </w:tc>
        <w:tc>
          <w:tcPr>
            <w:tcW w:w="1243" w:type="dxa"/>
            <w:tcBorders>
              <w:top w:val="single" w:sz="4" w:space="0" w:color="auto"/>
              <w:left w:val="nil"/>
              <w:bottom w:val="single" w:sz="4" w:space="0" w:color="auto"/>
              <w:right w:val="single" w:sz="4" w:space="0" w:color="auto"/>
            </w:tcBorders>
            <w:vAlign w:val="center"/>
          </w:tcPr>
          <w:p w14:paraId="086322B3" w14:textId="77777777" w:rsidR="0060699F" w:rsidRDefault="0060699F" w:rsidP="0060699F">
            <w:pPr>
              <w:jc w:val="center"/>
              <w:rPr>
                <w:bCs/>
              </w:rPr>
            </w:pPr>
            <w:r>
              <w:rPr>
                <w:bCs/>
              </w:rPr>
              <w:t>đồng/Km</w:t>
            </w:r>
          </w:p>
        </w:tc>
        <w:tc>
          <w:tcPr>
            <w:tcW w:w="1477" w:type="dxa"/>
            <w:tcBorders>
              <w:top w:val="nil"/>
              <w:left w:val="single" w:sz="4" w:space="0" w:color="auto"/>
              <w:bottom w:val="single" w:sz="4" w:space="0" w:color="auto"/>
              <w:right w:val="single" w:sz="4" w:space="0" w:color="auto"/>
            </w:tcBorders>
            <w:noWrap/>
            <w:vAlign w:val="center"/>
          </w:tcPr>
          <w:p w14:paraId="5E36E4D9" w14:textId="480BD69A" w:rsidR="0060699F" w:rsidRDefault="0060699F" w:rsidP="0060699F">
            <w:pPr>
              <w:jc w:val="center"/>
              <w:rPr>
                <w:bCs/>
              </w:rPr>
            </w:pPr>
            <w:r>
              <w:rPr>
                <w:b/>
                <w:bCs/>
                <w:sz w:val="26"/>
                <w:szCs w:val="26"/>
              </w:rPr>
              <w:t>370.043</w:t>
            </w:r>
          </w:p>
        </w:tc>
      </w:tr>
      <w:tr w:rsidR="0060699F" w14:paraId="75666BE5" w14:textId="77777777">
        <w:trPr>
          <w:trHeight w:val="630"/>
        </w:trPr>
        <w:tc>
          <w:tcPr>
            <w:tcW w:w="774" w:type="dxa"/>
            <w:tcBorders>
              <w:top w:val="nil"/>
              <w:left w:val="single" w:sz="4" w:space="0" w:color="auto"/>
              <w:bottom w:val="single" w:sz="4" w:space="0" w:color="auto"/>
              <w:right w:val="single" w:sz="4" w:space="0" w:color="auto"/>
            </w:tcBorders>
            <w:vAlign w:val="center"/>
          </w:tcPr>
          <w:p w14:paraId="53DD0CD1" w14:textId="77777777" w:rsidR="0060699F" w:rsidRDefault="0060699F" w:rsidP="0060699F">
            <w:pPr>
              <w:jc w:val="center"/>
            </w:pPr>
            <w:r>
              <w:t>4</w:t>
            </w:r>
          </w:p>
        </w:tc>
        <w:tc>
          <w:tcPr>
            <w:tcW w:w="1097" w:type="dxa"/>
            <w:tcBorders>
              <w:top w:val="nil"/>
              <w:left w:val="nil"/>
              <w:bottom w:val="single" w:sz="4" w:space="0" w:color="auto"/>
              <w:right w:val="single" w:sz="4" w:space="0" w:color="auto"/>
            </w:tcBorders>
            <w:shd w:val="clear" w:color="000000" w:fill="FFFFFF"/>
            <w:vAlign w:val="center"/>
          </w:tcPr>
          <w:p w14:paraId="624191F4" w14:textId="77777777" w:rsidR="0060699F" w:rsidRDefault="0060699F" w:rsidP="0060699F">
            <w:pPr>
              <w:jc w:val="center"/>
            </w:pPr>
            <w:r>
              <w:t>TG.1.4</w:t>
            </w:r>
          </w:p>
        </w:tc>
        <w:tc>
          <w:tcPr>
            <w:tcW w:w="4779" w:type="dxa"/>
            <w:tcBorders>
              <w:top w:val="nil"/>
              <w:left w:val="nil"/>
              <w:bottom w:val="single" w:sz="4" w:space="0" w:color="auto"/>
              <w:right w:val="single" w:sz="4" w:space="0" w:color="auto"/>
            </w:tcBorders>
            <w:shd w:val="clear" w:color="000000" w:fill="FFFFFF"/>
            <w:vAlign w:val="center"/>
          </w:tcPr>
          <w:p w14:paraId="08892A4A" w14:textId="77777777" w:rsidR="0060699F" w:rsidRDefault="0060699F" w:rsidP="0060699F">
            <w:r>
              <w:t>Thu gom thủ công chất thải có khả năng tái sử dụng, tái chế từ hộ gia đình, cá nhân trong ngõ, ngách, hẻm đến điểm tập kết</w:t>
            </w:r>
          </w:p>
        </w:tc>
        <w:tc>
          <w:tcPr>
            <w:tcW w:w="1243" w:type="dxa"/>
            <w:tcBorders>
              <w:top w:val="single" w:sz="4" w:space="0" w:color="auto"/>
              <w:left w:val="nil"/>
              <w:bottom w:val="single" w:sz="4" w:space="0" w:color="auto"/>
              <w:right w:val="single" w:sz="4" w:space="0" w:color="auto"/>
            </w:tcBorders>
            <w:vAlign w:val="center"/>
          </w:tcPr>
          <w:p w14:paraId="11281AE6" w14:textId="77777777" w:rsidR="0060699F" w:rsidRDefault="0060699F" w:rsidP="0060699F">
            <w:pPr>
              <w:jc w:val="center"/>
              <w:rPr>
                <w:bCs/>
              </w:rPr>
            </w:pPr>
            <w:r>
              <w:rPr>
                <w:bCs/>
              </w:rPr>
              <w:t>đồng/Km</w:t>
            </w:r>
          </w:p>
        </w:tc>
        <w:tc>
          <w:tcPr>
            <w:tcW w:w="1477" w:type="dxa"/>
            <w:tcBorders>
              <w:top w:val="nil"/>
              <w:left w:val="single" w:sz="4" w:space="0" w:color="auto"/>
              <w:bottom w:val="single" w:sz="4" w:space="0" w:color="auto"/>
              <w:right w:val="single" w:sz="4" w:space="0" w:color="auto"/>
            </w:tcBorders>
            <w:noWrap/>
            <w:vAlign w:val="center"/>
          </w:tcPr>
          <w:p w14:paraId="4A9C9E01" w14:textId="45D7225F" w:rsidR="0060699F" w:rsidRDefault="0060699F" w:rsidP="0060699F">
            <w:pPr>
              <w:jc w:val="center"/>
              <w:rPr>
                <w:bCs/>
              </w:rPr>
            </w:pPr>
            <w:r>
              <w:rPr>
                <w:b/>
                <w:bCs/>
                <w:sz w:val="26"/>
                <w:szCs w:val="26"/>
              </w:rPr>
              <w:t xml:space="preserve"> 81.699</w:t>
            </w:r>
          </w:p>
        </w:tc>
      </w:tr>
      <w:tr w:rsidR="0060699F" w14:paraId="79984E00" w14:textId="77777777">
        <w:trPr>
          <w:trHeight w:val="1230"/>
        </w:trPr>
        <w:tc>
          <w:tcPr>
            <w:tcW w:w="774" w:type="dxa"/>
            <w:tcBorders>
              <w:top w:val="nil"/>
              <w:left w:val="single" w:sz="4" w:space="0" w:color="auto"/>
              <w:bottom w:val="single" w:sz="4" w:space="0" w:color="auto"/>
              <w:right w:val="single" w:sz="4" w:space="0" w:color="auto"/>
            </w:tcBorders>
            <w:vAlign w:val="center"/>
          </w:tcPr>
          <w:p w14:paraId="754620BB" w14:textId="77777777" w:rsidR="0060699F" w:rsidRDefault="0060699F" w:rsidP="0060699F">
            <w:pPr>
              <w:jc w:val="center"/>
            </w:pPr>
            <w:r>
              <w:t>5</w:t>
            </w:r>
          </w:p>
        </w:tc>
        <w:tc>
          <w:tcPr>
            <w:tcW w:w="1097" w:type="dxa"/>
            <w:tcBorders>
              <w:top w:val="nil"/>
              <w:left w:val="nil"/>
              <w:bottom w:val="single" w:sz="4" w:space="0" w:color="auto"/>
              <w:right w:val="single" w:sz="4" w:space="0" w:color="auto"/>
            </w:tcBorders>
            <w:shd w:val="clear" w:color="000000" w:fill="FFFFFF"/>
            <w:vAlign w:val="center"/>
          </w:tcPr>
          <w:p w14:paraId="1E629F8B" w14:textId="77777777" w:rsidR="0060699F" w:rsidRDefault="0060699F" w:rsidP="0060699F">
            <w:pPr>
              <w:jc w:val="center"/>
            </w:pPr>
            <w:r>
              <w:t>TG.1.5</w:t>
            </w:r>
          </w:p>
        </w:tc>
        <w:tc>
          <w:tcPr>
            <w:tcW w:w="4779" w:type="dxa"/>
            <w:tcBorders>
              <w:top w:val="nil"/>
              <w:left w:val="nil"/>
              <w:bottom w:val="single" w:sz="4" w:space="0" w:color="auto"/>
              <w:right w:val="single" w:sz="4" w:space="0" w:color="auto"/>
            </w:tcBorders>
            <w:shd w:val="clear" w:color="000000" w:fill="FFFFFF"/>
            <w:vAlign w:val="center"/>
          </w:tcPr>
          <w:p w14:paraId="488F69D8" w14:textId="77777777" w:rsidR="0060699F" w:rsidRDefault="0060699F" w:rsidP="0060699F">
            <w:r>
              <w:t>Thu gom thủ công chất thải thực phẩm từ hộ gia đình, cá nhân trong ngõ, ngách, hẻm đến điểm tập kết</w:t>
            </w:r>
          </w:p>
        </w:tc>
        <w:tc>
          <w:tcPr>
            <w:tcW w:w="1243" w:type="dxa"/>
            <w:tcBorders>
              <w:top w:val="single" w:sz="4" w:space="0" w:color="auto"/>
              <w:left w:val="nil"/>
              <w:bottom w:val="single" w:sz="4" w:space="0" w:color="auto"/>
              <w:right w:val="single" w:sz="4" w:space="0" w:color="auto"/>
            </w:tcBorders>
            <w:vAlign w:val="center"/>
          </w:tcPr>
          <w:p w14:paraId="40DC4ED9" w14:textId="77777777" w:rsidR="0060699F" w:rsidRDefault="0060699F" w:rsidP="0060699F">
            <w:pPr>
              <w:jc w:val="center"/>
              <w:rPr>
                <w:bCs/>
              </w:rPr>
            </w:pPr>
            <w:r>
              <w:rPr>
                <w:bCs/>
              </w:rPr>
              <w:t>đồng/Km</w:t>
            </w:r>
          </w:p>
        </w:tc>
        <w:tc>
          <w:tcPr>
            <w:tcW w:w="1477" w:type="dxa"/>
            <w:tcBorders>
              <w:top w:val="nil"/>
              <w:left w:val="single" w:sz="4" w:space="0" w:color="auto"/>
              <w:bottom w:val="single" w:sz="4" w:space="0" w:color="auto"/>
              <w:right w:val="single" w:sz="4" w:space="0" w:color="auto"/>
            </w:tcBorders>
            <w:noWrap/>
            <w:vAlign w:val="center"/>
          </w:tcPr>
          <w:p w14:paraId="5EC9AA54" w14:textId="00C8E36A" w:rsidR="0060699F" w:rsidRDefault="0060699F" w:rsidP="0060699F">
            <w:pPr>
              <w:jc w:val="center"/>
              <w:rPr>
                <w:bCs/>
              </w:rPr>
            </w:pPr>
            <w:r>
              <w:rPr>
                <w:b/>
                <w:bCs/>
                <w:sz w:val="26"/>
                <w:szCs w:val="26"/>
              </w:rPr>
              <w:t>325.610</w:t>
            </w:r>
          </w:p>
        </w:tc>
      </w:tr>
      <w:tr w:rsidR="0060699F" w14:paraId="2DF78747" w14:textId="77777777">
        <w:trPr>
          <w:trHeight w:val="630"/>
        </w:trPr>
        <w:tc>
          <w:tcPr>
            <w:tcW w:w="774" w:type="dxa"/>
            <w:tcBorders>
              <w:top w:val="nil"/>
              <w:left w:val="single" w:sz="4" w:space="0" w:color="auto"/>
              <w:bottom w:val="single" w:sz="4" w:space="0" w:color="auto"/>
              <w:right w:val="single" w:sz="4" w:space="0" w:color="auto"/>
            </w:tcBorders>
            <w:vAlign w:val="center"/>
          </w:tcPr>
          <w:p w14:paraId="62F54F02" w14:textId="77777777" w:rsidR="0060699F" w:rsidRDefault="0060699F" w:rsidP="0060699F">
            <w:pPr>
              <w:jc w:val="center"/>
            </w:pPr>
            <w:r>
              <w:t>6</w:t>
            </w:r>
          </w:p>
        </w:tc>
        <w:tc>
          <w:tcPr>
            <w:tcW w:w="1097" w:type="dxa"/>
            <w:tcBorders>
              <w:top w:val="nil"/>
              <w:left w:val="nil"/>
              <w:bottom w:val="single" w:sz="4" w:space="0" w:color="auto"/>
              <w:right w:val="single" w:sz="4" w:space="0" w:color="auto"/>
            </w:tcBorders>
            <w:shd w:val="clear" w:color="000000" w:fill="FFFFFF"/>
            <w:vAlign w:val="center"/>
          </w:tcPr>
          <w:p w14:paraId="77E4E70D" w14:textId="77777777" w:rsidR="0060699F" w:rsidRDefault="0060699F" w:rsidP="0060699F">
            <w:pPr>
              <w:jc w:val="center"/>
            </w:pPr>
            <w:r>
              <w:t>TG.1.6</w:t>
            </w:r>
          </w:p>
        </w:tc>
        <w:tc>
          <w:tcPr>
            <w:tcW w:w="4779" w:type="dxa"/>
            <w:tcBorders>
              <w:top w:val="nil"/>
              <w:left w:val="nil"/>
              <w:bottom w:val="single" w:sz="4" w:space="0" w:color="auto"/>
              <w:right w:val="single" w:sz="4" w:space="0" w:color="auto"/>
            </w:tcBorders>
            <w:shd w:val="clear" w:color="000000" w:fill="FFFFFF"/>
            <w:vAlign w:val="center"/>
          </w:tcPr>
          <w:p w14:paraId="2380CA12" w14:textId="77777777" w:rsidR="0060699F" w:rsidRDefault="0060699F" w:rsidP="0060699F">
            <w:r>
              <w:t>Thu gom thủ công chất thải khác còn lại từ hộ gia đình, cá nhân trong ngõ, ngách, hẻm đến điểm tập kết</w:t>
            </w:r>
          </w:p>
        </w:tc>
        <w:tc>
          <w:tcPr>
            <w:tcW w:w="1243" w:type="dxa"/>
            <w:tcBorders>
              <w:top w:val="single" w:sz="4" w:space="0" w:color="auto"/>
              <w:left w:val="nil"/>
              <w:bottom w:val="single" w:sz="4" w:space="0" w:color="auto"/>
              <w:right w:val="single" w:sz="4" w:space="0" w:color="auto"/>
            </w:tcBorders>
            <w:vAlign w:val="center"/>
          </w:tcPr>
          <w:p w14:paraId="1ED4E131" w14:textId="77777777" w:rsidR="0060699F" w:rsidRDefault="0060699F" w:rsidP="0060699F">
            <w:pPr>
              <w:jc w:val="center"/>
              <w:rPr>
                <w:bCs/>
              </w:rPr>
            </w:pPr>
            <w:r>
              <w:rPr>
                <w:bCs/>
              </w:rPr>
              <w:t>đồng/Km</w:t>
            </w:r>
          </w:p>
        </w:tc>
        <w:tc>
          <w:tcPr>
            <w:tcW w:w="1477" w:type="dxa"/>
            <w:tcBorders>
              <w:top w:val="nil"/>
              <w:left w:val="single" w:sz="4" w:space="0" w:color="auto"/>
              <w:bottom w:val="single" w:sz="4" w:space="0" w:color="auto"/>
              <w:right w:val="single" w:sz="4" w:space="0" w:color="auto"/>
            </w:tcBorders>
            <w:noWrap/>
            <w:vAlign w:val="center"/>
          </w:tcPr>
          <w:p w14:paraId="67CFE7AB" w14:textId="7E098573" w:rsidR="0060699F" w:rsidRDefault="0060699F" w:rsidP="0060699F">
            <w:pPr>
              <w:jc w:val="center"/>
              <w:rPr>
                <w:bCs/>
              </w:rPr>
            </w:pPr>
            <w:r>
              <w:rPr>
                <w:b/>
                <w:bCs/>
                <w:sz w:val="26"/>
                <w:szCs w:val="26"/>
              </w:rPr>
              <w:t>389.548</w:t>
            </w:r>
          </w:p>
        </w:tc>
      </w:tr>
      <w:tr w:rsidR="0060699F" w14:paraId="367E5ECB" w14:textId="77777777">
        <w:trPr>
          <w:trHeight w:val="630"/>
        </w:trPr>
        <w:tc>
          <w:tcPr>
            <w:tcW w:w="774" w:type="dxa"/>
            <w:tcBorders>
              <w:top w:val="nil"/>
              <w:left w:val="single" w:sz="4" w:space="0" w:color="auto"/>
              <w:bottom w:val="single" w:sz="4" w:space="0" w:color="auto"/>
              <w:right w:val="single" w:sz="4" w:space="0" w:color="auto"/>
            </w:tcBorders>
            <w:vAlign w:val="center"/>
          </w:tcPr>
          <w:p w14:paraId="0C0D87D0" w14:textId="77777777" w:rsidR="0060699F" w:rsidRDefault="0060699F" w:rsidP="0060699F">
            <w:pPr>
              <w:jc w:val="center"/>
            </w:pPr>
            <w:r>
              <w:t>7</w:t>
            </w:r>
          </w:p>
        </w:tc>
        <w:tc>
          <w:tcPr>
            <w:tcW w:w="1097" w:type="dxa"/>
            <w:tcBorders>
              <w:top w:val="nil"/>
              <w:left w:val="nil"/>
              <w:bottom w:val="single" w:sz="4" w:space="0" w:color="auto"/>
              <w:right w:val="single" w:sz="4" w:space="0" w:color="auto"/>
            </w:tcBorders>
            <w:shd w:val="clear" w:color="000000" w:fill="FFFFFF"/>
            <w:vAlign w:val="center"/>
          </w:tcPr>
          <w:p w14:paraId="7E1FE1F1" w14:textId="77777777" w:rsidR="0060699F" w:rsidRDefault="0060699F" w:rsidP="0060699F">
            <w:pPr>
              <w:jc w:val="center"/>
            </w:pPr>
            <w:r>
              <w:t>TG.1.7</w:t>
            </w:r>
          </w:p>
        </w:tc>
        <w:tc>
          <w:tcPr>
            <w:tcW w:w="4779" w:type="dxa"/>
            <w:tcBorders>
              <w:top w:val="nil"/>
              <w:left w:val="nil"/>
              <w:bottom w:val="single" w:sz="4" w:space="0" w:color="auto"/>
              <w:right w:val="single" w:sz="4" w:space="0" w:color="auto"/>
            </w:tcBorders>
            <w:shd w:val="clear" w:color="000000" w:fill="FFFFFF"/>
            <w:vAlign w:val="center"/>
          </w:tcPr>
          <w:p w14:paraId="282BE146" w14:textId="77777777" w:rsidR="0060699F" w:rsidRDefault="0060699F" w:rsidP="0060699F">
            <w:r>
              <w:t>Thu gom thủ công đồng thời chất thải rắn sinh hoạt từ hộ gia đình, cá nhân tại đường, phố đến điểm tập kết</w:t>
            </w:r>
          </w:p>
        </w:tc>
        <w:tc>
          <w:tcPr>
            <w:tcW w:w="1243" w:type="dxa"/>
            <w:tcBorders>
              <w:top w:val="single" w:sz="4" w:space="0" w:color="auto"/>
              <w:left w:val="nil"/>
              <w:bottom w:val="single" w:sz="4" w:space="0" w:color="auto"/>
              <w:right w:val="single" w:sz="4" w:space="0" w:color="auto"/>
            </w:tcBorders>
            <w:vAlign w:val="center"/>
          </w:tcPr>
          <w:p w14:paraId="366E04AF" w14:textId="77777777" w:rsidR="0060699F" w:rsidRDefault="0060699F" w:rsidP="0060699F">
            <w:pPr>
              <w:jc w:val="center"/>
              <w:rPr>
                <w:bCs/>
              </w:rPr>
            </w:pPr>
            <w:r>
              <w:rPr>
                <w:bCs/>
              </w:rPr>
              <w:t>đồng/Km</w:t>
            </w:r>
          </w:p>
        </w:tc>
        <w:tc>
          <w:tcPr>
            <w:tcW w:w="1477" w:type="dxa"/>
            <w:tcBorders>
              <w:top w:val="nil"/>
              <w:left w:val="single" w:sz="4" w:space="0" w:color="auto"/>
              <w:bottom w:val="single" w:sz="4" w:space="0" w:color="auto"/>
              <w:right w:val="single" w:sz="4" w:space="0" w:color="auto"/>
            </w:tcBorders>
            <w:noWrap/>
            <w:vAlign w:val="center"/>
          </w:tcPr>
          <w:p w14:paraId="35B687A4" w14:textId="26CBAB44" w:rsidR="0060699F" w:rsidRDefault="0060699F" w:rsidP="0060699F">
            <w:pPr>
              <w:jc w:val="center"/>
              <w:rPr>
                <w:bCs/>
              </w:rPr>
            </w:pPr>
            <w:r>
              <w:rPr>
                <w:b/>
                <w:bCs/>
                <w:sz w:val="26"/>
                <w:szCs w:val="26"/>
              </w:rPr>
              <w:t>711.045</w:t>
            </w:r>
          </w:p>
        </w:tc>
      </w:tr>
      <w:tr w:rsidR="0060699F" w14:paraId="25E205DF" w14:textId="77777777">
        <w:trPr>
          <w:trHeight w:val="630"/>
        </w:trPr>
        <w:tc>
          <w:tcPr>
            <w:tcW w:w="774" w:type="dxa"/>
            <w:tcBorders>
              <w:top w:val="nil"/>
              <w:left w:val="single" w:sz="4" w:space="0" w:color="auto"/>
              <w:bottom w:val="single" w:sz="4" w:space="0" w:color="auto"/>
              <w:right w:val="single" w:sz="4" w:space="0" w:color="auto"/>
            </w:tcBorders>
            <w:vAlign w:val="center"/>
          </w:tcPr>
          <w:p w14:paraId="29075EC6" w14:textId="77777777" w:rsidR="0060699F" w:rsidRDefault="0060699F" w:rsidP="0060699F">
            <w:pPr>
              <w:jc w:val="center"/>
            </w:pPr>
            <w:r>
              <w:t>8</w:t>
            </w:r>
          </w:p>
        </w:tc>
        <w:tc>
          <w:tcPr>
            <w:tcW w:w="1097" w:type="dxa"/>
            <w:tcBorders>
              <w:top w:val="nil"/>
              <w:left w:val="nil"/>
              <w:bottom w:val="single" w:sz="4" w:space="0" w:color="auto"/>
              <w:right w:val="single" w:sz="4" w:space="0" w:color="auto"/>
            </w:tcBorders>
            <w:shd w:val="clear" w:color="000000" w:fill="FFFFFF"/>
            <w:vAlign w:val="center"/>
          </w:tcPr>
          <w:p w14:paraId="1ACBA148" w14:textId="77777777" w:rsidR="0060699F" w:rsidRDefault="0060699F" w:rsidP="0060699F">
            <w:pPr>
              <w:jc w:val="center"/>
            </w:pPr>
            <w:r>
              <w:t>TG.1.8</w:t>
            </w:r>
          </w:p>
        </w:tc>
        <w:tc>
          <w:tcPr>
            <w:tcW w:w="4779" w:type="dxa"/>
            <w:tcBorders>
              <w:top w:val="nil"/>
              <w:left w:val="nil"/>
              <w:bottom w:val="single" w:sz="4" w:space="0" w:color="auto"/>
              <w:right w:val="single" w:sz="4" w:space="0" w:color="auto"/>
            </w:tcBorders>
            <w:shd w:val="clear" w:color="000000" w:fill="FFFFFF"/>
            <w:vAlign w:val="center"/>
          </w:tcPr>
          <w:p w14:paraId="10F70859" w14:textId="77777777" w:rsidR="0060699F" w:rsidRDefault="0060699F" w:rsidP="0060699F">
            <w:r>
              <w:t>Thu gom thủ công đồng thời chất thải rắn sinh hoạt từ hộ gia đình, cá nhân trong ngõ, ngách, hẻm đến điểm tập kết</w:t>
            </w:r>
          </w:p>
        </w:tc>
        <w:tc>
          <w:tcPr>
            <w:tcW w:w="1243" w:type="dxa"/>
            <w:tcBorders>
              <w:top w:val="single" w:sz="4" w:space="0" w:color="auto"/>
              <w:left w:val="nil"/>
              <w:bottom w:val="single" w:sz="4" w:space="0" w:color="auto"/>
              <w:right w:val="single" w:sz="4" w:space="0" w:color="auto"/>
            </w:tcBorders>
            <w:vAlign w:val="center"/>
          </w:tcPr>
          <w:p w14:paraId="7007F2DB" w14:textId="77777777" w:rsidR="0060699F" w:rsidRDefault="0060699F" w:rsidP="0060699F">
            <w:pPr>
              <w:jc w:val="center"/>
              <w:rPr>
                <w:bCs/>
              </w:rPr>
            </w:pPr>
            <w:r>
              <w:rPr>
                <w:bCs/>
              </w:rPr>
              <w:t>đồng/Km</w:t>
            </w:r>
          </w:p>
        </w:tc>
        <w:tc>
          <w:tcPr>
            <w:tcW w:w="1477" w:type="dxa"/>
            <w:tcBorders>
              <w:top w:val="nil"/>
              <w:left w:val="single" w:sz="4" w:space="0" w:color="auto"/>
              <w:bottom w:val="single" w:sz="4" w:space="0" w:color="auto"/>
              <w:right w:val="single" w:sz="4" w:space="0" w:color="auto"/>
            </w:tcBorders>
            <w:noWrap/>
            <w:vAlign w:val="center"/>
          </w:tcPr>
          <w:p w14:paraId="7BFCA20F" w14:textId="408A2BB4" w:rsidR="0060699F" w:rsidRDefault="0060699F" w:rsidP="0060699F">
            <w:pPr>
              <w:jc w:val="center"/>
              <w:rPr>
                <w:bCs/>
              </w:rPr>
            </w:pPr>
            <w:r>
              <w:rPr>
                <w:b/>
                <w:bCs/>
                <w:sz w:val="26"/>
                <w:szCs w:val="26"/>
              </w:rPr>
              <w:t>770.247</w:t>
            </w:r>
          </w:p>
        </w:tc>
      </w:tr>
      <w:tr w:rsidR="0060699F" w14:paraId="5D1AF417" w14:textId="77777777">
        <w:trPr>
          <w:trHeight w:val="1335"/>
        </w:trPr>
        <w:tc>
          <w:tcPr>
            <w:tcW w:w="774" w:type="dxa"/>
            <w:tcBorders>
              <w:top w:val="nil"/>
              <w:left w:val="single" w:sz="4" w:space="0" w:color="auto"/>
              <w:bottom w:val="single" w:sz="4" w:space="0" w:color="auto"/>
              <w:right w:val="single" w:sz="4" w:space="0" w:color="auto"/>
            </w:tcBorders>
            <w:vAlign w:val="center"/>
          </w:tcPr>
          <w:p w14:paraId="6B080F8E" w14:textId="77777777" w:rsidR="0060699F" w:rsidRDefault="0060699F" w:rsidP="0060699F">
            <w:pPr>
              <w:jc w:val="center"/>
            </w:pPr>
            <w:r>
              <w:t>9</w:t>
            </w:r>
          </w:p>
        </w:tc>
        <w:tc>
          <w:tcPr>
            <w:tcW w:w="1097" w:type="dxa"/>
            <w:tcBorders>
              <w:top w:val="nil"/>
              <w:left w:val="nil"/>
              <w:bottom w:val="single" w:sz="4" w:space="0" w:color="auto"/>
              <w:right w:val="single" w:sz="4" w:space="0" w:color="auto"/>
            </w:tcBorders>
            <w:vAlign w:val="center"/>
          </w:tcPr>
          <w:p w14:paraId="2F49A8BB" w14:textId="77777777" w:rsidR="0060699F" w:rsidRDefault="0060699F" w:rsidP="0060699F">
            <w:r>
              <w:t>TG.2.1</w:t>
            </w:r>
          </w:p>
        </w:tc>
        <w:tc>
          <w:tcPr>
            <w:tcW w:w="4779" w:type="dxa"/>
            <w:tcBorders>
              <w:top w:val="nil"/>
              <w:left w:val="nil"/>
              <w:bottom w:val="single" w:sz="4" w:space="0" w:color="auto"/>
              <w:right w:val="single" w:sz="4" w:space="0" w:color="auto"/>
            </w:tcBorders>
            <w:vAlign w:val="center"/>
          </w:tcPr>
          <w:p w14:paraId="37DAE85F" w14:textId="77777777" w:rsidR="0060699F" w:rsidRDefault="0060699F" w:rsidP="0060699F">
            <w:r>
              <w:t>Thu gom cơ giới chất thải thực phẩm từ hộ gia đình, cá nhân đến cơ sở tiếp nhận bằng xe ô tô tải thùng tải trọng ≤ 1,5 tấn</w:t>
            </w:r>
          </w:p>
        </w:tc>
        <w:tc>
          <w:tcPr>
            <w:tcW w:w="1243" w:type="dxa"/>
            <w:tcBorders>
              <w:top w:val="single" w:sz="4" w:space="0" w:color="auto"/>
              <w:left w:val="nil"/>
              <w:bottom w:val="single" w:sz="4" w:space="0" w:color="auto"/>
              <w:right w:val="single" w:sz="4" w:space="0" w:color="auto"/>
            </w:tcBorders>
            <w:vAlign w:val="center"/>
          </w:tcPr>
          <w:p w14:paraId="64116791"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0ABF0477" w14:textId="763DA7F6" w:rsidR="0060699F" w:rsidRDefault="0060699F" w:rsidP="0060699F">
            <w:pPr>
              <w:jc w:val="center"/>
              <w:rPr>
                <w:bCs/>
              </w:rPr>
            </w:pPr>
            <w:r>
              <w:rPr>
                <w:b/>
                <w:bCs/>
                <w:sz w:val="26"/>
                <w:szCs w:val="26"/>
              </w:rPr>
              <w:t>581.150</w:t>
            </w:r>
          </w:p>
        </w:tc>
      </w:tr>
      <w:tr w:rsidR="0060699F" w14:paraId="731814A3" w14:textId="77777777">
        <w:trPr>
          <w:trHeight w:val="1230"/>
        </w:trPr>
        <w:tc>
          <w:tcPr>
            <w:tcW w:w="774" w:type="dxa"/>
            <w:tcBorders>
              <w:top w:val="nil"/>
              <w:left w:val="single" w:sz="4" w:space="0" w:color="auto"/>
              <w:bottom w:val="single" w:sz="4" w:space="0" w:color="auto"/>
              <w:right w:val="single" w:sz="4" w:space="0" w:color="auto"/>
            </w:tcBorders>
            <w:vAlign w:val="center"/>
          </w:tcPr>
          <w:p w14:paraId="6E12EC4C" w14:textId="77777777" w:rsidR="0060699F" w:rsidRDefault="0060699F" w:rsidP="0060699F">
            <w:pPr>
              <w:jc w:val="center"/>
            </w:pPr>
            <w:r>
              <w:lastRenderedPageBreak/>
              <w:t>10</w:t>
            </w:r>
          </w:p>
        </w:tc>
        <w:tc>
          <w:tcPr>
            <w:tcW w:w="1097" w:type="dxa"/>
            <w:tcBorders>
              <w:top w:val="nil"/>
              <w:left w:val="nil"/>
              <w:bottom w:val="single" w:sz="4" w:space="0" w:color="auto"/>
              <w:right w:val="single" w:sz="4" w:space="0" w:color="auto"/>
            </w:tcBorders>
            <w:vAlign w:val="center"/>
          </w:tcPr>
          <w:p w14:paraId="6700068F" w14:textId="77777777" w:rsidR="0060699F" w:rsidRDefault="0060699F" w:rsidP="0060699F">
            <w:r>
              <w:t>TG.2.2</w:t>
            </w:r>
          </w:p>
        </w:tc>
        <w:tc>
          <w:tcPr>
            <w:tcW w:w="4779" w:type="dxa"/>
            <w:tcBorders>
              <w:top w:val="nil"/>
              <w:left w:val="nil"/>
              <w:bottom w:val="single" w:sz="4" w:space="0" w:color="auto"/>
              <w:right w:val="single" w:sz="4" w:space="0" w:color="auto"/>
            </w:tcBorders>
            <w:vAlign w:val="center"/>
          </w:tcPr>
          <w:p w14:paraId="07088BF9" w14:textId="77777777" w:rsidR="0060699F" w:rsidRDefault="0060699F" w:rsidP="0060699F">
            <w:r>
              <w:t>Thu gom cơ giới chất thải thực phẩm từ hộ gia đình, cá nhân đến cơ sở tiếp nhận bằng xe cuốn ép tải trọng ≤ 5 tấn</w:t>
            </w:r>
          </w:p>
        </w:tc>
        <w:tc>
          <w:tcPr>
            <w:tcW w:w="1243" w:type="dxa"/>
            <w:tcBorders>
              <w:top w:val="single" w:sz="4" w:space="0" w:color="auto"/>
              <w:left w:val="nil"/>
              <w:bottom w:val="single" w:sz="4" w:space="0" w:color="auto"/>
              <w:right w:val="single" w:sz="4" w:space="0" w:color="auto"/>
            </w:tcBorders>
            <w:vAlign w:val="center"/>
          </w:tcPr>
          <w:p w14:paraId="6DEE71C6"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6F8F9A1C" w14:textId="54A4B319" w:rsidR="0060699F" w:rsidRDefault="0060699F" w:rsidP="0060699F">
            <w:pPr>
              <w:jc w:val="center"/>
              <w:rPr>
                <w:bCs/>
              </w:rPr>
            </w:pPr>
            <w:r>
              <w:rPr>
                <w:b/>
                <w:bCs/>
                <w:sz w:val="26"/>
                <w:szCs w:val="26"/>
              </w:rPr>
              <w:t>201.790</w:t>
            </w:r>
          </w:p>
        </w:tc>
      </w:tr>
      <w:tr w:rsidR="0060699F" w14:paraId="47EA5FAA" w14:textId="77777777">
        <w:trPr>
          <w:trHeight w:val="1215"/>
        </w:trPr>
        <w:tc>
          <w:tcPr>
            <w:tcW w:w="774" w:type="dxa"/>
            <w:tcBorders>
              <w:top w:val="nil"/>
              <w:left w:val="single" w:sz="4" w:space="0" w:color="auto"/>
              <w:bottom w:val="single" w:sz="4" w:space="0" w:color="auto"/>
              <w:right w:val="single" w:sz="4" w:space="0" w:color="auto"/>
            </w:tcBorders>
            <w:vAlign w:val="center"/>
          </w:tcPr>
          <w:p w14:paraId="7DDCA3C7" w14:textId="77777777" w:rsidR="0060699F" w:rsidRDefault="0060699F" w:rsidP="0060699F">
            <w:pPr>
              <w:jc w:val="center"/>
            </w:pPr>
            <w:r>
              <w:t>11</w:t>
            </w:r>
          </w:p>
        </w:tc>
        <w:tc>
          <w:tcPr>
            <w:tcW w:w="1097" w:type="dxa"/>
            <w:tcBorders>
              <w:top w:val="nil"/>
              <w:left w:val="nil"/>
              <w:bottom w:val="single" w:sz="4" w:space="0" w:color="auto"/>
              <w:right w:val="single" w:sz="4" w:space="0" w:color="auto"/>
            </w:tcBorders>
            <w:vAlign w:val="center"/>
          </w:tcPr>
          <w:p w14:paraId="1483FF28" w14:textId="77777777" w:rsidR="0060699F" w:rsidRDefault="0060699F" w:rsidP="0060699F">
            <w:r>
              <w:t>TG.2.3</w:t>
            </w:r>
          </w:p>
        </w:tc>
        <w:tc>
          <w:tcPr>
            <w:tcW w:w="4779" w:type="dxa"/>
            <w:tcBorders>
              <w:top w:val="nil"/>
              <w:left w:val="nil"/>
              <w:bottom w:val="single" w:sz="4" w:space="0" w:color="auto"/>
              <w:right w:val="single" w:sz="4" w:space="0" w:color="auto"/>
            </w:tcBorders>
            <w:vAlign w:val="center"/>
          </w:tcPr>
          <w:p w14:paraId="26E070BB" w14:textId="77777777" w:rsidR="0060699F" w:rsidRDefault="0060699F" w:rsidP="0060699F">
            <w:r>
              <w:t>Thu gom cơ giới chất thải khác còn lại từ hộ gia đình, cá nhân đến cơ sở tiếp nhận bằng xe ô tô tải thùng tải trọng ≤ 1,5 tấn</w:t>
            </w:r>
          </w:p>
        </w:tc>
        <w:tc>
          <w:tcPr>
            <w:tcW w:w="1243" w:type="dxa"/>
            <w:tcBorders>
              <w:top w:val="single" w:sz="4" w:space="0" w:color="auto"/>
              <w:left w:val="nil"/>
              <w:bottom w:val="single" w:sz="4" w:space="0" w:color="auto"/>
              <w:right w:val="single" w:sz="4" w:space="0" w:color="auto"/>
            </w:tcBorders>
            <w:vAlign w:val="center"/>
          </w:tcPr>
          <w:p w14:paraId="0B518F8D"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52FCD0FD" w14:textId="03587A3A" w:rsidR="0060699F" w:rsidRDefault="0060699F" w:rsidP="0060699F">
            <w:pPr>
              <w:jc w:val="center"/>
              <w:rPr>
                <w:bCs/>
              </w:rPr>
            </w:pPr>
            <w:r>
              <w:rPr>
                <w:b/>
                <w:bCs/>
                <w:sz w:val="26"/>
                <w:szCs w:val="26"/>
              </w:rPr>
              <w:t>533.766</w:t>
            </w:r>
          </w:p>
        </w:tc>
      </w:tr>
      <w:tr w:rsidR="0060699F" w14:paraId="0A648E8F" w14:textId="77777777">
        <w:trPr>
          <w:trHeight w:val="1290"/>
        </w:trPr>
        <w:tc>
          <w:tcPr>
            <w:tcW w:w="774" w:type="dxa"/>
            <w:tcBorders>
              <w:top w:val="nil"/>
              <w:left w:val="single" w:sz="4" w:space="0" w:color="auto"/>
              <w:bottom w:val="single" w:sz="4" w:space="0" w:color="auto"/>
              <w:right w:val="single" w:sz="4" w:space="0" w:color="auto"/>
            </w:tcBorders>
            <w:vAlign w:val="center"/>
          </w:tcPr>
          <w:p w14:paraId="0564C9DD" w14:textId="77777777" w:rsidR="0060699F" w:rsidRDefault="0060699F" w:rsidP="0060699F">
            <w:pPr>
              <w:jc w:val="center"/>
            </w:pPr>
            <w:r>
              <w:t>12</w:t>
            </w:r>
          </w:p>
        </w:tc>
        <w:tc>
          <w:tcPr>
            <w:tcW w:w="1097" w:type="dxa"/>
            <w:tcBorders>
              <w:top w:val="nil"/>
              <w:left w:val="nil"/>
              <w:bottom w:val="single" w:sz="4" w:space="0" w:color="auto"/>
              <w:right w:val="single" w:sz="4" w:space="0" w:color="auto"/>
            </w:tcBorders>
            <w:vAlign w:val="center"/>
          </w:tcPr>
          <w:p w14:paraId="06A0D33E" w14:textId="77777777" w:rsidR="0060699F" w:rsidRDefault="0060699F" w:rsidP="0060699F">
            <w:r>
              <w:t>TG.2.4</w:t>
            </w:r>
          </w:p>
        </w:tc>
        <w:tc>
          <w:tcPr>
            <w:tcW w:w="4779" w:type="dxa"/>
            <w:tcBorders>
              <w:top w:val="nil"/>
              <w:left w:val="nil"/>
              <w:bottom w:val="single" w:sz="4" w:space="0" w:color="auto"/>
              <w:right w:val="single" w:sz="4" w:space="0" w:color="auto"/>
            </w:tcBorders>
            <w:vAlign w:val="center"/>
          </w:tcPr>
          <w:p w14:paraId="62D4AE97" w14:textId="77777777" w:rsidR="0060699F" w:rsidRDefault="0060699F" w:rsidP="0060699F">
            <w:r>
              <w:t>Thu gom cơ giới chất thải khác còn lại từ hộ gia đình, cá nhân đến cơ sở tiếp nhận bằng xe cuốn ép tải trọng ≤ 5 tấn</w:t>
            </w:r>
          </w:p>
        </w:tc>
        <w:tc>
          <w:tcPr>
            <w:tcW w:w="1243" w:type="dxa"/>
            <w:tcBorders>
              <w:top w:val="single" w:sz="4" w:space="0" w:color="auto"/>
              <w:left w:val="nil"/>
              <w:bottom w:val="single" w:sz="4" w:space="0" w:color="auto"/>
              <w:right w:val="single" w:sz="4" w:space="0" w:color="auto"/>
            </w:tcBorders>
            <w:vAlign w:val="center"/>
          </w:tcPr>
          <w:p w14:paraId="143AB21F"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2AD00BE1" w14:textId="16B65121" w:rsidR="0060699F" w:rsidRDefault="0060699F" w:rsidP="0060699F">
            <w:pPr>
              <w:jc w:val="center"/>
              <w:rPr>
                <w:bCs/>
              </w:rPr>
            </w:pPr>
            <w:r>
              <w:rPr>
                <w:b/>
                <w:bCs/>
                <w:sz w:val="26"/>
                <w:szCs w:val="26"/>
              </w:rPr>
              <w:t>184.616</w:t>
            </w:r>
          </w:p>
        </w:tc>
      </w:tr>
      <w:tr w:rsidR="0060699F" w14:paraId="76D12286" w14:textId="77777777">
        <w:trPr>
          <w:trHeight w:val="630"/>
        </w:trPr>
        <w:tc>
          <w:tcPr>
            <w:tcW w:w="774" w:type="dxa"/>
            <w:tcBorders>
              <w:top w:val="single" w:sz="4" w:space="0" w:color="auto"/>
              <w:left w:val="single" w:sz="4" w:space="0" w:color="auto"/>
              <w:bottom w:val="single" w:sz="4" w:space="0" w:color="auto"/>
              <w:right w:val="single" w:sz="4" w:space="0" w:color="auto"/>
            </w:tcBorders>
            <w:vAlign w:val="center"/>
          </w:tcPr>
          <w:p w14:paraId="4EBDB2EE" w14:textId="77777777" w:rsidR="0060699F" w:rsidRDefault="0060699F" w:rsidP="0060699F">
            <w:pPr>
              <w:jc w:val="center"/>
            </w:pPr>
            <w:r>
              <w:t>13</w:t>
            </w:r>
          </w:p>
        </w:tc>
        <w:tc>
          <w:tcPr>
            <w:tcW w:w="1097" w:type="dxa"/>
            <w:tcBorders>
              <w:top w:val="single" w:sz="4" w:space="0" w:color="auto"/>
              <w:left w:val="nil"/>
              <w:bottom w:val="single" w:sz="4" w:space="0" w:color="auto"/>
              <w:right w:val="single" w:sz="4" w:space="0" w:color="auto"/>
            </w:tcBorders>
            <w:vAlign w:val="center"/>
          </w:tcPr>
          <w:p w14:paraId="5E862A07" w14:textId="77777777" w:rsidR="0060699F" w:rsidRDefault="0060699F" w:rsidP="0060699F">
            <w:r>
              <w:t>TG.2.5</w:t>
            </w:r>
          </w:p>
        </w:tc>
        <w:tc>
          <w:tcPr>
            <w:tcW w:w="4779" w:type="dxa"/>
            <w:tcBorders>
              <w:top w:val="single" w:sz="4" w:space="0" w:color="auto"/>
              <w:left w:val="nil"/>
              <w:bottom w:val="single" w:sz="4" w:space="0" w:color="auto"/>
              <w:right w:val="single" w:sz="4" w:space="0" w:color="auto"/>
            </w:tcBorders>
            <w:vAlign w:val="center"/>
          </w:tcPr>
          <w:p w14:paraId="5C073904" w14:textId="77777777" w:rsidR="0060699F" w:rsidRDefault="0060699F" w:rsidP="0060699F">
            <w:r>
              <w:t>Thu gom cơ giới chất thải khác còn lại từ hộ gia đình, cá nhân đến cơ sở tiếp nhận bằng xe cuốn ép tải trọng &gt; 5 tấn đến ≤ 10 tấn</w:t>
            </w:r>
          </w:p>
        </w:tc>
        <w:tc>
          <w:tcPr>
            <w:tcW w:w="1243" w:type="dxa"/>
            <w:tcBorders>
              <w:top w:val="single" w:sz="4" w:space="0" w:color="auto"/>
              <w:left w:val="nil"/>
              <w:bottom w:val="single" w:sz="4" w:space="0" w:color="auto"/>
              <w:right w:val="single" w:sz="4" w:space="0" w:color="auto"/>
            </w:tcBorders>
            <w:vAlign w:val="center"/>
          </w:tcPr>
          <w:p w14:paraId="1C232C91" w14:textId="77777777" w:rsidR="0060699F" w:rsidRDefault="0060699F" w:rsidP="0060699F">
            <w:pPr>
              <w:jc w:val="center"/>
              <w:rPr>
                <w:bCs/>
              </w:rPr>
            </w:pPr>
            <w:r>
              <w:rPr>
                <w:bCs/>
              </w:rPr>
              <w:t>đồng/tấn</w:t>
            </w:r>
          </w:p>
        </w:tc>
        <w:tc>
          <w:tcPr>
            <w:tcW w:w="1477" w:type="dxa"/>
            <w:tcBorders>
              <w:top w:val="single" w:sz="4" w:space="0" w:color="auto"/>
              <w:left w:val="single" w:sz="4" w:space="0" w:color="auto"/>
              <w:bottom w:val="single" w:sz="4" w:space="0" w:color="auto"/>
              <w:right w:val="single" w:sz="4" w:space="0" w:color="auto"/>
            </w:tcBorders>
            <w:noWrap/>
            <w:vAlign w:val="center"/>
          </w:tcPr>
          <w:p w14:paraId="0C716F8D" w14:textId="6FAA11DD" w:rsidR="0060699F" w:rsidRDefault="0060699F" w:rsidP="0060699F">
            <w:pPr>
              <w:jc w:val="center"/>
              <w:rPr>
                <w:bCs/>
              </w:rPr>
            </w:pPr>
            <w:r>
              <w:rPr>
                <w:b/>
                <w:bCs/>
                <w:sz w:val="26"/>
                <w:szCs w:val="26"/>
              </w:rPr>
              <w:t>160.323</w:t>
            </w:r>
          </w:p>
        </w:tc>
      </w:tr>
      <w:tr w:rsidR="0060699F" w14:paraId="54896570" w14:textId="77777777">
        <w:trPr>
          <w:trHeight w:val="1305"/>
        </w:trPr>
        <w:tc>
          <w:tcPr>
            <w:tcW w:w="774" w:type="dxa"/>
            <w:tcBorders>
              <w:top w:val="single" w:sz="4" w:space="0" w:color="auto"/>
              <w:left w:val="single" w:sz="4" w:space="0" w:color="auto"/>
              <w:bottom w:val="single" w:sz="4" w:space="0" w:color="auto"/>
              <w:right w:val="single" w:sz="4" w:space="0" w:color="auto"/>
            </w:tcBorders>
            <w:vAlign w:val="center"/>
          </w:tcPr>
          <w:p w14:paraId="5026789F" w14:textId="77777777" w:rsidR="0060699F" w:rsidRDefault="0060699F" w:rsidP="0060699F">
            <w:pPr>
              <w:jc w:val="center"/>
            </w:pPr>
            <w:r>
              <w:t>14</w:t>
            </w:r>
          </w:p>
        </w:tc>
        <w:tc>
          <w:tcPr>
            <w:tcW w:w="1097" w:type="dxa"/>
            <w:tcBorders>
              <w:top w:val="single" w:sz="4" w:space="0" w:color="auto"/>
              <w:left w:val="nil"/>
              <w:bottom w:val="single" w:sz="4" w:space="0" w:color="auto"/>
              <w:right w:val="single" w:sz="4" w:space="0" w:color="auto"/>
            </w:tcBorders>
            <w:vAlign w:val="center"/>
          </w:tcPr>
          <w:p w14:paraId="6EEE5509" w14:textId="77777777" w:rsidR="0060699F" w:rsidRDefault="0060699F" w:rsidP="0060699F">
            <w:r>
              <w:t>VC.1.1</w:t>
            </w:r>
          </w:p>
        </w:tc>
        <w:tc>
          <w:tcPr>
            <w:tcW w:w="4779" w:type="dxa"/>
            <w:tcBorders>
              <w:top w:val="single" w:sz="4" w:space="0" w:color="auto"/>
              <w:left w:val="nil"/>
              <w:bottom w:val="single" w:sz="4" w:space="0" w:color="auto"/>
              <w:right w:val="single" w:sz="4" w:space="0" w:color="auto"/>
            </w:tcBorders>
            <w:vAlign w:val="center"/>
          </w:tcPr>
          <w:p w14:paraId="48411BFA" w14:textId="77777777" w:rsidR="0060699F" w:rsidRDefault="0060699F" w:rsidP="0060699F">
            <w:r>
              <w:t>Vận chuyển chất thải có khả năng tái chế, tái sử dụng từ điểm tập kết đến cơ sở tiếp nhận bằng xe ô tô tải thùng tải trọng ≤ 1,5 tấn</w:t>
            </w:r>
          </w:p>
        </w:tc>
        <w:tc>
          <w:tcPr>
            <w:tcW w:w="1243" w:type="dxa"/>
            <w:tcBorders>
              <w:top w:val="single" w:sz="4" w:space="0" w:color="auto"/>
              <w:left w:val="nil"/>
              <w:bottom w:val="single" w:sz="4" w:space="0" w:color="auto"/>
              <w:right w:val="single" w:sz="4" w:space="0" w:color="auto"/>
            </w:tcBorders>
            <w:vAlign w:val="center"/>
          </w:tcPr>
          <w:p w14:paraId="04DB1A45"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648B7160" w14:textId="6777E4D0" w:rsidR="0060699F" w:rsidRDefault="0060699F" w:rsidP="0060699F">
            <w:pPr>
              <w:jc w:val="center"/>
              <w:rPr>
                <w:bCs/>
                <w:color w:val="EE0000"/>
              </w:rPr>
            </w:pPr>
            <w:r>
              <w:rPr>
                <w:b/>
                <w:bCs/>
                <w:sz w:val="26"/>
                <w:szCs w:val="26"/>
              </w:rPr>
              <w:t>900.517</w:t>
            </w:r>
          </w:p>
        </w:tc>
      </w:tr>
      <w:tr w:rsidR="0060699F" w14:paraId="7D30A443" w14:textId="77777777">
        <w:trPr>
          <w:trHeight w:val="1245"/>
        </w:trPr>
        <w:tc>
          <w:tcPr>
            <w:tcW w:w="774" w:type="dxa"/>
            <w:tcBorders>
              <w:top w:val="nil"/>
              <w:left w:val="single" w:sz="4" w:space="0" w:color="auto"/>
              <w:bottom w:val="single" w:sz="4" w:space="0" w:color="auto"/>
              <w:right w:val="single" w:sz="4" w:space="0" w:color="auto"/>
            </w:tcBorders>
            <w:vAlign w:val="center"/>
          </w:tcPr>
          <w:p w14:paraId="3605534D" w14:textId="77777777" w:rsidR="0060699F" w:rsidRDefault="0060699F" w:rsidP="0060699F">
            <w:pPr>
              <w:jc w:val="center"/>
            </w:pPr>
            <w:r>
              <w:t>15</w:t>
            </w:r>
          </w:p>
        </w:tc>
        <w:tc>
          <w:tcPr>
            <w:tcW w:w="1097" w:type="dxa"/>
            <w:tcBorders>
              <w:top w:val="nil"/>
              <w:left w:val="nil"/>
              <w:bottom w:val="single" w:sz="4" w:space="0" w:color="auto"/>
              <w:right w:val="single" w:sz="4" w:space="0" w:color="auto"/>
            </w:tcBorders>
            <w:vAlign w:val="center"/>
          </w:tcPr>
          <w:p w14:paraId="0559941B" w14:textId="77777777" w:rsidR="0060699F" w:rsidRDefault="0060699F" w:rsidP="0060699F">
            <w:r>
              <w:t>VC.1.2</w:t>
            </w:r>
          </w:p>
        </w:tc>
        <w:tc>
          <w:tcPr>
            <w:tcW w:w="4779" w:type="dxa"/>
            <w:tcBorders>
              <w:top w:val="nil"/>
              <w:left w:val="nil"/>
              <w:bottom w:val="single" w:sz="4" w:space="0" w:color="auto"/>
              <w:right w:val="single" w:sz="4" w:space="0" w:color="auto"/>
            </w:tcBorders>
            <w:vAlign w:val="center"/>
          </w:tcPr>
          <w:p w14:paraId="58938F32" w14:textId="77777777" w:rsidR="0060699F" w:rsidRDefault="0060699F" w:rsidP="0060699F">
            <w:r>
              <w:t>Vận chuyển chất thải có khả năng tái chế, tái sử dụng từ điểm tập kết đến cơ sở tiếp nhận bằng xe cuốn ép tải trọng ≤ 5 tấn</w:t>
            </w:r>
          </w:p>
        </w:tc>
        <w:tc>
          <w:tcPr>
            <w:tcW w:w="1243" w:type="dxa"/>
            <w:tcBorders>
              <w:top w:val="single" w:sz="4" w:space="0" w:color="auto"/>
              <w:left w:val="nil"/>
              <w:bottom w:val="single" w:sz="4" w:space="0" w:color="auto"/>
              <w:right w:val="single" w:sz="4" w:space="0" w:color="auto"/>
            </w:tcBorders>
            <w:vAlign w:val="center"/>
          </w:tcPr>
          <w:p w14:paraId="2FE964A1"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27C64ACF" w14:textId="615C1E6C" w:rsidR="0060699F" w:rsidRDefault="0060699F" w:rsidP="0060699F">
            <w:pPr>
              <w:jc w:val="center"/>
              <w:rPr>
                <w:bCs/>
                <w:color w:val="EE0000"/>
              </w:rPr>
            </w:pPr>
            <w:r>
              <w:rPr>
                <w:b/>
                <w:bCs/>
                <w:sz w:val="26"/>
                <w:szCs w:val="26"/>
              </w:rPr>
              <w:t>311.636</w:t>
            </w:r>
          </w:p>
        </w:tc>
      </w:tr>
      <w:tr w:rsidR="0060699F" w14:paraId="0F512961" w14:textId="77777777">
        <w:trPr>
          <w:trHeight w:val="1230"/>
        </w:trPr>
        <w:tc>
          <w:tcPr>
            <w:tcW w:w="774" w:type="dxa"/>
            <w:tcBorders>
              <w:top w:val="nil"/>
              <w:left w:val="single" w:sz="4" w:space="0" w:color="auto"/>
              <w:bottom w:val="single" w:sz="4" w:space="0" w:color="auto"/>
              <w:right w:val="single" w:sz="4" w:space="0" w:color="auto"/>
            </w:tcBorders>
            <w:vAlign w:val="center"/>
          </w:tcPr>
          <w:p w14:paraId="4E1A9FF7" w14:textId="77777777" w:rsidR="0060699F" w:rsidRDefault="0060699F" w:rsidP="0060699F">
            <w:pPr>
              <w:jc w:val="center"/>
            </w:pPr>
            <w:r>
              <w:t>16</w:t>
            </w:r>
          </w:p>
        </w:tc>
        <w:tc>
          <w:tcPr>
            <w:tcW w:w="1097" w:type="dxa"/>
            <w:tcBorders>
              <w:top w:val="nil"/>
              <w:left w:val="nil"/>
              <w:bottom w:val="single" w:sz="4" w:space="0" w:color="auto"/>
              <w:right w:val="single" w:sz="4" w:space="0" w:color="auto"/>
            </w:tcBorders>
            <w:vAlign w:val="center"/>
          </w:tcPr>
          <w:p w14:paraId="6E77A9DC" w14:textId="77777777" w:rsidR="0060699F" w:rsidRDefault="0060699F" w:rsidP="0060699F">
            <w:r>
              <w:t>VC.1.3</w:t>
            </w:r>
          </w:p>
        </w:tc>
        <w:tc>
          <w:tcPr>
            <w:tcW w:w="4779" w:type="dxa"/>
            <w:tcBorders>
              <w:top w:val="nil"/>
              <w:left w:val="nil"/>
              <w:bottom w:val="single" w:sz="4" w:space="0" w:color="auto"/>
              <w:right w:val="single" w:sz="4" w:space="0" w:color="auto"/>
            </w:tcBorders>
            <w:vAlign w:val="center"/>
          </w:tcPr>
          <w:p w14:paraId="7FBC42AC" w14:textId="77777777" w:rsidR="0060699F" w:rsidRDefault="0060699F" w:rsidP="0060699F">
            <w:r>
              <w:t>Vận chuyển chất thải có khả năng tái chế, tái sử dụng từ điểm tập kết đến cơ sở tiếp nhận bằng xe ô tô tải thùng rời tải trọng ≤ 5 tấn</w:t>
            </w:r>
          </w:p>
        </w:tc>
        <w:tc>
          <w:tcPr>
            <w:tcW w:w="1243" w:type="dxa"/>
            <w:tcBorders>
              <w:top w:val="single" w:sz="4" w:space="0" w:color="auto"/>
              <w:left w:val="nil"/>
              <w:bottom w:val="single" w:sz="4" w:space="0" w:color="auto"/>
              <w:right w:val="single" w:sz="4" w:space="0" w:color="auto"/>
            </w:tcBorders>
            <w:vAlign w:val="center"/>
          </w:tcPr>
          <w:p w14:paraId="7456B419"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3D480769" w14:textId="1B542797" w:rsidR="0060699F" w:rsidRDefault="0060699F" w:rsidP="0060699F">
            <w:pPr>
              <w:jc w:val="center"/>
              <w:rPr>
                <w:bCs/>
                <w:color w:val="EE0000"/>
              </w:rPr>
            </w:pPr>
            <w:r>
              <w:rPr>
                <w:b/>
                <w:bCs/>
                <w:sz w:val="26"/>
                <w:szCs w:val="26"/>
              </w:rPr>
              <w:t>348.419</w:t>
            </w:r>
          </w:p>
        </w:tc>
      </w:tr>
      <w:tr w:rsidR="0060699F" w14:paraId="618EF206" w14:textId="77777777">
        <w:trPr>
          <w:trHeight w:val="1035"/>
        </w:trPr>
        <w:tc>
          <w:tcPr>
            <w:tcW w:w="774" w:type="dxa"/>
            <w:tcBorders>
              <w:top w:val="nil"/>
              <w:left w:val="single" w:sz="4" w:space="0" w:color="auto"/>
              <w:bottom w:val="single" w:sz="4" w:space="0" w:color="auto"/>
              <w:right w:val="single" w:sz="4" w:space="0" w:color="auto"/>
            </w:tcBorders>
            <w:vAlign w:val="center"/>
          </w:tcPr>
          <w:p w14:paraId="37AD26BC" w14:textId="77777777" w:rsidR="0060699F" w:rsidRDefault="0060699F" w:rsidP="0060699F">
            <w:pPr>
              <w:jc w:val="center"/>
            </w:pPr>
            <w:r>
              <w:t>17</w:t>
            </w:r>
          </w:p>
        </w:tc>
        <w:tc>
          <w:tcPr>
            <w:tcW w:w="1097" w:type="dxa"/>
            <w:tcBorders>
              <w:top w:val="nil"/>
              <w:left w:val="nil"/>
              <w:bottom w:val="single" w:sz="4" w:space="0" w:color="auto"/>
              <w:right w:val="single" w:sz="4" w:space="0" w:color="auto"/>
            </w:tcBorders>
            <w:vAlign w:val="center"/>
          </w:tcPr>
          <w:p w14:paraId="08B3D27E" w14:textId="77777777" w:rsidR="0060699F" w:rsidRDefault="0060699F" w:rsidP="0060699F">
            <w:r>
              <w:t>VC.1.4</w:t>
            </w:r>
          </w:p>
        </w:tc>
        <w:tc>
          <w:tcPr>
            <w:tcW w:w="4779" w:type="dxa"/>
            <w:tcBorders>
              <w:top w:val="nil"/>
              <w:left w:val="nil"/>
              <w:bottom w:val="single" w:sz="4" w:space="0" w:color="auto"/>
              <w:right w:val="single" w:sz="4" w:space="0" w:color="auto"/>
            </w:tcBorders>
            <w:vAlign w:val="center"/>
          </w:tcPr>
          <w:p w14:paraId="759ED73B" w14:textId="77777777" w:rsidR="0060699F" w:rsidRDefault="0060699F" w:rsidP="0060699F">
            <w:r>
              <w:t>Vận chuyển chất thải thực phẩm từ điểm tập kết đến cơ sở tiếp nhận bằng xe ô tô tải thùng tải trọng ≤ 5 tấn</w:t>
            </w:r>
          </w:p>
        </w:tc>
        <w:tc>
          <w:tcPr>
            <w:tcW w:w="1243" w:type="dxa"/>
            <w:tcBorders>
              <w:top w:val="single" w:sz="4" w:space="0" w:color="auto"/>
              <w:left w:val="nil"/>
              <w:bottom w:val="single" w:sz="4" w:space="0" w:color="auto"/>
              <w:right w:val="single" w:sz="4" w:space="0" w:color="auto"/>
            </w:tcBorders>
            <w:vAlign w:val="center"/>
          </w:tcPr>
          <w:p w14:paraId="69B3D9C2"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33B5D3E6" w14:textId="68720170" w:rsidR="0060699F" w:rsidRDefault="0060699F" w:rsidP="0060699F">
            <w:pPr>
              <w:jc w:val="center"/>
              <w:rPr>
                <w:bCs/>
                <w:color w:val="EE0000"/>
              </w:rPr>
            </w:pPr>
            <w:r>
              <w:rPr>
                <w:b/>
                <w:bCs/>
                <w:sz w:val="26"/>
                <w:szCs w:val="26"/>
              </w:rPr>
              <w:t>225.526</w:t>
            </w:r>
          </w:p>
        </w:tc>
      </w:tr>
      <w:tr w:rsidR="0060699F" w14:paraId="07308CFC" w14:textId="77777777">
        <w:trPr>
          <w:trHeight w:val="1305"/>
        </w:trPr>
        <w:tc>
          <w:tcPr>
            <w:tcW w:w="774" w:type="dxa"/>
            <w:tcBorders>
              <w:top w:val="nil"/>
              <w:left w:val="single" w:sz="4" w:space="0" w:color="auto"/>
              <w:bottom w:val="single" w:sz="4" w:space="0" w:color="auto"/>
              <w:right w:val="single" w:sz="4" w:space="0" w:color="auto"/>
            </w:tcBorders>
            <w:vAlign w:val="center"/>
          </w:tcPr>
          <w:p w14:paraId="43E7B75B" w14:textId="77777777" w:rsidR="0060699F" w:rsidRDefault="0060699F" w:rsidP="0060699F">
            <w:pPr>
              <w:jc w:val="center"/>
            </w:pPr>
            <w:r>
              <w:t>18</w:t>
            </w:r>
          </w:p>
        </w:tc>
        <w:tc>
          <w:tcPr>
            <w:tcW w:w="1097" w:type="dxa"/>
            <w:tcBorders>
              <w:top w:val="nil"/>
              <w:left w:val="nil"/>
              <w:bottom w:val="single" w:sz="4" w:space="0" w:color="auto"/>
              <w:right w:val="single" w:sz="4" w:space="0" w:color="auto"/>
            </w:tcBorders>
            <w:vAlign w:val="center"/>
          </w:tcPr>
          <w:p w14:paraId="2B71FC78" w14:textId="77777777" w:rsidR="0060699F" w:rsidRDefault="0060699F" w:rsidP="0060699F">
            <w:r>
              <w:t>VC.1.5</w:t>
            </w:r>
          </w:p>
        </w:tc>
        <w:tc>
          <w:tcPr>
            <w:tcW w:w="4779" w:type="dxa"/>
            <w:tcBorders>
              <w:top w:val="nil"/>
              <w:left w:val="nil"/>
              <w:bottom w:val="single" w:sz="4" w:space="0" w:color="auto"/>
              <w:right w:val="single" w:sz="4" w:space="0" w:color="auto"/>
            </w:tcBorders>
            <w:vAlign w:val="center"/>
          </w:tcPr>
          <w:p w14:paraId="4EEF5C56" w14:textId="77777777" w:rsidR="0060699F" w:rsidRDefault="0060699F" w:rsidP="0060699F">
            <w:r>
              <w:t>Vận chuyển chất thải thực phẩm từ điểm tập kết đến cơ sở tiếp nhận bằng xe cuốn ép tải trọng ≤ 5 tấn</w:t>
            </w:r>
          </w:p>
        </w:tc>
        <w:tc>
          <w:tcPr>
            <w:tcW w:w="1243" w:type="dxa"/>
            <w:tcBorders>
              <w:top w:val="single" w:sz="4" w:space="0" w:color="auto"/>
              <w:left w:val="nil"/>
              <w:bottom w:val="single" w:sz="4" w:space="0" w:color="auto"/>
              <w:right w:val="single" w:sz="4" w:space="0" w:color="auto"/>
            </w:tcBorders>
            <w:vAlign w:val="center"/>
          </w:tcPr>
          <w:p w14:paraId="4FB639CA"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1CD3DF77" w14:textId="4C18ABB0" w:rsidR="0060699F" w:rsidRDefault="0060699F" w:rsidP="0060699F">
            <w:pPr>
              <w:jc w:val="center"/>
              <w:rPr>
                <w:bCs/>
                <w:color w:val="EE0000"/>
              </w:rPr>
            </w:pPr>
            <w:r>
              <w:rPr>
                <w:b/>
                <w:bCs/>
                <w:sz w:val="26"/>
                <w:szCs w:val="26"/>
              </w:rPr>
              <w:t>199.878</w:t>
            </w:r>
          </w:p>
        </w:tc>
      </w:tr>
      <w:tr w:rsidR="0060699F" w14:paraId="55161FF4" w14:textId="77777777">
        <w:trPr>
          <w:trHeight w:val="1305"/>
        </w:trPr>
        <w:tc>
          <w:tcPr>
            <w:tcW w:w="774" w:type="dxa"/>
            <w:tcBorders>
              <w:top w:val="nil"/>
              <w:left w:val="single" w:sz="4" w:space="0" w:color="auto"/>
              <w:bottom w:val="single" w:sz="4" w:space="0" w:color="auto"/>
              <w:right w:val="single" w:sz="4" w:space="0" w:color="auto"/>
            </w:tcBorders>
            <w:vAlign w:val="center"/>
          </w:tcPr>
          <w:p w14:paraId="6C9D4E3A" w14:textId="77777777" w:rsidR="0060699F" w:rsidRDefault="0060699F" w:rsidP="0060699F">
            <w:pPr>
              <w:jc w:val="center"/>
            </w:pPr>
            <w:r>
              <w:t>19</w:t>
            </w:r>
          </w:p>
        </w:tc>
        <w:tc>
          <w:tcPr>
            <w:tcW w:w="1097" w:type="dxa"/>
            <w:tcBorders>
              <w:top w:val="nil"/>
              <w:left w:val="nil"/>
              <w:bottom w:val="single" w:sz="4" w:space="0" w:color="auto"/>
              <w:right w:val="single" w:sz="4" w:space="0" w:color="auto"/>
            </w:tcBorders>
            <w:vAlign w:val="center"/>
          </w:tcPr>
          <w:p w14:paraId="69CEE720" w14:textId="77777777" w:rsidR="0060699F" w:rsidRDefault="0060699F" w:rsidP="0060699F">
            <w:r>
              <w:t>VC.1.6</w:t>
            </w:r>
          </w:p>
        </w:tc>
        <w:tc>
          <w:tcPr>
            <w:tcW w:w="4779" w:type="dxa"/>
            <w:tcBorders>
              <w:top w:val="nil"/>
              <w:left w:val="nil"/>
              <w:bottom w:val="single" w:sz="4" w:space="0" w:color="auto"/>
              <w:right w:val="single" w:sz="4" w:space="0" w:color="auto"/>
            </w:tcBorders>
            <w:vAlign w:val="center"/>
          </w:tcPr>
          <w:p w14:paraId="4185B1BB" w14:textId="77777777" w:rsidR="0060699F" w:rsidRDefault="0060699F" w:rsidP="0060699F">
            <w:r>
              <w:t>Vận chuyển chất thải thực phẩm từ điểm tập kết đến cơ sở tiếp nhận bằng xe cuốn ép tải trọng &gt; 5 tấn đến ≤ 10 tấn</w:t>
            </w:r>
          </w:p>
        </w:tc>
        <w:tc>
          <w:tcPr>
            <w:tcW w:w="1243" w:type="dxa"/>
            <w:tcBorders>
              <w:top w:val="single" w:sz="4" w:space="0" w:color="auto"/>
              <w:left w:val="nil"/>
              <w:bottom w:val="single" w:sz="4" w:space="0" w:color="auto"/>
              <w:right w:val="single" w:sz="4" w:space="0" w:color="auto"/>
            </w:tcBorders>
            <w:vAlign w:val="center"/>
          </w:tcPr>
          <w:p w14:paraId="41003D7B"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41437CC3" w14:textId="58467BE4" w:rsidR="0060699F" w:rsidRDefault="0060699F" w:rsidP="0060699F">
            <w:pPr>
              <w:jc w:val="center"/>
              <w:rPr>
                <w:bCs/>
                <w:color w:val="EE0000"/>
              </w:rPr>
            </w:pPr>
            <w:r>
              <w:rPr>
                <w:b/>
                <w:bCs/>
                <w:sz w:val="26"/>
                <w:szCs w:val="26"/>
              </w:rPr>
              <w:t>214.131</w:t>
            </w:r>
          </w:p>
        </w:tc>
      </w:tr>
      <w:tr w:rsidR="0060699F" w14:paraId="38B029F0" w14:textId="77777777">
        <w:trPr>
          <w:trHeight w:val="1140"/>
        </w:trPr>
        <w:tc>
          <w:tcPr>
            <w:tcW w:w="774" w:type="dxa"/>
            <w:tcBorders>
              <w:top w:val="nil"/>
              <w:left w:val="single" w:sz="4" w:space="0" w:color="auto"/>
              <w:bottom w:val="single" w:sz="4" w:space="0" w:color="auto"/>
              <w:right w:val="single" w:sz="4" w:space="0" w:color="auto"/>
            </w:tcBorders>
            <w:vAlign w:val="center"/>
          </w:tcPr>
          <w:p w14:paraId="4CD4A8AF" w14:textId="77777777" w:rsidR="0060699F" w:rsidRDefault="0060699F" w:rsidP="0060699F">
            <w:pPr>
              <w:jc w:val="center"/>
            </w:pPr>
            <w:r>
              <w:t>20</w:t>
            </w:r>
          </w:p>
        </w:tc>
        <w:tc>
          <w:tcPr>
            <w:tcW w:w="1097" w:type="dxa"/>
            <w:tcBorders>
              <w:top w:val="nil"/>
              <w:left w:val="nil"/>
              <w:bottom w:val="single" w:sz="4" w:space="0" w:color="auto"/>
              <w:right w:val="single" w:sz="4" w:space="0" w:color="auto"/>
            </w:tcBorders>
            <w:vAlign w:val="center"/>
          </w:tcPr>
          <w:p w14:paraId="155821A3" w14:textId="77777777" w:rsidR="0060699F" w:rsidRDefault="0060699F" w:rsidP="0060699F">
            <w:r>
              <w:t>VC.1.7</w:t>
            </w:r>
          </w:p>
        </w:tc>
        <w:tc>
          <w:tcPr>
            <w:tcW w:w="4779" w:type="dxa"/>
            <w:tcBorders>
              <w:top w:val="nil"/>
              <w:left w:val="nil"/>
              <w:bottom w:val="single" w:sz="4" w:space="0" w:color="auto"/>
              <w:right w:val="single" w:sz="4" w:space="0" w:color="auto"/>
            </w:tcBorders>
            <w:vAlign w:val="center"/>
          </w:tcPr>
          <w:p w14:paraId="710F1871" w14:textId="77777777" w:rsidR="0060699F" w:rsidRDefault="0060699F" w:rsidP="0060699F">
            <w:r>
              <w:t>Vận chuyển chất thải thực phẩm từ điểm tập kết đến cơ sở tiếp nhận bằng xe cuốn ép &gt; 10 tấn</w:t>
            </w:r>
          </w:p>
        </w:tc>
        <w:tc>
          <w:tcPr>
            <w:tcW w:w="1243" w:type="dxa"/>
            <w:tcBorders>
              <w:top w:val="single" w:sz="4" w:space="0" w:color="auto"/>
              <w:left w:val="nil"/>
              <w:bottom w:val="single" w:sz="4" w:space="0" w:color="auto"/>
              <w:right w:val="single" w:sz="4" w:space="0" w:color="auto"/>
            </w:tcBorders>
            <w:vAlign w:val="center"/>
          </w:tcPr>
          <w:p w14:paraId="6B29AA06"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386C9580" w14:textId="14F821C7" w:rsidR="0060699F" w:rsidRDefault="0060699F" w:rsidP="0060699F">
            <w:pPr>
              <w:jc w:val="center"/>
              <w:rPr>
                <w:bCs/>
                <w:color w:val="EE0000"/>
              </w:rPr>
            </w:pPr>
            <w:r>
              <w:rPr>
                <w:b/>
                <w:bCs/>
                <w:sz w:val="26"/>
                <w:szCs w:val="26"/>
              </w:rPr>
              <w:t>178.106</w:t>
            </w:r>
          </w:p>
        </w:tc>
      </w:tr>
      <w:tr w:rsidR="0060699F" w14:paraId="7D76C320" w14:textId="77777777">
        <w:trPr>
          <w:trHeight w:val="1140"/>
        </w:trPr>
        <w:tc>
          <w:tcPr>
            <w:tcW w:w="774" w:type="dxa"/>
            <w:tcBorders>
              <w:top w:val="nil"/>
              <w:left w:val="single" w:sz="4" w:space="0" w:color="auto"/>
              <w:bottom w:val="single" w:sz="4" w:space="0" w:color="auto"/>
              <w:right w:val="single" w:sz="4" w:space="0" w:color="auto"/>
            </w:tcBorders>
            <w:vAlign w:val="center"/>
          </w:tcPr>
          <w:p w14:paraId="5945BF3E" w14:textId="77777777" w:rsidR="0060699F" w:rsidRDefault="0060699F" w:rsidP="0060699F">
            <w:pPr>
              <w:jc w:val="center"/>
            </w:pPr>
            <w:r>
              <w:lastRenderedPageBreak/>
              <w:t>21</w:t>
            </w:r>
          </w:p>
        </w:tc>
        <w:tc>
          <w:tcPr>
            <w:tcW w:w="1097" w:type="dxa"/>
            <w:tcBorders>
              <w:top w:val="nil"/>
              <w:left w:val="nil"/>
              <w:bottom w:val="single" w:sz="4" w:space="0" w:color="auto"/>
              <w:right w:val="single" w:sz="4" w:space="0" w:color="auto"/>
            </w:tcBorders>
            <w:vAlign w:val="center"/>
          </w:tcPr>
          <w:p w14:paraId="63C68C4E" w14:textId="77777777" w:rsidR="0060699F" w:rsidRDefault="0060699F" w:rsidP="0060699F">
            <w:r>
              <w:t>VC.1.8</w:t>
            </w:r>
          </w:p>
        </w:tc>
        <w:tc>
          <w:tcPr>
            <w:tcW w:w="4779" w:type="dxa"/>
            <w:tcBorders>
              <w:top w:val="nil"/>
              <w:left w:val="nil"/>
              <w:bottom w:val="single" w:sz="4" w:space="0" w:color="auto"/>
              <w:right w:val="single" w:sz="4" w:space="0" w:color="auto"/>
            </w:tcBorders>
            <w:vAlign w:val="center"/>
          </w:tcPr>
          <w:p w14:paraId="530183EC" w14:textId="77777777" w:rsidR="0060699F" w:rsidRDefault="0060699F" w:rsidP="0060699F">
            <w:r>
              <w:t>Vận chuyển chất thải thực phẩm từ điểm tập kết đến cơ sở tiếp nhận bằng xe ô tô tải thùng rời tải trọng ≤ 10 tấn</w:t>
            </w:r>
          </w:p>
        </w:tc>
        <w:tc>
          <w:tcPr>
            <w:tcW w:w="1243" w:type="dxa"/>
            <w:tcBorders>
              <w:top w:val="single" w:sz="4" w:space="0" w:color="auto"/>
              <w:left w:val="nil"/>
              <w:bottom w:val="single" w:sz="4" w:space="0" w:color="auto"/>
              <w:right w:val="single" w:sz="4" w:space="0" w:color="auto"/>
            </w:tcBorders>
            <w:vAlign w:val="center"/>
          </w:tcPr>
          <w:p w14:paraId="7C2ECAAC"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2A2235CD" w14:textId="0EC61A09" w:rsidR="0060699F" w:rsidRDefault="0060699F" w:rsidP="0060699F">
            <w:pPr>
              <w:jc w:val="center"/>
              <w:rPr>
                <w:bCs/>
                <w:color w:val="EE0000"/>
              </w:rPr>
            </w:pPr>
            <w:r>
              <w:rPr>
                <w:b/>
                <w:bCs/>
                <w:sz w:val="26"/>
                <w:szCs w:val="26"/>
              </w:rPr>
              <w:t>149.095</w:t>
            </w:r>
          </w:p>
        </w:tc>
      </w:tr>
      <w:tr w:rsidR="0060699F" w14:paraId="346E386F" w14:textId="77777777">
        <w:trPr>
          <w:trHeight w:val="1050"/>
        </w:trPr>
        <w:tc>
          <w:tcPr>
            <w:tcW w:w="774" w:type="dxa"/>
            <w:tcBorders>
              <w:top w:val="nil"/>
              <w:left w:val="single" w:sz="4" w:space="0" w:color="auto"/>
              <w:bottom w:val="single" w:sz="4" w:space="0" w:color="auto"/>
              <w:right w:val="single" w:sz="4" w:space="0" w:color="auto"/>
            </w:tcBorders>
            <w:vAlign w:val="center"/>
          </w:tcPr>
          <w:p w14:paraId="502891AB" w14:textId="77777777" w:rsidR="0060699F" w:rsidRDefault="0060699F" w:rsidP="0060699F">
            <w:pPr>
              <w:jc w:val="center"/>
            </w:pPr>
            <w:r>
              <w:t>22</w:t>
            </w:r>
          </w:p>
        </w:tc>
        <w:tc>
          <w:tcPr>
            <w:tcW w:w="1097" w:type="dxa"/>
            <w:tcBorders>
              <w:top w:val="nil"/>
              <w:left w:val="nil"/>
              <w:bottom w:val="single" w:sz="4" w:space="0" w:color="auto"/>
              <w:right w:val="single" w:sz="4" w:space="0" w:color="auto"/>
            </w:tcBorders>
            <w:vAlign w:val="center"/>
          </w:tcPr>
          <w:p w14:paraId="3F692E74" w14:textId="77777777" w:rsidR="0060699F" w:rsidRDefault="0060699F" w:rsidP="0060699F">
            <w:r>
              <w:t>VC.1.9</w:t>
            </w:r>
          </w:p>
        </w:tc>
        <w:tc>
          <w:tcPr>
            <w:tcW w:w="4779" w:type="dxa"/>
            <w:tcBorders>
              <w:top w:val="nil"/>
              <w:left w:val="nil"/>
              <w:bottom w:val="single" w:sz="4" w:space="0" w:color="auto"/>
              <w:right w:val="single" w:sz="4" w:space="0" w:color="auto"/>
            </w:tcBorders>
            <w:vAlign w:val="center"/>
          </w:tcPr>
          <w:p w14:paraId="4127F01B" w14:textId="77777777" w:rsidR="0060699F" w:rsidRDefault="0060699F" w:rsidP="0060699F">
            <w:r>
              <w:t>Vận chuyển chất thải thực phẩm từ điểm tập kết đến cơ sở tiếp nhận bằng xe ô tô tải thùng rời tải trọng &gt; 10 tấn</w:t>
            </w:r>
          </w:p>
        </w:tc>
        <w:tc>
          <w:tcPr>
            <w:tcW w:w="1243" w:type="dxa"/>
            <w:tcBorders>
              <w:top w:val="single" w:sz="4" w:space="0" w:color="auto"/>
              <w:left w:val="nil"/>
              <w:bottom w:val="single" w:sz="4" w:space="0" w:color="auto"/>
              <w:right w:val="single" w:sz="4" w:space="0" w:color="auto"/>
            </w:tcBorders>
            <w:vAlign w:val="center"/>
          </w:tcPr>
          <w:p w14:paraId="34331F17"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283C82AF" w14:textId="477763A9" w:rsidR="0060699F" w:rsidRDefault="0060699F" w:rsidP="0060699F">
            <w:pPr>
              <w:jc w:val="center"/>
              <w:rPr>
                <w:bCs/>
                <w:color w:val="EE0000"/>
              </w:rPr>
            </w:pPr>
            <w:r>
              <w:rPr>
                <w:b/>
                <w:bCs/>
                <w:sz w:val="26"/>
                <w:szCs w:val="26"/>
              </w:rPr>
              <w:t>158.985</w:t>
            </w:r>
          </w:p>
        </w:tc>
      </w:tr>
      <w:tr w:rsidR="0060699F" w14:paraId="7ADE8C59" w14:textId="77777777">
        <w:trPr>
          <w:trHeight w:val="1095"/>
        </w:trPr>
        <w:tc>
          <w:tcPr>
            <w:tcW w:w="774" w:type="dxa"/>
            <w:tcBorders>
              <w:top w:val="nil"/>
              <w:left w:val="single" w:sz="4" w:space="0" w:color="auto"/>
              <w:bottom w:val="single" w:sz="4" w:space="0" w:color="auto"/>
              <w:right w:val="single" w:sz="4" w:space="0" w:color="auto"/>
            </w:tcBorders>
            <w:vAlign w:val="center"/>
          </w:tcPr>
          <w:p w14:paraId="0377D165" w14:textId="77777777" w:rsidR="0060699F" w:rsidRDefault="0060699F" w:rsidP="0060699F">
            <w:pPr>
              <w:jc w:val="center"/>
            </w:pPr>
            <w:r>
              <w:t>23</w:t>
            </w:r>
          </w:p>
        </w:tc>
        <w:tc>
          <w:tcPr>
            <w:tcW w:w="1097" w:type="dxa"/>
            <w:tcBorders>
              <w:top w:val="nil"/>
              <w:left w:val="nil"/>
              <w:bottom w:val="single" w:sz="4" w:space="0" w:color="auto"/>
              <w:right w:val="single" w:sz="4" w:space="0" w:color="auto"/>
            </w:tcBorders>
            <w:vAlign w:val="center"/>
          </w:tcPr>
          <w:p w14:paraId="26A8C5B7" w14:textId="77777777" w:rsidR="0060699F" w:rsidRDefault="0060699F" w:rsidP="0060699F">
            <w:r>
              <w:t>VC.1.10</w:t>
            </w:r>
          </w:p>
        </w:tc>
        <w:tc>
          <w:tcPr>
            <w:tcW w:w="4779" w:type="dxa"/>
            <w:tcBorders>
              <w:top w:val="nil"/>
              <w:left w:val="nil"/>
              <w:bottom w:val="single" w:sz="4" w:space="0" w:color="auto"/>
              <w:right w:val="single" w:sz="4" w:space="0" w:color="auto"/>
            </w:tcBorders>
            <w:vAlign w:val="center"/>
          </w:tcPr>
          <w:p w14:paraId="33B5D5E6" w14:textId="77777777" w:rsidR="0060699F" w:rsidRDefault="0060699F" w:rsidP="0060699F">
            <w:r>
              <w:t>Vận chuyển chất thải khác còn lại từ điểm tập kết đến cơ sở tiếp nhận bằng xe ô tô tải thùng tải trọng ≤ 5 tấn</w:t>
            </w:r>
          </w:p>
        </w:tc>
        <w:tc>
          <w:tcPr>
            <w:tcW w:w="1243" w:type="dxa"/>
            <w:tcBorders>
              <w:top w:val="single" w:sz="4" w:space="0" w:color="auto"/>
              <w:left w:val="nil"/>
              <w:bottom w:val="single" w:sz="4" w:space="0" w:color="auto"/>
              <w:right w:val="single" w:sz="4" w:space="0" w:color="auto"/>
            </w:tcBorders>
            <w:vAlign w:val="center"/>
          </w:tcPr>
          <w:p w14:paraId="61DB98EB"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40864A56" w14:textId="3FBDEBBF" w:rsidR="0060699F" w:rsidRDefault="0060699F" w:rsidP="0060699F">
            <w:pPr>
              <w:jc w:val="center"/>
              <w:rPr>
                <w:bCs/>
                <w:color w:val="EE0000"/>
              </w:rPr>
            </w:pPr>
            <w:r>
              <w:rPr>
                <w:b/>
                <w:bCs/>
                <w:sz w:val="26"/>
                <w:szCs w:val="26"/>
              </w:rPr>
              <w:t>205.355</w:t>
            </w:r>
          </w:p>
        </w:tc>
      </w:tr>
      <w:tr w:rsidR="0060699F" w14:paraId="3C76FAAF" w14:textId="77777777">
        <w:trPr>
          <w:trHeight w:val="1065"/>
        </w:trPr>
        <w:tc>
          <w:tcPr>
            <w:tcW w:w="774" w:type="dxa"/>
            <w:tcBorders>
              <w:top w:val="single" w:sz="4" w:space="0" w:color="auto"/>
              <w:left w:val="single" w:sz="4" w:space="0" w:color="auto"/>
              <w:bottom w:val="single" w:sz="4" w:space="0" w:color="auto"/>
              <w:right w:val="single" w:sz="4" w:space="0" w:color="auto"/>
            </w:tcBorders>
            <w:vAlign w:val="center"/>
          </w:tcPr>
          <w:p w14:paraId="46BB1AA2" w14:textId="77777777" w:rsidR="0060699F" w:rsidRDefault="0060699F" w:rsidP="0060699F">
            <w:pPr>
              <w:jc w:val="center"/>
            </w:pPr>
            <w:r>
              <w:t>24</w:t>
            </w:r>
          </w:p>
        </w:tc>
        <w:tc>
          <w:tcPr>
            <w:tcW w:w="1097" w:type="dxa"/>
            <w:tcBorders>
              <w:top w:val="single" w:sz="4" w:space="0" w:color="auto"/>
              <w:left w:val="nil"/>
              <w:bottom w:val="single" w:sz="4" w:space="0" w:color="auto"/>
              <w:right w:val="single" w:sz="4" w:space="0" w:color="auto"/>
            </w:tcBorders>
            <w:vAlign w:val="center"/>
          </w:tcPr>
          <w:p w14:paraId="12F98CB3" w14:textId="77777777" w:rsidR="0060699F" w:rsidRDefault="0060699F" w:rsidP="0060699F">
            <w:r>
              <w:t>VC.1.11</w:t>
            </w:r>
          </w:p>
        </w:tc>
        <w:tc>
          <w:tcPr>
            <w:tcW w:w="4779" w:type="dxa"/>
            <w:tcBorders>
              <w:top w:val="single" w:sz="4" w:space="0" w:color="auto"/>
              <w:left w:val="nil"/>
              <w:bottom w:val="single" w:sz="4" w:space="0" w:color="auto"/>
              <w:right w:val="single" w:sz="4" w:space="0" w:color="auto"/>
            </w:tcBorders>
            <w:vAlign w:val="center"/>
          </w:tcPr>
          <w:p w14:paraId="0A976C53" w14:textId="77777777" w:rsidR="0060699F" w:rsidRDefault="0060699F" w:rsidP="0060699F">
            <w:r>
              <w:t>Vận chuyển chất thải khác còn lại từ điểm tập kết đến cơ sở tiếp nhận bằng xe cuốn ép tải trọng ≤ 5 tấn</w:t>
            </w:r>
          </w:p>
        </w:tc>
        <w:tc>
          <w:tcPr>
            <w:tcW w:w="1243" w:type="dxa"/>
            <w:tcBorders>
              <w:top w:val="single" w:sz="4" w:space="0" w:color="auto"/>
              <w:left w:val="nil"/>
              <w:bottom w:val="single" w:sz="4" w:space="0" w:color="auto"/>
              <w:right w:val="single" w:sz="4" w:space="0" w:color="auto"/>
            </w:tcBorders>
            <w:vAlign w:val="center"/>
          </w:tcPr>
          <w:p w14:paraId="6E234F97" w14:textId="77777777" w:rsidR="0060699F" w:rsidRDefault="0060699F" w:rsidP="0060699F">
            <w:pPr>
              <w:jc w:val="center"/>
              <w:rPr>
                <w:bCs/>
              </w:rPr>
            </w:pPr>
            <w:r>
              <w:rPr>
                <w:bCs/>
              </w:rPr>
              <w:t>đồng/tấn</w:t>
            </w:r>
          </w:p>
        </w:tc>
        <w:tc>
          <w:tcPr>
            <w:tcW w:w="1477" w:type="dxa"/>
            <w:tcBorders>
              <w:top w:val="single" w:sz="4" w:space="0" w:color="auto"/>
              <w:left w:val="single" w:sz="4" w:space="0" w:color="auto"/>
              <w:bottom w:val="single" w:sz="4" w:space="0" w:color="auto"/>
              <w:right w:val="single" w:sz="4" w:space="0" w:color="auto"/>
            </w:tcBorders>
            <w:noWrap/>
            <w:vAlign w:val="center"/>
          </w:tcPr>
          <w:p w14:paraId="5BB150D6" w14:textId="37EFC3CC" w:rsidR="0060699F" w:rsidRDefault="0060699F" w:rsidP="0060699F">
            <w:pPr>
              <w:jc w:val="center"/>
              <w:rPr>
                <w:bCs/>
                <w:color w:val="EE0000"/>
              </w:rPr>
            </w:pPr>
            <w:r>
              <w:rPr>
                <w:b/>
                <w:bCs/>
                <w:sz w:val="26"/>
                <w:szCs w:val="26"/>
              </w:rPr>
              <w:t>180.533</w:t>
            </w:r>
          </w:p>
        </w:tc>
      </w:tr>
      <w:tr w:rsidR="0060699F" w14:paraId="6B4AA7F1" w14:textId="77777777">
        <w:trPr>
          <w:trHeight w:val="1305"/>
        </w:trPr>
        <w:tc>
          <w:tcPr>
            <w:tcW w:w="774" w:type="dxa"/>
            <w:tcBorders>
              <w:top w:val="nil"/>
              <w:left w:val="single" w:sz="4" w:space="0" w:color="auto"/>
              <w:bottom w:val="single" w:sz="4" w:space="0" w:color="auto"/>
              <w:right w:val="single" w:sz="4" w:space="0" w:color="auto"/>
            </w:tcBorders>
            <w:vAlign w:val="center"/>
          </w:tcPr>
          <w:p w14:paraId="3B7BD65A" w14:textId="77777777" w:rsidR="0060699F" w:rsidRDefault="0060699F" w:rsidP="0060699F">
            <w:pPr>
              <w:jc w:val="center"/>
            </w:pPr>
            <w:r>
              <w:t>25</w:t>
            </w:r>
          </w:p>
        </w:tc>
        <w:tc>
          <w:tcPr>
            <w:tcW w:w="1097" w:type="dxa"/>
            <w:tcBorders>
              <w:top w:val="nil"/>
              <w:left w:val="nil"/>
              <w:bottom w:val="single" w:sz="4" w:space="0" w:color="auto"/>
              <w:right w:val="single" w:sz="4" w:space="0" w:color="auto"/>
            </w:tcBorders>
            <w:vAlign w:val="center"/>
          </w:tcPr>
          <w:p w14:paraId="18DB1F2D" w14:textId="77777777" w:rsidR="0060699F" w:rsidRDefault="0060699F" w:rsidP="0060699F">
            <w:r>
              <w:t>VC.1.12</w:t>
            </w:r>
          </w:p>
        </w:tc>
        <w:tc>
          <w:tcPr>
            <w:tcW w:w="4779" w:type="dxa"/>
            <w:tcBorders>
              <w:top w:val="nil"/>
              <w:left w:val="nil"/>
              <w:bottom w:val="single" w:sz="4" w:space="0" w:color="auto"/>
              <w:right w:val="single" w:sz="4" w:space="0" w:color="auto"/>
            </w:tcBorders>
            <w:vAlign w:val="center"/>
          </w:tcPr>
          <w:p w14:paraId="2947CB14" w14:textId="77777777" w:rsidR="0060699F" w:rsidRDefault="0060699F" w:rsidP="0060699F">
            <w:r>
              <w:t>Vận chuyển chất thải khác còn lại từ điểm tập kết đến cơ sở tiếp nhận bằng xe cuốn ép tải trọng &gt; 5 tấn đến ≤ 10 tấn</w:t>
            </w:r>
          </w:p>
        </w:tc>
        <w:tc>
          <w:tcPr>
            <w:tcW w:w="1243" w:type="dxa"/>
            <w:tcBorders>
              <w:top w:val="single" w:sz="4" w:space="0" w:color="auto"/>
              <w:left w:val="nil"/>
              <w:bottom w:val="single" w:sz="4" w:space="0" w:color="auto"/>
              <w:right w:val="single" w:sz="4" w:space="0" w:color="auto"/>
            </w:tcBorders>
            <w:vAlign w:val="center"/>
          </w:tcPr>
          <w:p w14:paraId="42468DEA"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27BF2712" w14:textId="543BD68A" w:rsidR="0060699F" w:rsidRDefault="0060699F" w:rsidP="0060699F">
            <w:pPr>
              <w:jc w:val="center"/>
              <w:rPr>
                <w:bCs/>
                <w:color w:val="EE0000"/>
              </w:rPr>
            </w:pPr>
            <w:r>
              <w:rPr>
                <w:b/>
                <w:bCs/>
                <w:sz w:val="26"/>
                <w:szCs w:val="26"/>
              </w:rPr>
              <w:t>193.312</w:t>
            </w:r>
          </w:p>
        </w:tc>
      </w:tr>
      <w:tr w:rsidR="0060699F" w14:paraId="61D020E6" w14:textId="77777777">
        <w:trPr>
          <w:trHeight w:val="1170"/>
        </w:trPr>
        <w:tc>
          <w:tcPr>
            <w:tcW w:w="774" w:type="dxa"/>
            <w:tcBorders>
              <w:top w:val="nil"/>
              <w:left w:val="single" w:sz="4" w:space="0" w:color="auto"/>
              <w:bottom w:val="single" w:sz="4" w:space="0" w:color="auto"/>
              <w:right w:val="single" w:sz="4" w:space="0" w:color="auto"/>
            </w:tcBorders>
            <w:vAlign w:val="center"/>
          </w:tcPr>
          <w:p w14:paraId="2A19B08E" w14:textId="77777777" w:rsidR="0060699F" w:rsidRDefault="0060699F" w:rsidP="0060699F">
            <w:pPr>
              <w:jc w:val="center"/>
            </w:pPr>
            <w:r>
              <w:t>26</w:t>
            </w:r>
          </w:p>
        </w:tc>
        <w:tc>
          <w:tcPr>
            <w:tcW w:w="1097" w:type="dxa"/>
            <w:tcBorders>
              <w:top w:val="nil"/>
              <w:left w:val="nil"/>
              <w:bottom w:val="single" w:sz="4" w:space="0" w:color="auto"/>
              <w:right w:val="single" w:sz="4" w:space="0" w:color="auto"/>
            </w:tcBorders>
            <w:vAlign w:val="center"/>
          </w:tcPr>
          <w:p w14:paraId="3696EF8F" w14:textId="77777777" w:rsidR="0060699F" w:rsidRDefault="0060699F" w:rsidP="0060699F">
            <w:r>
              <w:t>VC.1.13</w:t>
            </w:r>
          </w:p>
        </w:tc>
        <w:tc>
          <w:tcPr>
            <w:tcW w:w="4779" w:type="dxa"/>
            <w:tcBorders>
              <w:top w:val="nil"/>
              <w:left w:val="nil"/>
              <w:bottom w:val="single" w:sz="4" w:space="0" w:color="auto"/>
              <w:right w:val="single" w:sz="4" w:space="0" w:color="auto"/>
            </w:tcBorders>
            <w:vAlign w:val="center"/>
          </w:tcPr>
          <w:p w14:paraId="57710EB9" w14:textId="77777777" w:rsidR="0060699F" w:rsidRDefault="0060699F" w:rsidP="0060699F">
            <w:r>
              <w:t>Vận chuyển chất thải khác còn lại từ điểm tập kết đến cơ sở tiếp nhận bằng xe cuốn ép tải trọng &gt; 10 tấn</w:t>
            </w:r>
          </w:p>
        </w:tc>
        <w:tc>
          <w:tcPr>
            <w:tcW w:w="1243" w:type="dxa"/>
            <w:tcBorders>
              <w:top w:val="single" w:sz="4" w:space="0" w:color="auto"/>
              <w:left w:val="nil"/>
              <w:bottom w:val="single" w:sz="4" w:space="0" w:color="auto"/>
              <w:right w:val="single" w:sz="4" w:space="0" w:color="auto"/>
            </w:tcBorders>
            <w:vAlign w:val="center"/>
          </w:tcPr>
          <w:p w14:paraId="274EBDE1"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12D71F15" w14:textId="6AB96F3F" w:rsidR="0060699F" w:rsidRDefault="0060699F" w:rsidP="0060699F">
            <w:pPr>
              <w:jc w:val="center"/>
              <w:rPr>
                <w:bCs/>
                <w:color w:val="EE0000"/>
              </w:rPr>
            </w:pPr>
            <w:r>
              <w:rPr>
                <w:b/>
                <w:bCs/>
                <w:sz w:val="26"/>
                <w:szCs w:val="26"/>
              </w:rPr>
              <w:t>164.137</w:t>
            </w:r>
          </w:p>
        </w:tc>
      </w:tr>
      <w:tr w:rsidR="0060699F" w14:paraId="3332C0EB" w14:textId="77777777">
        <w:trPr>
          <w:trHeight w:val="1230"/>
        </w:trPr>
        <w:tc>
          <w:tcPr>
            <w:tcW w:w="774" w:type="dxa"/>
            <w:tcBorders>
              <w:top w:val="nil"/>
              <w:left w:val="single" w:sz="4" w:space="0" w:color="auto"/>
              <w:bottom w:val="single" w:sz="4" w:space="0" w:color="auto"/>
              <w:right w:val="single" w:sz="4" w:space="0" w:color="auto"/>
            </w:tcBorders>
            <w:vAlign w:val="center"/>
          </w:tcPr>
          <w:p w14:paraId="088B0135" w14:textId="77777777" w:rsidR="0060699F" w:rsidRDefault="0060699F" w:rsidP="0060699F">
            <w:pPr>
              <w:jc w:val="center"/>
            </w:pPr>
            <w:r>
              <w:t>27</w:t>
            </w:r>
          </w:p>
        </w:tc>
        <w:tc>
          <w:tcPr>
            <w:tcW w:w="1097" w:type="dxa"/>
            <w:tcBorders>
              <w:top w:val="nil"/>
              <w:left w:val="nil"/>
              <w:bottom w:val="single" w:sz="4" w:space="0" w:color="auto"/>
              <w:right w:val="single" w:sz="4" w:space="0" w:color="auto"/>
            </w:tcBorders>
            <w:vAlign w:val="center"/>
          </w:tcPr>
          <w:p w14:paraId="57BA0613" w14:textId="77777777" w:rsidR="0060699F" w:rsidRDefault="0060699F" w:rsidP="0060699F">
            <w:r>
              <w:t>VC.1.14</w:t>
            </w:r>
          </w:p>
        </w:tc>
        <w:tc>
          <w:tcPr>
            <w:tcW w:w="4779" w:type="dxa"/>
            <w:tcBorders>
              <w:top w:val="nil"/>
              <w:left w:val="nil"/>
              <w:bottom w:val="single" w:sz="4" w:space="0" w:color="auto"/>
              <w:right w:val="single" w:sz="4" w:space="0" w:color="auto"/>
            </w:tcBorders>
            <w:vAlign w:val="center"/>
          </w:tcPr>
          <w:p w14:paraId="1687ED1B" w14:textId="77777777" w:rsidR="0060699F" w:rsidRDefault="0060699F" w:rsidP="0060699F">
            <w:r>
              <w:t>Vận chuyển chất thải khác còn lại từ điểm tập kết đến cơ sở tiếp nhận bằng xe ô tô tải thùng rời tải trọng ≤ 10 tấn</w:t>
            </w:r>
          </w:p>
        </w:tc>
        <w:tc>
          <w:tcPr>
            <w:tcW w:w="1243" w:type="dxa"/>
            <w:tcBorders>
              <w:top w:val="single" w:sz="4" w:space="0" w:color="auto"/>
              <w:left w:val="nil"/>
              <w:bottom w:val="single" w:sz="4" w:space="0" w:color="auto"/>
              <w:right w:val="single" w:sz="4" w:space="0" w:color="auto"/>
            </w:tcBorders>
            <w:vAlign w:val="center"/>
          </w:tcPr>
          <w:p w14:paraId="779FF55A"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4E948803" w14:textId="492F878C" w:rsidR="0060699F" w:rsidRDefault="0060699F" w:rsidP="0060699F">
            <w:pPr>
              <w:jc w:val="center"/>
              <w:rPr>
                <w:bCs/>
                <w:color w:val="EE0000"/>
              </w:rPr>
            </w:pPr>
            <w:r>
              <w:rPr>
                <w:b/>
                <w:bCs/>
                <w:sz w:val="26"/>
                <w:szCs w:val="26"/>
              </w:rPr>
              <w:t>134.500</w:t>
            </w:r>
          </w:p>
        </w:tc>
      </w:tr>
      <w:tr w:rsidR="0060699F" w14:paraId="73662C33" w14:textId="77777777">
        <w:trPr>
          <w:trHeight w:val="1035"/>
        </w:trPr>
        <w:tc>
          <w:tcPr>
            <w:tcW w:w="774" w:type="dxa"/>
            <w:tcBorders>
              <w:top w:val="nil"/>
              <w:left w:val="single" w:sz="4" w:space="0" w:color="auto"/>
              <w:bottom w:val="single" w:sz="4" w:space="0" w:color="auto"/>
              <w:right w:val="single" w:sz="4" w:space="0" w:color="auto"/>
            </w:tcBorders>
            <w:vAlign w:val="center"/>
          </w:tcPr>
          <w:p w14:paraId="3D1FCB71" w14:textId="77777777" w:rsidR="0060699F" w:rsidRDefault="0060699F" w:rsidP="0060699F">
            <w:pPr>
              <w:jc w:val="center"/>
            </w:pPr>
            <w:r>
              <w:t>28</w:t>
            </w:r>
          </w:p>
        </w:tc>
        <w:tc>
          <w:tcPr>
            <w:tcW w:w="1097" w:type="dxa"/>
            <w:tcBorders>
              <w:top w:val="nil"/>
              <w:left w:val="nil"/>
              <w:bottom w:val="single" w:sz="4" w:space="0" w:color="auto"/>
              <w:right w:val="single" w:sz="4" w:space="0" w:color="auto"/>
            </w:tcBorders>
            <w:vAlign w:val="center"/>
          </w:tcPr>
          <w:p w14:paraId="07CC8040" w14:textId="77777777" w:rsidR="0060699F" w:rsidRDefault="0060699F" w:rsidP="0060699F">
            <w:r>
              <w:t>VC.1.15</w:t>
            </w:r>
          </w:p>
        </w:tc>
        <w:tc>
          <w:tcPr>
            <w:tcW w:w="4779" w:type="dxa"/>
            <w:tcBorders>
              <w:top w:val="nil"/>
              <w:left w:val="nil"/>
              <w:bottom w:val="single" w:sz="4" w:space="0" w:color="auto"/>
              <w:right w:val="single" w:sz="4" w:space="0" w:color="auto"/>
            </w:tcBorders>
            <w:vAlign w:val="center"/>
          </w:tcPr>
          <w:p w14:paraId="4B60D4B1" w14:textId="77777777" w:rsidR="0060699F" w:rsidRDefault="0060699F" w:rsidP="0060699F">
            <w:r>
              <w:t>Vận chuyển chất thải khác còn lại từ điểm tập kết đến cơ sở tiếp nhận bằng xe ô tô tải thùng rời tải trọng &gt; 10 tấn</w:t>
            </w:r>
          </w:p>
        </w:tc>
        <w:tc>
          <w:tcPr>
            <w:tcW w:w="1243" w:type="dxa"/>
            <w:tcBorders>
              <w:top w:val="single" w:sz="4" w:space="0" w:color="auto"/>
              <w:left w:val="nil"/>
              <w:bottom w:val="single" w:sz="4" w:space="0" w:color="auto"/>
              <w:right w:val="single" w:sz="4" w:space="0" w:color="auto"/>
            </w:tcBorders>
            <w:vAlign w:val="center"/>
          </w:tcPr>
          <w:p w14:paraId="5CCC620A"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27DA0E5F" w14:textId="41336FB8" w:rsidR="0060699F" w:rsidRDefault="0060699F" w:rsidP="0060699F">
            <w:pPr>
              <w:jc w:val="center"/>
              <w:rPr>
                <w:bCs/>
                <w:color w:val="EE0000"/>
              </w:rPr>
            </w:pPr>
            <w:r>
              <w:rPr>
                <w:b/>
                <w:bCs/>
                <w:sz w:val="26"/>
                <w:szCs w:val="26"/>
              </w:rPr>
              <w:t>119.749</w:t>
            </w:r>
          </w:p>
        </w:tc>
      </w:tr>
      <w:tr w:rsidR="0060699F" w14:paraId="416EFCBA" w14:textId="77777777">
        <w:trPr>
          <w:trHeight w:val="660"/>
        </w:trPr>
        <w:tc>
          <w:tcPr>
            <w:tcW w:w="774" w:type="dxa"/>
            <w:tcBorders>
              <w:top w:val="nil"/>
              <w:left w:val="single" w:sz="4" w:space="0" w:color="auto"/>
              <w:bottom w:val="single" w:sz="4" w:space="0" w:color="auto"/>
              <w:right w:val="single" w:sz="4" w:space="0" w:color="auto"/>
            </w:tcBorders>
            <w:vAlign w:val="center"/>
          </w:tcPr>
          <w:p w14:paraId="31BA8AA1" w14:textId="77777777" w:rsidR="0060699F" w:rsidRDefault="0060699F" w:rsidP="0060699F">
            <w:pPr>
              <w:jc w:val="center"/>
            </w:pPr>
            <w:r>
              <w:t>29</w:t>
            </w:r>
          </w:p>
        </w:tc>
        <w:tc>
          <w:tcPr>
            <w:tcW w:w="1097" w:type="dxa"/>
            <w:tcBorders>
              <w:top w:val="nil"/>
              <w:left w:val="nil"/>
              <w:bottom w:val="single" w:sz="4" w:space="0" w:color="auto"/>
              <w:right w:val="single" w:sz="4" w:space="0" w:color="auto"/>
            </w:tcBorders>
            <w:vAlign w:val="center"/>
          </w:tcPr>
          <w:p w14:paraId="5C64FDC1" w14:textId="77777777" w:rsidR="0060699F" w:rsidRDefault="0060699F" w:rsidP="0060699F">
            <w:r>
              <w:t>VC.1.16</w:t>
            </w:r>
          </w:p>
        </w:tc>
        <w:tc>
          <w:tcPr>
            <w:tcW w:w="4779" w:type="dxa"/>
            <w:tcBorders>
              <w:top w:val="nil"/>
              <w:left w:val="nil"/>
              <w:bottom w:val="single" w:sz="4" w:space="0" w:color="auto"/>
              <w:right w:val="single" w:sz="4" w:space="0" w:color="auto"/>
            </w:tcBorders>
            <w:vAlign w:val="center"/>
          </w:tcPr>
          <w:p w14:paraId="2967C8F4" w14:textId="77777777" w:rsidR="0060699F" w:rsidRDefault="0060699F" w:rsidP="0060699F">
            <w:r>
              <w:t>Vận chuyển chất thải rắn sinh hoạt từ trạm trung chuyển đến cơ sở xử lý bằng xe ô tô tải thùng rời tải trọng &gt; 10 tấn</w:t>
            </w:r>
          </w:p>
        </w:tc>
        <w:tc>
          <w:tcPr>
            <w:tcW w:w="1243" w:type="dxa"/>
            <w:tcBorders>
              <w:top w:val="single" w:sz="4" w:space="0" w:color="auto"/>
              <w:left w:val="nil"/>
              <w:bottom w:val="single" w:sz="4" w:space="0" w:color="auto"/>
              <w:right w:val="single" w:sz="4" w:space="0" w:color="auto"/>
            </w:tcBorders>
            <w:vAlign w:val="center"/>
          </w:tcPr>
          <w:p w14:paraId="0D950B71"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29E49684" w14:textId="722E0586" w:rsidR="0060699F" w:rsidRDefault="0060699F" w:rsidP="0060699F">
            <w:pPr>
              <w:jc w:val="center"/>
              <w:rPr>
                <w:bCs/>
                <w:color w:val="EE0000"/>
              </w:rPr>
            </w:pPr>
            <w:r>
              <w:rPr>
                <w:b/>
                <w:bCs/>
                <w:sz w:val="26"/>
                <w:szCs w:val="26"/>
              </w:rPr>
              <w:t xml:space="preserve"> 86.819</w:t>
            </w:r>
          </w:p>
        </w:tc>
      </w:tr>
      <w:tr w:rsidR="0060699F" w14:paraId="2009CAC9" w14:textId="77777777">
        <w:trPr>
          <w:trHeight w:val="1005"/>
        </w:trPr>
        <w:tc>
          <w:tcPr>
            <w:tcW w:w="774" w:type="dxa"/>
            <w:tcBorders>
              <w:top w:val="nil"/>
              <w:left w:val="single" w:sz="4" w:space="0" w:color="auto"/>
              <w:bottom w:val="single" w:sz="4" w:space="0" w:color="auto"/>
              <w:right w:val="single" w:sz="4" w:space="0" w:color="auto"/>
            </w:tcBorders>
            <w:vAlign w:val="center"/>
          </w:tcPr>
          <w:p w14:paraId="59E23CF1" w14:textId="77777777" w:rsidR="0060699F" w:rsidRDefault="0060699F" w:rsidP="0060699F">
            <w:pPr>
              <w:jc w:val="center"/>
            </w:pPr>
            <w:r>
              <w:t>30</w:t>
            </w:r>
          </w:p>
        </w:tc>
        <w:tc>
          <w:tcPr>
            <w:tcW w:w="1097" w:type="dxa"/>
            <w:tcBorders>
              <w:top w:val="nil"/>
              <w:left w:val="nil"/>
              <w:bottom w:val="single" w:sz="4" w:space="0" w:color="auto"/>
              <w:right w:val="single" w:sz="4" w:space="0" w:color="auto"/>
            </w:tcBorders>
            <w:vAlign w:val="center"/>
          </w:tcPr>
          <w:p w14:paraId="5748CD6E" w14:textId="77777777" w:rsidR="0060699F" w:rsidRDefault="0060699F" w:rsidP="0060699F">
            <w:r>
              <w:t>VC.1.17</w:t>
            </w:r>
          </w:p>
        </w:tc>
        <w:tc>
          <w:tcPr>
            <w:tcW w:w="4779" w:type="dxa"/>
            <w:tcBorders>
              <w:top w:val="nil"/>
              <w:left w:val="nil"/>
              <w:bottom w:val="single" w:sz="4" w:space="0" w:color="auto"/>
              <w:right w:val="single" w:sz="4" w:space="0" w:color="auto"/>
            </w:tcBorders>
            <w:vAlign w:val="center"/>
          </w:tcPr>
          <w:p w14:paraId="1EFDD3AC" w14:textId="77777777" w:rsidR="0060699F" w:rsidRDefault="0060699F" w:rsidP="0060699F">
            <w:r>
              <w:t>Vận chuyển chất thải rắn sinh hoạt từ trạm trung chuyển đến cơ sở xử lý bằng xe cuốn ép tải trọng &gt; 10 tấn</w:t>
            </w:r>
          </w:p>
        </w:tc>
        <w:tc>
          <w:tcPr>
            <w:tcW w:w="1243" w:type="dxa"/>
            <w:tcBorders>
              <w:top w:val="single" w:sz="4" w:space="0" w:color="auto"/>
              <w:left w:val="nil"/>
              <w:bottom w:val="single" w:sz="4" w:space="0" w:color="auto"/>
              <w:right w:val="single" w:sz="4" w:space="0" w:color="auto"/>
            </w:tcBorders>
            <w:vAlign w:val="center"/>
          </w:tcPr>
          <w:p w14:paraId="0AAE37BE"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589D27B9" w14:textId="36210D56" w:rsidR="0060699F" w:rsidRDefault="0060699F" w:rsidP="0060699F">
            <w:pPr>
              <w:jc w:val="center"/>
              <w:rPr>
                <w:bCs/>
                <w:color w:val="EE0000"/>
              </w:rPr>
            </w:pPr>
            <w:r>
              <w:rPr>
                <w:b/>
                <w:bCs/>
                <w:sz w:val="26"/>
                <w:szCs w:val="26"/>
              </w:rPr>
              <w:t xml:space="preserve"> 86.181</w:t>
            </w:r>
          </w:p>
        </w:tc>
      </w:tr>
      <w:tr w:rsidR="0060699F" w14:paraId="1BC3A555" w14:textId="77777777">
        <w:trPr>
          <w:trHeight w:val="1170"/>
        </w:trPr>
        <w:tc>
          <w:tcPr>
            <w:tcW w:w="774" w:type="dxa"/>
            <w:tcBorders>
              <w:top w:val="nil"/>
              <w:left w:val="single" w:sz="4" w:space="0" w:color="auto"/>
              <w:bottom w:val="single" w:sz="4" w:space="0" w:color="auto"/>
              <w:right w:val="single" w:sz="4" w:space="0" w:color="auto"/>
            </w:tcBorders>
            <w:vAlign w:val="center"/>
          </w:tcPr>
          <w:p w14:paraId="32B54E0C" w14:textId="77777777" w:rsidR="0060699F" w:rsidRDefault="0060699F" w:rsidP="0060699F">
            <w:pPr>
              <w:jc w:val="center"/>
            </w:pPr>
            <w:r>
              <w:t>31</w:t>
            </w:r>
          </w:p>
        </w:tc>
        <w:tc>
          <w:tcPr>
            <w:tcW w:w="1097" w:type="dxa"/>
            <w:tcBorders>
              <w:top w:val="nil"/>
              <w:left w:val="nil"/>
              <w:bottom w:val="single" w:sz="4" w:space="0" w:color="auto"/>
              <w:right w:val="single" w:sz="4" w:space="0" w:color="auto"/>
            </w:tcBorders>
            <w:vAlign w:val="center"/>
          </w:tcPr>
          <w:p w14:paraId="707FF1B5" w14:textId="77777777" w:rsidR="0060699F" w:rsidRDefault="0060699F" w:rsidP="0060699F">
            <w:r>
              <w:t>VC.2.0</w:t>
            </w:r>
          </w:p>
        </w:tc>
        <w:tc>
          <w:tcPr>
            <w:tcW w:w="4779" w:type="dxa"/>
            <w:tcBorders>
              <w:top w:val="nil"/>
              <w:left w:val="nil"/>
              <w:bottom w:val="single" w:sz="4" w:space="0" w:color="auto"/>
              <w:right w:val="single" w:sz="4" w:space="0" w:color="auto"/>
            </w:tcBorders>
            <w:vAlign w:val="center"/>
          </w:tcPr>
          <w:p w14:paraId="7768944D" w14:textId="77777777" w:rsidR="0060699F" w:rsidRDefault="0060699F" w:rsidP="0060699F">
            <w:r>
              <w:t>Vận chuyển chất thải cồng kềnh từ điểm thu gom đến cơ sở xử lý bằng xe ô tô tải thùng tải trọng ≤ 5 tấn</w:t>
            </w:r>
          </w:p>
        </w:tc>
        <w:tc>
          <w:tcPr>
            <w:tcW w:w="1243" w:type="dxa"/>
            <w:tcBorders>
              <w:top w:val="single" w:sz="4" w:space="0" w:color="auto"/>
              <w:left w:val="nil"/>
              <w:bottom w:val="single" w:sz="4" w:space="0" w:color="auto"/>
              <w:right w:val="single" w:sz="4" w:space="0" w:color="auto"/>
            </w:tcBorders>
            <w:vAlign w:val="center"/>
          </w:tcPr>
          <w:p w14:paraId="020E4F61"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7A07E406" w14:textId="5FB8ED27" w:rsidR="0060699F" w:rsidRDefault="0060699F" w:rsidP="0060699F">
            <w:pPr>
              <w:jc w:val="center"/>
              <w:rPr>
                <w:bCs/>
              </w:rPr>
            </w:pPr>
            <w:r>
              <w:rPr>
                <w:b/>
                <w:bCs/>
                <w:sz w:val="26"/>
                <w:szCs w:val="26"/>
              </w:rPr>
              <w:t>559.310</w:t>
            </w:r>
          </w:p>
        </w:tc>
      </w:tr>
      <w:tr w:rsidR="0060699F" w14:paraId="578B6F99" w14:textId="77777777">
        <w:trPr>
          <w:trHeight w:val="1050"/>
        </w:trPr>
        <w:tc>
          <w:tcPr>
            <w:tcW w:w="774" w:type="dxa"/>
            <w:tcBorders>
              <w:top w:val="nil"/>
              <w:left w:val="single" w:sz="4" w:space="0" w:color="auto"/>
              <w:bottom w:val="single" w:sz="4" w:space="0" w:color="auto"/>
              <w:right w:val="single" w:sz="4" w:space="0" w:color="auto"/>
            </w:tcBorders>
            <w:vAlign w:val="center"/>
          </w:tcPr>
          <w:p w14:paraId="3BAA6EB1" w14:textId="77777777" w:rsidR="0060699F" w:rsidRDefault="0060699F" w:rsidP="0060699F">
            <w:pPr>
              <w:jc w:val="center"/>
            </w:pPr>
            <w:r>
              <w:t>32</w:t>
            </w:r>
          </w:p>
        </w:tc>
        <w:tc>
          <w:tcPr>
            <w:tcW w:w="1097" w:type="dxa"/>
            <w:tcBorders>
              <w:top w:val="nil"/>
              <w:left w:val="nil"/>
              <w:bottom w:val="single" w:sz="4" w:space="0" w:color="auto"/>
              <w:right w:val="single" w:sz="4" w:space="0" w:color="auto"/>
            </w:tcBorders>
            <w:vAlign w:val="center"/>
          </w:tcPr>
          <w:p w14:paraId="14655AB7" w14:textId="77777777" w:rsidR="0060699F" w:rsidRDefault="0060699F" w:rsidP="0060699F">
            <w:r>
              <w:t>VC.3.1</w:t>
            </w:r>
          </w:p>
        </w:tc>
        <w:tc>
          <w:tcPr>
            <w:tcW w:w="4779" w:type="dxa"/>
            <w:tcBorders>
              <w:top w:val="nil"/>
              <w:left w:val="nil"/>
              <w:bottom w:val="single" w:sz="4" w:space="0" w:color="auto"/>
              <w:right w:val="single" w:sz="4" w:space="0" w:color="auto"/>
            </w:tcBorders>
            <w:vAlign w:val="center"/>
          </w:tcPr>
          <w:p w14:paraId="0F55CCDD" w14:textId="77777777" w:rsidR="0060699F" w:rsidRDefault="0060699F" w:rsidP="0060699F">
            <w:r>
              <w:t>Vận chuyển chất thải nguy hại phát sinh từ hộ gia đình, cá nhân bằng xe ô tô tải thùng tải trọng ≤ 2,5 tấn</w:t>
            </w:r>
          </w:p>
        </w:tc>
        <w:tc>
          <w:tcPr>
            <w:tcW w:w="1243" w:type="dxa"/>
            <w:tcBorders>
              <w:top w:val="single" w:sz="4" w:space="0" w:color="auto"/>
              <w:left w:val="nil"/>
              <w:bottom w:val="single" w:sz="4" w:space="0" w:color="auto"/>
              <w:right w:val="single" w:sz="4" w:space="0" w:color="auto"/>
            </w:tcBorders>
            <w:vAlign w:val="center"/>
          </w:tcPr>
          <w:p w14:paraId="69A0FE78"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604F26AC" w14:textId="3AB3AEC9" w:rsidR="0060699F" w:rsidRDefault="0060699F" w:rsidP="0060699F">
            <w:pPr>
              <w:jc w:val="center"/>
              <w:rPr>
                <w:bCs/>
              </w:rPr>
            </w:pPr>
            <w:r>
              <w:rPr>
                <w:b/>
                <w:bCs/>
                <w:sz w:val="26"/>
                <w:szCs w:val="26"/>
              </w:rPr>
              <w:t>272.988</w:t>
            </w:r>
          </w:p>
        </w:tc>
      </w:tr>
      <w:tr w:rsidR="0060699F" w14:paraId="239400FB" w14:textId="77777777">
        <w:trPr>
          <w:trHeight w:val="1065"/>
        </w:trPr>
        <w:tc>
          <w:tcPr>
            <w:tcW w:w="774" w:type="dxa"/>
            <w:tcBorders>
              <w:top w:val="nil"/>
              <w:left w:val="single" w:sz="4" w:space="0" w:color="auto"/>
              <w:bottom w:val="single" w:sz="4" w:space="0" w:color="auto"/>
              <w:right w:val="single" w:sz="4" w:space="0" w:color="auto"/>
            </w:tcBorders>
            <w:vAlign w:val="center"/>
          </w:tcPr>
          <w:p w14:paraId="1B4515A1" w14:textId="77777777" w:rsidR="0060699F" w:rsidRDefault="0060699F" w:rsidP="0060699F">
            <w:pPr>
              <w:jc w:val="center"/>
            </w:pPr>
            <w:r>
              <w:lastRenderedPageBreak/>
              <w:t>33</w:t>
            </w:r>
          </w:p>
        </w:tc>
        <w:tc>
          <w:tcPr>
            <w:tcW w:w="1097" w:type="dxa"/>
            <w:tcBorders>
              <w:top w:val="nil"/>
              <w:left w:val="nil"/>
              <w:bottom w:val="single" w:sz="4" w:space="0" w:color="auto"/>
              <w:right w:val="single" w:sz="4" w:space="0" w:color="auto"/>
            </w:tcBorders>
            <w:vAlign w:val="center"/>
          </w:tcPr>
          <w:p w14:paraId="445B7B2F" w14:textId="77777777" w:rsidR="0060699F" w:rsidRDefault="0060699F" w:rsidP="0060699F">
            <w:r>
              <w:t>VC.3.2</w:t>
            </w:r>
          </w:p>
        </w:tc>
        <w:tc>
          <w:tcPr>
            <w:tcW w:w="4779" w:type="dxa"/>
            <w:tcBorders>
              <w:top w:val="nil"/>
              <w:left w:val="nil"/>
              <w:bottom w:val="single" w:sz="4" w:space="0" w:color="auto"/>
              <w:right w:val="single" w:sz="4" w:space="0" w:color="auto"/>
            </w:tcBorders>
            <w:vAlign w:val="center"/>
          </w:tcPr>
          <w:p w14:paraId="04918EAC" w14:textId="77777777" w:rsidR="0060699F" w:rsidRDefault="0060699F" w:rsidP="0060699F">
            <w:r>
              <w:t>Vận chuyển chất thải nguy hại phát sinh từ hộ gia đình, cá nhân bằng xe mô tô, xe gắn máy</w:t>
            </w:r>
          </w:p>
        </w:tc>
        <w:tc>
          <w:tcPr>
            <w:tcW w:w="1243" w:type="dxa"/>
            <w:tcBorders>
              <w:top w:val="single" w:sz="4" w:space="0" w:color="auto"/>
              <w:left w:val="nil"/>
              <w:bottom w:val="single" w:sz="4" w:space="0" w:color="auto"/>
              <w:right w:val="single" w:sz="4" w:space="0" w:color="auto"/>
            </w:tcBorders>
            <w:vAlign w:val="center"/>
          </w:tcPr>
          <w:p w14:paraId="5F1B12BB"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2CAA7D41" w14:textId="6A46298D" w:rsidR="0060699F" w:rsidRDefault="0060699F" w:rsidP="0060699F">
            <w:pPr>
              <w:jc w:val="center"/>
              <w:rPr>
                <w:bCs/>
              </w:rPr>
            </w:pPr>
            <w:r>
              <w:rPr>
                <w:b/>
                <w:bCs/>
                <w:sz w:val="26"/>
                <w:szCs w:val="26"/>
              </w:rPr>
              <w:t xml:space="preserve"> 78.737</w:t>
            </w:r>
          </w:p>
        </w:tc>
      </w:tr>
      <w:tr w:rsidR="0060699F" w14:paraId="6F7A94A7" w14:textId="77777777">
        <w:trPr>
          <w:trHeight w:val="1605"/>
        </w:trPr>
        <w:tc>
          <w:tcPr>
            <w:tcW w:w="774" w:type="dxa"/>
            <w:tcBorders>
              <w:top w:val="nil"/>
              <w:left w:val="single" w:sz="4" w:space="0" w:color="auto"/>
              <w:bottom w:val="single" w:sz="4" w:space="0" w:color="auto"/>
              <w:right w:val="single" w:sz="4" w:space="0" w:color="auto"/>
            </w:tcBorders>
            <w:vAlign w:val="center"/>
          </w:tcPr>
          <w:p w14:paraId="7FF652E7" w14:textId="77777777" w:rsidR="0060699F" w:rsidRDefault="0060699F" w:rsidP="0060699F">
            <w:pPr>
              <w:jc w:val="center"/>
            </w:pPr>
            <w:r>
              <w:t>34</w:t>
            </w:r>
          </w:p>
        </w:tc>
        <w:tc>
          <w:tcPr>
            <w:tcW w:w="1097" w:type="dxa"/>
            <w:tcBorders>
              <w:top w:val="nil"/>
              <w:left w:val="nil"/>
              <w:bottom w:val="single" w:sz="4" w:space="0" w:color="auto"/>
              <w:right w:val="single" w:sz="4" w:space="0" w:color="auto"/>
            </w:tcBorders>
            <w:vAlign w:val="center"/>
          </w:tcPr>
          <w:p w14:paraId="27D77130" w14:textId="77777777" w:rsidR="0060699F" w:rsidRDefault="0060699F" w:rsidP="0060699F">
            <w:r>
              <w:t>VC.4.1</w:t>
            </w:r>
          </w:p>
        </w:tc>
        <w:tc>
          <w:tcPr>
            <w:tcW w:w="4779" w:type="dxa"/>
            <w:tcBorders>
              <w:top w:val="nil"/>
              <w:left w:val="nil"/>
              <w:bottom w:val="single" w:sz="4" w:space="0" w:color="auto"/>
              <w:right w:val="single" w:sz="4" w:space="0" w:color="auto"/>
            </w:tcBorders>
            <w:vAlign w:val="center"/>
          </w:tcPr>
          <w:p w14:paraId="0F1E0F4A" w14:textId="77777777" w:rsidR="0060699F" w:rsidRDefault="0060699F" w:rsidP="0060699F">
            <w:r>
              <w:t>Vận chuyển nước thải phát sinh trong quá trình thu gom, vận chuyển, xử lý chất thải rắn sinh hoạt đến cơ sở xử lý nước thải bằng xe tải bồn dung tích 10 m3.</w:t>
            </w:r>
          </w:p>
        </w:tc>
        <w:tc>
          <w:tcPr>
            <w:tcW w:w="1243" w:type="dxa"/>
            <w:tcBorders>
              <w:top w:val="single" w:sz="4" w:space="0" w:color="auto"/>
              <w:left w:val="nil"/>
              <w:bottom w:val="single" w:sz="4" w:space="0" w:color="auto"/>
              <w:right w:val="single" w:sz="4" w:space="0" w:color="auto"/>
            </w:tcBorders>
            <w:vAlign w:val="center"/>
          </w:tcPr>
          <w:p w14:paraId="0F3D3CFD"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3B5964BE" w14:textId="5782E648" w:rsidR="0060699F" w:rsidRDefault="0060699F" w:rsidP="0060699F">
            <w:pPr>
              <w:jc w:val="center"/>
              <w:rPr>
                <w:bCs/>
              </w:rPr>
            </w:pPr>
            <w:r>
              <w:rPr>
                <w:b/>
                <w:bCs/>
                <w:sz w:val="26"/>
                <w:szCs w:val="26"/>
              </w:rPr>
              <w:t>193.551</w:t>
            </w:r>
          </w:p>
        </w:tc>
      </w:tr>
      <w:tr w:rsidR="0060699F" w14:paraId="352055AA" w14:textId="77777777">
        <w:trPr>
          <w:trHeight w:val="1665"/>
        </w:trPr>
        <w:tc>
          <w:tcPr>
            <w:tcW w:w="774" w:type="dxa"/>
            <w:tcBorders>
              <w:top w:val="single" w:sz="4" w:space="0" w:color="auto"/>
              <w:left w:val="single" w:sz="4" w:space="0" w:color="auto"/>
              <w:bottom w:val="single" w:sz="4" w:space="0" w:color="auto"/>
              <w:right w:val="single" w:sz="4" w:space="0" w:color="auto"/>
            </w:tcBorders>
            <w:vAlign w:val="center"/>
          </w:tcPr>
          <w:p w14:paraId="4CA5BD62" w14:textId="77777777" w:rsidR="0060699F" w:rsidRDefault="0060699F" w:rsidP="0060699F">
            <w:pPr>
              <w:jc w:val="center"/>
            </w:pPr>
            <w:r>
              <w:t>35</w:t>
            </w:r>
          </w:p>
        </w:tc>
        <w:tc>
          <w:tcPr>
            <w:tcW w:w="1097" w:type="dxa"/>
            <w:tcBorders>
              <w:top w:val="single" w:sz="4" w:space="0" w:color="auto"/>
              <w:left w:val="nil"/>
              <w:bottom w:val="single" w:sz="4" w:space="0" w:color="auto"/>
              <w:right w:val="single" w:sz="4" w:space="0" w:color="auto"/>
            </w:tcBorders>
            <w:vAlign w:val="center"/>
          </w:tcPr>
          <w:p w14:paraId="0D5F360A" w14:textId="77777777" w:rsidR="0060699F" w:rsidRDefault="0060699F" w:rsidP="0060699F">
            <w:r>
              <w:t>VC.4.2</w:t>
            </w:r>
          </w:p>
        </w:tc>
        <w:tc>
          <w:tcPr>
            <w:tcW w:w="4779" w:type="dxa"/>
            <w:tcBorders>
              <w:top w:val="single" w:sz="4" w:space="0" w:color="auto"/>
              <w:left w:val="nil"/>
              <w:bottom w:val="single" w:sz="4" w:space="0" w:color="auto"/>
              <w:right w:val="single" w:sz="4" w:space="0" w:color="auto"/>
            </w:tcBorders>
            <w:vAlign w:val="center"/>
          </w:tcPr>
          <w:p w14:paraId="18A8E485" w14:textId="77777777" w:rsidR="0060699F" w:rsidRDefault="0060699F" w:rsidP="0060699F">
            <w:r>
              <w:t>Vận chuyển nước thải phát sinh trong quá trình thu gom, vận chuyển, xử lý chất thải rắn sinh hoạt đến cơ sở xử lý nước thải bằng xe tải bồn dung tích 20 m</w:t>
            </w:r>
            <w:r>
              <w:rPr>
                <w:vertAlign w:val="superscript"/>
              </w:rPr>
              <w:t>3</w:t>
            </w:r>
          </w:p>
        </w:tc>
        <w:tc>
          <w:tcPr>
            <w:tcW w:w="1243" w:type="dxa"/>
            <w:tcBorders>
              <w:top w:val="single" w:sz="4" w:space="0" w:color="auto"/>
              <w:left w:val="nil"/>
              <w:bottom w:val="single" w:sz="4" w:space="0" w:color="auto"/>
              <w:right w:val="single" w:sz="4" w:space="0" w:color="auto"/>
            </w:tcBorders>
            <w:vAlign w:val="center"/>
          </w:tcPr>
          <w:p w14:paraId="22536F5A" w14:textId="77777777" w:rsidR="0060699F" w:rsidRDefault="0060699F" w:rsidP="0060699F">
            <w:pPr>
              <w:jc w:val="center"/>
              <w:rPr>
                <w:bCs/>
              </w:rPr>
            </w:pPr>
            <w:r>
              <w:rPr>
                <w:bCs/>
              </w:rPr>
              <w:t>đồng/tấn</w:t>
            </w:r>
          </w:p>
        </w:tc>
        <w:tc>
          <w:tcPr>
            <w:tcW w:w="1477" w:type="dxa"/>
            <w:tcBorders>
              <w:top w:val="single" w:sz="4" w:space="0" w:color="auto"/>
              <w:left w:val="single" w:sz="4" w:space="0" w:color="auto"/>
              <w:bottom w:val="single" w:sz="4" w:space="0" w:color="auto"/>
              <w:right w:val="single" w:sz="4" w:space="0" w:color="auto"/>
            </w:tcBorders>
            <w:noWrap/>
            <w:vAlign w:val="center"/>
          </w:tcPr>
          <w:p w14:paraId="75E38989" w14:textId="6C97C6E1" w:rsidR="0060699F" w:rsidRDefault="0060699F" w:rsidP="0060699F">
            <w:pPr>
              <w:jc w:val="center"/>
            </w:pPr>
            <w:r>
              <w:rPr>
                <w:b/>
                <w:bCs/>
                <w:sz w:val="26"/>
                <w:szCs w:val="26"/>
              </w:rPr>
              <w:t xml:space="preserve"> 91.269</w:t>
            </w:r>
          </w:p>
        </w:tc>
      </w:tr>
      <w:tr w:rsidR="0060699F" w14:paraId="11AF3177" w14:textId="77777777">
        <w:trPr>
          <w:trHeight w:val="1020"/>
        </w:trPr>
        <w:tc>
          <w:tcPr>
            <w:tcW w:w="774" w:type="dxa"/>
            <w:tcBorders>
              <w:top w:val="nil"/>
              <w:left w:val="single" w:sz="4" w:space="0" w:color="auto"/>
              <w:bottom w:val="single" w:sz="4" w:space="0" w:color="auto"/>
              <w:right w:val="single" w:sz="4" w:space="0" w:color="auto"/>
            </w:tcBorders>
            <w:vAlign w:val="center"/>
          </w:tcPr>
          <w:p w14:paraId="34832F34" w14:textId="77777777" w:rsidR="0060699F" w:rsidRDefault="0060699F" w:rsidP="0060699F">
            <w:pPr>
              <w:jc w:val="center"/>
            </w:pPr>
            <w:r>
              <w:t>36</w:t>
            </w:r>
          </w:p>
        </w:tc>
        <w:tc>
          <w:tcPr>
            <w:tcW w:w="1097" w:type="dxa"/>
            <w:tcBorders>
              <w:top w:val="nil"/>
              <w:left w:val="nil"/>
              <w:bottom w:val="single" w:sz="4" w:space="0" w:color="auto"/>
              <w:right w:val="single" w:sz="4" w:space="0" w:color="auto"/>
            </w:tcBorders>
            <w:vAlign w:val="center"/>
          </w:tcPr>
          <w:p w14:paraId="27B6AC91" w14:textId="77777777" w:rsidR="0060699F" w:rsidRDefault="0060699F" w:rsidP="0060699F">
            <w:r>
              <w:t>VS.1.0</w:t>
            </w:r>
          </w:p>
        </w:tc>
        <w:tc>
          <w:tcPr>
            <w:tcW w:w="4779" w:type="dxa"/>
            <w:tcBorders>
              <w:top w:val="nil"/>
              <w:left w:val="nil"/>
              <w:bottom w:val="single" w:sz="4" w:space="0" w:color="auto"/>
              <w:right w:val="single" w:sz="4" w:space="0" w:color="auto"/>
            </w:tcBorders>
            <w:vAlign w:val="center"/>
          </w:tcPr>
          <w:p w14:paraId="260705E0" w14:textId="77777777" w:rsidR="0060699F" w:rsidRDefault="0060699F" w:rsidP="0060699F">
            <w:r>
              <w:t>Vệ sinh điểm tập kết chất thải rắn sinh hoạt</w:t>
            </w:r>
          </w:p>
        </w:tc>
        <w:tc>
          <w:tcPr>
            <w:tcW w:w="1243" w:type="dxa"/>
            <w:tcBorders>
              <w:top w:val="single" w:sz="4" w:space="0" w:color="auto"/>
              <w:left w:val="nil"/>
              <w:bottom w:val="single" w:sz="4" w:space="0" w:color="auto"/>
              <w:right w:val="single" w:sz="4" w:space="0" w:color="auto"/>
            </w:tcBorders>
            <w:vAlign w:val="center"/>
          </w:tcPr>
          <w:p w14:paraId="76793BFC" w14:textId="77777777" w:rsidR="0060699F" w:rsidRDefault="0060699F" w:rsidP="0060699F">
            <w:pPr>
              <w:jc w:val="center"/>
              <w:rPr>
                <w:bCs/>
              </w:rPr>
            </w:pPr>
            <w:r>
              <w:rPr>
                <w:bCs/>
              </w:rPr>
              <w:t>đồng/điểm</w:t>
            </w:r>
          </w:p>
        </w:tc>
        <w:tc>
          <w:tcPr>
            <w:tcW w:w="1477" w:type="dxa"/>
            <w:tcBorders>
              <w:top w:val="nil"/>
              <w:left w:val="single" w:sz="4" w:space="0" w:color="auto"/>
              <w:bottom w:val="single" w:sz="4" w:space="0" w:color="auto"/>
              <w:right w:val="single" w:sz="4" w:space="0" w:color="auto"/>
            </w:tcBorders>
            <w:noWrap/>
            <w:vAlign w:val="center"/>
          </w:tcPr>
          <w:p w14:paraId="23FF3C0B" w14:textId="715BE65F" w:rsidR="0060699F" w:rsidRDefault="0060699F" w:rsidP="0060699F">
            <w:pPr>
              <w:jc w:val="center"/>
            </w:pPr>
            <w:r>
              <w:rPr>
                <w:b/>
                <w:bCs/>
                <w:sz w:val="26"/>
                <w:szCs w:val="26"/>
              </w:rPr>
              <w:t xml:space="preserve"> 66.630</w:t>
            </w:r>
          </w:p>
        </w:tc>
      </w:tr>
      <w:tr w:rsidR="0060699F" w14:paraId="053519EE" w14:textId="77777777">
        <w:trPr>
          <w:trHeight w:val="660"/>
        </w:trPr>
        <w:tc>
          <w:tcPr>
            <w:tcW w:w="774" w:type="dxa"/>
            <w:tcBorders>
              <w:top w:val="nil"/>
              <w:left w:val="single" w:sz="4" w:space="0" w:color="auto"/>
              <w:bottom w:val="single" w:sz="4" w:space="0" w:color="auto"/>
              <w:right w:val="single" w:sz="4" w:space="0" w:color="auto"/>
            </w:tcBorders>
            <w:vAlign w:val="center"/>
          </w:tcPr>
          <w:p w14:paraId="09094FF1" w14:textId="77777777" w:rsidR="0060699F" w:rsidRDefault="0060699F" w:rsidP="0060699F">
            <w:pPr>
              <w:jc w:val="center"/>
            </w:pPr>
            <w:r>
              <w:t>37</w:t>
            </w:r>
          </w:p>
        </w:tc>
        <w:tc>
          <w:tcPr>
            <w:tcW w:w="1097" w:type="dxa"/>
            <w:tcBorders>
              <w:top w:val="single" w:sz="4" w:space="0" w:color="auto"/>
              <w:left w:val="nil"/>
              <w:bottom w:val="single" w:sz="4" w:space="0" w:color="auto"/>
              <w:right w:val="single" w:sz="4" w:space="0" w:color="auto"/>
            </w:tcBorders>
            <w:vAlign w:val="center"/>
          </w:tcPr>
          <w:p w14:paraId="454C7C62" w14:textId="77777777" w:rsidR="0060699F" w:rsidRDefault="0060699F" w:rsidP="0060699F">
            <w:r>
              <w:t>TC.1.1</w:t>
            </w:r>
          </w:p>
        </w:tc>
        <w:tc>
          <w:tcPr>
            <w:tcW w:w="4779" w:type="dxa"/>
            <w:tcBorders>
              <w:top w:val="single" w:sz="4" w:space="0" w:color="auto"/>
              <w:left w:val="nil"/>
              <w:bottom w:val="single" w:sz="4" w:space="0" w:color="auto"/>
              <w:right w:val="single" w:sz="4" w:space="0" w:color="auto"/>
            </w:tcBorders>
            <w:vAlign w:val="center"/>
          </w:tcPr>
          <w:p w14:paraId="224C9F68" w14:textId="77777777" w:rsidR="0060699F" w:rsidRDefault="0060699F" w:rsidP="0060699F">
            <w:r>
              <w:t xml:space="preserve"> Vận hành trạm trung chuyển chất thải rắn sinh hoạt sử dụng thiết bị ép kín công suất ≤ 100 tấn/ngày</w:t>
            </w:r>
          </w:p>
        </w:tc>
        <w:tc>
          <w:tcPr>
            <w:tcW w:w="1243" w:type="dxa"/>
            <w:tcBorders>
              <w:top w:val="single" w:sz="4" w:space="0" w:color="auto"/>
              <w:left w:val="nil"/>
              <w:bottom w:val="single" w:sz="4" w:space="0" w:color="auto"/>
              <w:right w:val="single" w:sz="4" w:space="0" w:color="auto"/>
            </w:tcBorders>
            <w:vAlign w:val="center"/>
          </w:tcPr>
          <w:p w14:paraId="708C3085"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4D2E530E" w14:textId="711055A3" w:rsidR="0060699F" w:rsidRDefault="0060699F" w:rsidP="0060699F">
            <w:pPr>
              <w:jc w:val="center"/>
              <w:rPr>
                <w:bCs/>
              </w:rPr>
            </w:pPr>
            <w:r>
              <w:rPr>
                <w:b/>
                <w:bCs/>
                <w:sz w:val="26"/>
                <w:szCs w:val="26"/>
              </w:rPr>
              <w:t xml:space="preserve"> 65.614</w:t>
            </w:r>
          </w:p>
        </w:tc>
      </w:tr>
      <w:tr w:rsidR="0060699F" w14:paraId="27342064" w14:textId="77777777">
        <w:trPr>
          <w:trHeight w:val="660"/>
        </w:trPr>
        <w:tc>
          <w:tcPr>
            <w:tcW w:w="774" w:type="dxa"/>
            <w:tcBorders>
              <w:top w:val="nil"/>
              <w:left w:val="single" w:sz="4" w:space="0" w:color="auto"/>
              <w:bottom w:val="single" w:sz="4" w:space="0" w:color="auto"/>
              <w:right w:val="single" w:sz="4" w:space="0" w:color="auto"/>
            </w:tcBorders>
            <w:vAlign w:val="center"/>
          </w:tcPr>
          <w:p w14:paraId="61306AC5" w14:textId="77777777" w:rsidR="0060699F" w:rsidRDefault="0060699F" w:rsidP="0060699F">
            <w:pPr>
              <w:jc w:val="center"/>
            </w:pPr>
            <w:r>
              <w:t>38</w:t>
            </w:r>
          </w:p>
        </w:tc>
        <w:tc>
          <w:tcPr>
            <w:tcW w:w="1097" w:type="dxa"/>
            <w:tcBorders>
              <w:top w:val="nil"/>
              <w:left w:val="nil"/>
              <w:bottom w:val="single" w:sz="4" w:space="0" w:color="auto"/>
              <w:right w:val="single" w:sz="4" w:space="0" w:color="auto"/>
            </w:tcBorders>
            <w:vAlign w:val="center"/>
          </w:tcPr>
          <w:p w14:paraId="197CE0F5" w14:textId="77777777" w:rsidR="0060699F" w:rsidRDefault="0060699F" w:rsidP="0060699F">
            <w:r>
              <w:t>TC.1.2</w:t>
            </w:r>
          </w:p>
        </w:tc>
        <w:tc>
          <w:tcPr>
            <w:tcW w:w="4779" w:type="dxa"/>
            <w:tcBorders>
              <w:top w:val="nil"/>
              <w:left w:val="nil"/>
              <w:bottom w:val="single" w:sz="4" w:space="0" w:color="auto"/>
              <w:right w:val="single" w:sz="4" w:space="0" w:color="auto"/>
            </w:tcBorders>
            <w:vAlign w:val="center"/>
          </w:tcPr>
          <w:p w14:paraId="66CEE53A" w14:textId="77777777" w:rsidR="0060699F" w:rsidRDefault="0060699F" w:rsidP="0060699F">
            <w:r>
              <w:t>Vận hành trạm trung chuyển chất thải rắn sinh hoạt sử dụng thiết bị ép kín công suất &gt; 100 tấn/ngày đến ≤ 300 tấn/ngày</w:t>
            </w:r>
          </w:p>
        </w:tc>
        <w:tc>
          <w:tcPr>
            <w:tcW w:w="1243" w:type="dxa"/>
            <w:tcBorders>
              <w:top w:val="single" w:sz="4" w:space="0" w:color="auto"/>
              <w:left w:val="nil"/>
              <w:bottom w:val="single" w:sz="4" w:space="0" w:color="auto"/>
              <w:right w:val="single" w:sz="4" w:space="0" w:color="auto"/>
            </w:tcBorders>
            <w:vAlign w:val="center"/>
          </w:tcPr>
          <w:p w14:paraId="2A3CD430"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7AA50169" w14:textId="45EA2B72" w:rsidR="0060699F" w:rsidRDefault="0060699F" w:rsidP="0060699F">
            <w:pPr>
              <w:jc w:val="center"/>
              <w:rPr>
                <w:bCs/>
              </w:rPr>
            </w:pPr>
            <w:r>
              <w:rPr>
                <w:b/>
                <w:bCs/>
                <w:sz w:val="26"/>
                <w:szCs w:val="26"/>
              </w:rPr>
              <w:t xml:space="preserve"> 56.004</w:t>
            </w:r>
          </w:p>
        </w:tc>
      </w:tr>
      <w:tr w:rsidR="0060699F" w14:paraId="65C3BA5D" w14:textId="77777777">
        <w:trPr>
          <w:trHeight w:val="660"/>
        </w:trPr>
        <w:tc>
          <w:tcPr>
            <w:tcW w:w="774" w:type="dxa"/>
            <w:tcBorders>
              <w:top w:val="nil"/>
              <w:left w:val="single" w:sz="4" w:space="0" w:color="auto"/>
              <w:bottom w:val="single" w:sz="4" w:space="0" w:color="auto"/>
              <w:right w:val="single" w:sz="4" w:space="0" w:color="auto"/>
            </w:tcBorders>
            <w:vAlign w:val="center"/>
          </w:tcPr>
          <w:p w14:paraId="15CB70ED" w14:textId="77777777" w:rsidR="0060699F" w:rsidRDefault="0060699F" w:rsidP="0060699F">
            <w:pPr>
              <w:jc w:val="center"/>
            </w:pPr>
            <w:r>
              <w:t>39</w:t>
            </w:r>
          </w:p>
        </w:tc>
        <w:tc>
          <w:tcPr>
            <w:tcW w:w="1097" w:type="dxa"/>
            <w:tcBorders>
              <w:top w:val="nil"/>
              <w:left w:val="nil"/>
              <w:bottom w:val="single" w:sz="4" w:space="0" w:color="auto"/>
              <w:right w:val="single" w:sz="4" w:space="0" w:color="auto"/>
            </w:tcBorders>
            <w:vAlign w:val="center"/>
          </w:tcPr>
          <w:p w14:paraId="38B7EA59" w14:textId="77777777" w:rsidR="0060699F" w:rsidRDefault="0060699F" w:rsidP="0060699F">
            <w:r>
              <w:t>TC.1.3</w:t>
            </w:r>
          </w:p>
        </w:tc>
        <w:tc>
          <w:tcPr>
            <w:tcW w:w="4779" w:type="dxa"/>
            <w:tcBorders>
              <w:top w:val="nil"/>
              <w:left w:val="nil"/>
              <w:bottom w:val="single" w:sz="4" w:space="0" w:color="auto"/>
              <w:right w:val="single" w:sz="4" w:space="0" w:color="auto"/>
            </w:tcBorders>
            <w:vAlign w:val="center"/>
          </w:tcPr>
          <w:p w14:paraId="02A61F4B" w14:textId="77777777" w:rsidR="0060699F" w:rsidRDefault="0060699F" w:rsidP="0060699F">
            <w:r>
              <w:t>Vận hành trạm trung chuyển chất thải rắn sinh hoạt sử dụng thiết bị ép kín công suất &gt; 300 tấn/ngày đến ≤ 500 tấn/ngày</w:t>
            </w:r>
          </w:p>
        </w:tc>
        <w:tc>
          <w:tcPr>
            <w:tcW w:w="1243" w:type="dxa"/>
            <w:tcBorders>
              <w:top w:val="single" w:sz="4" w:space="0" w:color="auto"/>
              <w:left w:val="nil"/>
              <w:bottom w:val="single" w:sz="4" w:space="0" w:color="auto"/>
              <w:right w:val="single" w:sz="4" w:space="0" w:color="auto"/>
            </w:tcBorders>
            <w:vAlign w:val="center"/>
          </w:tcPr>
          <w:p w14:paraId="3A0B343F"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5AE030FA" w14:textId="41504DB1" w:rsidR="0060699F" w:rsidRDefault="0060699F" w:rsidP="0060699F">
            <w:pPr>
              <w:jc w:val="center"/>
              <w:rPr>
                <w:bCs/>
              </w:rPr>
            </w:pPr>
            <w:r>
              <w:rPr>
                <w:b/>
                <w:bCs/>
                <w:sz w:val="26"/>
                <w:szCs w:val="26"/>
              </w:rPr>
              <w:t xml:space="preserve"> 70.188</w:t>
            </w:r>
          </w:p>
        </w:tc>
      </w:tr>
      <w:tr w:rsidR="0060699F" w14:paraId="09781BC7" w14:textId="77777777">
        <w:trPr>
          <w:trHeight w:val="660"/>
        </w:trPr>
        <w:tc>
          <w:tcPr>
            <w:tcW w:w="774" w:type="dxa"/>
            <w:tcBorders>
              <w:top w:val="nil"/>
              <w:left w:val="single" w:sz="4" w:space="0" w:color="auto"/>
              <w:bottom w:val="single" w:sz="4" w:space="0" w:color="auto"/>
              <w:right w:val="single" w:sz="4" w:space="0" w:color="auto"/>
            </w:tcBorders>
            <w:vAlign w:val="center"/>
          </w:tcPr>
          <w:p w14:paraId="20D16FEF" w14:textId="77777777" w:rsidR="0060699F" w:rsidRDefault="0060699F" w:rsidP="0060699F">
            <w:pPr>
              <w:jc w:val="center"/>
            </w:pPr>
            <w:r>
              <w:t>40</w:t>
            </w:r>
          </w:p>
        </w:tc>
        <w:tc>
          <w:tcPr>
            <w:tcW w:w="1097" w:type="dxa"/>
            <w:tcBorders>
              <w:top w:val="nil"/>
              <w:left w:val="nil"/>
              <w:bottom w:val="single" w:sz="4" w:space="0" w:color="auto"/>
              <w:right w:val="single" w:sz="4" w:space="0" w:color="auto"/>
            </w:tcBorders>
            <w:vAlign w:val="center"/>
          </w:tcPr>
          <w:p w14:paraId="1DBFD7C0" w14:textId="77777777" w:rsidR="0060699F" w:rsidRDefault="0060699F" w:rsidP="0060699F">
            <w:r>
              <w:t>TC.1.4</w:t>
            </w:r>
          </w:p>
        </w:tc>
        <w:tc>
          <w:tcPr>
            <w:tcW w:w="4779" w:type="dxa"/>
            <w:tcBorders>
              <w:top w:val="nil"/>
              <w:left w:val="nil"/>
              <w:bottom w:val="single" w:sz="4" w:space="0" w:color="auto"/>
              <w:right w:val="single" w:sz="4" w:space="0" w:color="auto"/>
            </w:tcBorders>
            <w:vAlign w:val="center"/>
          </w:tcPr>
          <w:p w14:paraId="63C4B5DE" w14:textId="77777777" w:rsidR="0060699F" w:rsidRDefault="0060699F" w:rsidP="0060699F">
            <w:r>
              <w:t>Vận hành trạm trung chuyển chất thải rắn sinh hoạt sử dụng thiết bị ép hở công suất ≤ 100 tấn/ngày</w:t>
            </w:r>
          </w:p>
        </w:tc>
        <w:tc>
          <w:tcPr>
            <w:tcW w:w="1243" w:type="dxa"/>
            <w:tcBorders>
              <w:top w:val="single" w:sz="4" w:space="0" w:color="auto"/>
              <w:left w:val="nil"/>
              <w:bottom w:val="single" w:sz="4" w:space="0" w:color="auto"/>
              <w:right w:val="single" w:sz="4" w:space="0" w:color="auto"/>
            </w:tcBorders>
            <w:vAlign w:val="center"/>
          </w:tcPr>
          <w:p w14:paraId="0C81ECAE"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6F617951" w14:textId="545A6DB0" w:rsidR="0060699F" w:rsidRDefault="0060699F" w:rsidP="0060699F">
            <w:pPr>
              <w:jc w:val="center"/>
              <w:rPr>
                <w:bCs/>
              </w:rPr>
            </w:pPr>
            <w:r>
              <w:rPr>
                <w:b/>
                <w:bCs/>
                <w:sz w:val="26"/>
                <w:szCs w:val="26"/>
              </w:rPr>
              <w:t xml:space="preserve"> 83.263</w:t>
            </w:r>
          </w:p>
        </w:tc>
      </w:tr>
      <w:tr w:rsidR="0060699F" w14:paraId="3E03095D" w14:textId="77777777">
        <w:trPr>
          <w:trHeight w:val="660"/>
        </w:trPr>
        <w:tc>
          <w:tcPr>
            <w:tcW w:w="774" w:type="dxa"/>
            <w:tcBorders>
              <w:top w:val="nil"/>
              <w:left w:val="single" w:sz="4" w:space="0" w:color="auto"/>
              <w:bottom w:val="single" w:sz="4" w:space="0" w:color="auto"/>
              <w:right w:val="single" w:sz="4" w:space="0" w:color="auto"/>
            </w:tcBorders>
            <w:vAlign w:val="center"/>
          </w:tcPr>
          <w:p w14:paraId="5FCE64CD" w14:textId="77777777" w:rsidR="0060699F" w:rsidRDefault="0060699F" w:rsidP="0060699F">
            <w:pPr>
              <w:jc w:val="center"/>
            </w:pPr>
            <w:r>
              <w:t>41</w:t>
            </w:r>
          </w:p>
        </w:tc>
        <w:tc>
          <w:tcPr>
            <w:tcW w:w="1097" w:type="dxa"/>
            <w:tcBorders>
              <w:top w:val="nil"/>
              <w:left w:val="nil"/>
              <w:bottom w:val="single" w:sz="4" w:space="0" w:color="auto"/>
              <w:right w:val="single" w:sz="4" w:space="0" w:color="auto"/>
            </w:tcBorders>
            <w:vAlign w:val="center"/>
          </w:tcPr>
          <w:p w14:paraId="0BFDFF91" w14:textId="77777777" w:rsidR="0060699F" w:rsidRDefault="0060699F" w:rsidP="0060699F">
            <w:r>
              <w:t>TC.1.5</w:t>
            </w:r>
          </w:p>
        </w:tc>
        <w:tc>
          <w:tcPr>
            <w:tcW w:w="4779" w:type="dxa"/>
            <w:tcBorders>
              <w:top w:val="nil"/>
              <w:left w:val="nil"/>
              <w:bottom w:val="single" w:sz="4" w:space="0" w:color="auto"/>
              <w:right w:val="single" w:sz="4" w:space="0" w:color="auto"/>
            </w:tcBorders>
            <w:vAlign w:val="center"/>
          </w:tcPr>
          <w:p w14:paraId="2A421127" w14:textId="77777777" w:rsidR="0060699F" w:rsidRDefault="0060699F" w:rsidP="0060699F">
            <w:r>
              <w:t>Vận hành trạm trung chuyển chất thải rắn sinh hoạt sử dụng thiết bị ép hở công suất &gt; 100 tấn/ngày đến ≤ 300 tấn/ngày</w:t>
            </w:r>
          </w:p>
        </w:tc>
        <w:tc>
          <w:tcPr>
            <w:tcW w:w="1243" w:type="dxa"/>
            <w:tcBorders>
              <w:top w:val="single" w:sz="4" w:space="0" w:color="auto"/>
              <w:left w:val="nil"/>
              <w:bottom w:val="single" w:sz="4" w:space="0" w:color="auto"/>
              <w:right w:val="single" w:sz="4" w:space="0" w:color="auto"/>
            </w:tcBorders>
            <w:vAlign w:val="center"/>
          </w:tcPr>
          <w:p w14:paraId="4398D6D7"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5976CF7E" w14:textId="1ECB6644" w:rsidR="0060699F" w:rsidRDefault="0060699F" w:rsidP="0060699F">
            <w:pPr>
              <w:jc w:val="center"/>
              <w:rPr>
                <w:bCs/>
              </w:rPr>
            </w:pPr>
            <w:r>
              <w:rPr>
                <w:b/>
                <w:bCs/>
                <w:sz w:val="26"/>
                <w:szCs w:val="26"/>
              </w:rPr>
              <w:t xml:space="preserve"> 61.368</w:t>
            </w:r>
          </w:p>
        </w:tc>
      </w:tr>
      <w:tr w:rsidR="0060699F" w14:paraId="537CDCB8" w14:textId="77777777">
        <w:trPr>
          <w:trHeight w:val="660"/>
        </w:trPr>
        <w:tc>
          <w:tcPr>
            <w:tcW w:w="774" w:type="dxa"/>
            <w:tcBorders>
              <w:top w:val="nil"/>
              <w:left w:val="single" w:sz="4" w:space="0" w:color="auto"/>
              <w:bottom w:val="single" w:sz="4" w:space="0" w:color="auto"/>
              <w:right w:val="single" w:sz="4" w:space="0" w:color="auto"/>
            </w:tcBorders>
            <w:vAlign w:val="center"/>
          </w:tcPr>
          <w:p w14:paraId="158B008A" w14:textId="77777777" w:rsidR="0060699F" w:rsidRDefault="0060699F" w:rsidP="0060699F">
            <w:pPr>
              <w:jc w:val="center"/>
            </w:pPr>
            <w:r>
              <w:t>42</w:t>
            </w:r>
          </w:p>
        </w:tc>
        <w:tc>
          <w:tcPr>
            <w:tcW w:w="1097" w:type="dxa"/>
            <w:tcBorders>
              <w:top w:val="nil"/>
              <w:left w:val="nil"/>
              <w:bottom w:val="single" w:sz="4" w:space="0" w:color="auto"/>
              <w:right w:val="single" w:sz="4" w:space="0" w:color="auto"/>
            </w:tcBorders>
            <w:vAlign w:val="center"/>
          </w:tcPr>
          <w:p w14:paraId="10A07A1D" w14:textId="77777777" w:rsidR="0060699F" w:rsidRDefault="0060699F" w:rsidP="0060699F">
            <w:r>
              <w:t>TC.1.6</w:t>
            </w:r>
          </w:p>
        </w:tc>
        <w:tc>
          <w:tcPr>
            <w:tcW w:w="4779" w:type="dxa"/>
            <w:tcBorders>
              <w:top w:val="nil"/>
              <w:left w:val="nil"/>
              <w:bottom w:val="single" w:sz="4" w:space="0" w:color="auto"/>
              <w:right w:val="single" w:sz="4" w:space="0" w:color="auto"/>
            </w:tcBorders>
            <w:vAlign w:val="center"/>
          </w:tcPr>
          <w:p w14:paraId="7779650D" w14:textId="77777777" w:rsidR="0060699F" w:rsidRDefault="0060699F" w:rsidP="0060699F">
            <w:r>
              <w:t>Vận hành trạm trung chuyển chất thải rắn sinh hoạt sử dụng thiết bị ép hở công suất &gt; 300 tấn/ngày đến ≤ 500 tấn/ngày</w:t>
            </w:r>
          </w:p>
        </w:tc>
        <w:tc>
          <w:tcPr>
            <w:tcW w:w="1243" w:type="dxa"/>
            <w:tcBorders>
              <w:top w:val="single" w:sz="4" w:space="0" w:color="auto"/>
              <w:left w:val="nil"/>
              <w:bottom w:val="single" w:sz="4" w:space="0" w:color="auto"/>
              <w:right w:val="single" w:sz="4" w:space="0" w:color="auto"/>
            </w:tcBorders>
            <w:vAlign w:val="center"/>
          </w:tcPr>
          <w:p w14:paraId="07269E9C"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6F9F75F3" w14:textId="4A4BFFBC" w:rsidR="0060699F" w:rsidRDefault="0060699F" w:rsidP="0060699F">
            <w:pPr>
              <w:jc w:val="center"/>
              <w:rPr>
                <w:bCs/>
                <w:lang w:val="vi-VN"/>
              </w:rPr>
            </w:pPr>
            <w:r>
              <w:rPr>
                <w:b/>
                <w:bCs/>
                <w:sz w:val="26"/>
                <w:szCs w:val="26"/>
              </w:rPr>
              <w:t xml:space="preserve"> 67.876</w:t>
            </w:r>
          </w:p>
        </w:tc>
      </w:tr>
      <w:tr w:rsidR="0060699F" w14:paraId="0DAE3F0D" w14:textId="77777777">
        <w:trPr>
          <w:trHeight w:val="660"/>
        </w:trPr>
        <w:tc>
          <w:tcPr>
            <w:tcW w:w="774" w:type="dxa"/>
            <w:tcBorders>
              <w:top w:val="nil"/>
              <w:left w:val="single" w:sz="4" w:space="0" w:color="auto"/>
              <w:bottom w:val="single" w:sz="4" w:space="0" w:color="auto"/>
              <w:right w:val="single" w:sz="4" w:space="0" w:color="auto"/>
            </w:tcBorders>
            <w:vAlign w:val="center"/>
          </w:tcPr>
          <w:p w14:paraId="782C58FB" w14:textId="77777777" w:rsidR="0060699F" w:rsidRDefault="0060699F" w:rsidP="0060699F">
            <w:pPr>
              <w:jc w:val="center"/>
            </w:pPr>
            <w:r>
              <w:t>43</w:t>
            </w:r>
          </w:p>
        </w:tc>
        <w:tc>
          <w:tcPr>
            <w:tcW w:w="1097" w:type="dxa"/>
            <w:tcBorders>
              <w:top w:val="nil"/>
              <w:left w:val="nil"/>
              <w:bottom w:val="single" w:sz="4" w:space="0" w:color="auto"/>
              <w:right w:val="single" w:sz="4" w:space="0" w:color="auto"/>
            </w:tcBorders>
            <w:vAlign w:val="center"/>
          </w:tcPr>
          <w:p w14:paraId="585E82BA" w14:textId="77777777" w:rsidR="0060699F" w:rsidRDefault="0060699F" w:rsidP="0060699F">
            <w:r>
              <w:t>TC.2.1</w:t>
            </w:r>
          </w:p>
        </w:tc>
        <w:tc>
          <w:tcPr>
            <w:tcW w:w="4779" w:type="dxa"/>
            <w:tcBorders>
              <w:top w:val="nil"/>
              <w:left w:val="nil"/>
              <w:bottom w:val="single" w:sz="4" w:space="0" w:color="auto"/>
              <w:right w:val="single" w:sz="4" w:space="0" w:color="auto"/>
            </w:tcBorders>
            <w:vAlign w:val="center"/>
          </w:tcPr>
          <w:p w14:paraId="3CCA08FD" w14:textId="77777777" w:rsidR="0060699F" w:rsidRDefault="0060699F" w:rsidP="0060699F">
            <w:r>
              <w:t>Vận hành trạm trung chuyển chất thải rắn sinh hoạt không sử dụng thiết bị ép, công suất ≤ 100 tấn/ngày</w:t>
            </w:r>
          </w:p>
        </w:tc>
        <w:tc>
          <w:tcPr>
            <w:tcW w:w="1243" w:type="dxa"/>
            <w:tcBorders>
              <w:top w:val="single" w:sz="4" w:space="0" w:color="auto"/>
              <w:left w:val="nil"/>
              <w:bottom w:val="single" w:sz="4" w:space="0" w:color="auto"/>
              <w:right w:val="single" w:sz="4" w:space="0" w:color="auto"/>
            </w:tcBorders>
            <w:vAlign w:val="center"/>
          </w:tcPr>
          <w:p w14:paraId="2DC7AF92"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60A74FD3" w14:textId="44665762" w:rsidR="0060699F" w:rsidRDefault="0060699F" w:rsidP="0060699F">
            <w:pPr>
              <w:jc w:val="center"/>
              <w:rPr>
                <w:bCs/>
              </w:rPr>
            </w:pPr>
            <w:r>
              <w:rPr>
                <w:b/>
                <w:bCs/>
                <w:sz w:val="26"/>
                <w:szCs w:val="26"/>
              </w:rPr>
              <w:t>119.270</w:t>
            </w:r>
          </w:p>
        </w:tc>
      </w:tr>
      <w:tr w:rsidR="0060699F" w14:paraId="0A19FC7C" w14:textId="77777777">
        <w:trPr>
          <w:trHeight w:val="660"/>
        </w:trPr>
        <w:tc>
          <w:tcPr>
            <w:tcW w:w="774" w:type="dxa"/>
            <w:tcBorders>
              <w:top w:val="nil"/>
              <w:left w:val="single" w:sz="4" w:space="0" w:color="auto"/>
              <w:bottom w:val="single" w:sz="4" w:space="0" w:color="auto"/>
              <w:right w:val="single" w:sz="4" w:space="0" w:color="auto"/>
            </w:tcBorders>
            <w:vAlign w:val="center"/>
          </w:tcPr>
          <w:p w14:paraId="70B590B0" w14:textId="77777777" w:rsidR="0060699F" w:rsidRDefault="0060699F" w:rsidP="0060699F">
            <w:pPr>
              <w:jc w:val="center"/>
            </w:pPr>
            <w:r>
              <w:t>44</w:t>
            </w:r>
          </w:p>
        </w:tc>
        <w:tc>
          <w:tcPr>
            <w:tcW w:w="1097" w:type="dxa"/>
            <w:tcBorders>
              <w:top w:val="nil"/>
              <w:left w:val="nil"/>
              <w:bottom w:val="single" w:sz="4" w:space="0" w:color="auto"/>
              <w:right w:val="single" w:sz="4" w:space="0" w:color="auto"/>
            </w:tcBorders>
            <w:vAlign w:val="center"/>
          </w:tcPr>
          <w:p w14:paraId="007CAE45" w14:textId="77777777" w:rsidR="0060699F" w:rsidRDefault="0060699F" w:rsidP="0060699F">
            <w:r>
              <w:t>TC.2.2</w:t>
            </w:r>
          </w:p>
        </w:tc>
        <w:tc>
          <w:tcPr>
            <w:tcW w:w="4779" w:type="dxa"/>
            <w:tcBorders>
              <w:top w:val="nil"/>
              <w:left w:val="nil"/>
              <w:bottom w:val="single" w:sz="4" w:space="0" w:color="auto"/>
              <w:right w:val="single" w:sz="4" w:space="0" w:color="auto"/>
            </w:tcBorders>
            <w:vAlign w:val="center"/>
          </w:tcPr>
          <w:p w14:paraId="4A364A22" w14:textId="77777777" w:rsidR="0060699F" w:rsidRDefault="0060699F" w:rsidP="0060699F">
            <w:r>
              <w:t>Vận hành trạm trung chuyển chất thải rắn sinh hoạt không sử dụng thiết bị ép, công suất &gt; 100 tấn/ngày đến ≤ 300 tấn/ngày</w:t>
            </w:r>
          </w:p>
        </w:tc>
        <w:tc>
          <w:tcPr>
            <w:tcW w:w="1243" w:type="dxa"/>
            <w:tcBorders>
              <w:top w:val="single" w:sz="4" w:space="0" w:color="auto"/>
              <w:left w:val="nil"/>
              <w:bottom w:val="single" w:sz="4" w:space="0" w:color="auto"/>
              <w:right w:val="single" w:sz="4" w:space="0" w:color="auto"/>
            </w:tcBorders>
            <w:vAlign w:val="center"/>
          </w:tcPr>
          <w:p w14:paraId="1FC6D59E"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29FDD67B" w14:textId="366B9054" w:rsidR="0060699F" w:rsidRDefault="0060699F" w:rsidP="0060699F">
            <w:pPr>
              <w:jc w:val="center"/>
              <w:rPr>
                <w:bCs/>
              </w:rPr>
            </w:pPr>
            <w:r>
              <w:rPr>
                <w:b/>
                <w:bCs/>
                <w:sz w:val="26"/>
                <w:szCs w:val="26"/>
              </w:rPr>
              <w:t xml:space="preserve"> 74.279</w:t>
            </w:r>
          </w:p>
        </w:tc>
      </w:tr>
      <w:tr w:rsidR="0060699F" w14:paraId="0C6BF6A3" w14:textId="77777777">
        <w:trPr>
          <w:trHeight w:val="660"/>
        </w:trPr>
        <w:tc>
          <w:tcPr>
            <w:tcW w:w="774" w:type="dxa"/>
            <w:tcBorders>
              <w:top w:val="nil"/>
              <w:left w:val="single" w:sz="4" w:space="0" w:color="auto"/>
              <w:bottom w:val="single" w:sz="4" w:space="0" w:color="auto"/>
              <w:right w:val="single" w:sz="4" w:space="0" w:color="auto"/>
            </w:tcBorders>
            <w:vAlign w:val="center"/>
          </w:tcPr>
          <w:p w14:paraId="21F7E5AF" w14:textId="77777777" w:rsidR="0060699F" w:rsidRDefault="0060699F" w:rsidP="0060699F">
            <w:pPr>
              <w:jc w:val="center"/>
            </w:pPr>
            <w:r>
              <w:t>45</w:t>
            </w:r>
          </w:p>
        </w:tc>
        <w:tc>
          <w:tcPr>
            <w:tcW w:w="1097" w:type="dxa"/>
            <w:tcBorders>
              <w:top w:val="nil"/>
              <w:left w:val="nil"/>
              <w:bottom w:val="single" w:sz="4" w:space="0" w:color="auto"/>
              <w:right w:val="single" w:sz="4" w:space="0" w:color="auto"/>
            </w:tcBorders>
            <w:vAlign w:val="center"/>
          </w:tcPr>
          <w:p w14:paraId="3E332CBD" w14:textId="77777777" w:rsidR="0060699F" w:rsidRDefault="0060699F" w:rsidP="0060699F">
            <w:r>
              <w:t>TC.2.3</w:t>
            </w:r>
          </w:p>
        </w:tc>
        <w:tc>
          <w:tcPr>
            <w:tcW w:w="4779" w:type="dxa"/>
            <w:tcBorders>
              <w:top w:val="nil"/>
              <w:left w:val="nil"/>
              <w:bottom w:val="single" w:sz="4" w:space="0" w:color="auto"/>
              <w:right w:val="single" w:sz="4" w:space="0" w:color="auto"/>
            </w:tcBorders>
            <w:vAlign w:val="center"/>
          </w:tcPr>
          <w:p w14:paraId="4C48110C" w14:textId="77777777" w:rsidR="0060699F" w:rsidRDefault="0060699F" w:rsidP="0060699F">
            <w:r>
              <w:t>Vận hành trạm trung chuyển chất thải rắn sinh hoạt không sử dụng thiết bị ép, công suất &gt; 300 tấn/ngày đến ≤ 500 tấn/ngày</w:t>
            </w:r>
          </w:p>
        </w:tc>
        <w:tc>
          <w:tcPr>
            <w:tcW w:w="1243" w:type="dxa"/>
            <w:tcBorders>
              <w:top w:val="single" w:sz="4" w:space="0" w:color="auto"/>
              <w:left w:val="nil"/>
              <w:bottom w:val="single" w:sz="4" w:space="0" w:color="auto"/>
              <w:right w:val="single" w:sz="4" w:space="0" w:color="auto"/>
            </w:tcBorders>
            <w:vAlign w:val="center"/>
          </w:tcPr>
          <w:p w14:paraId="03C2D0A8"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63CB6198" w14:textId="49EAE0B3" w:rsidR="0060699F" w:rsidRDefault="0060699F" w:rsidP="0060699F">
            <w:pPr>
              <w:jc w:val="center"/>
              <w:rPr>
                <w:bCs/>
              </w:rPr>
            </w:pPr>
            <w:r>
              <w:rPr>
                <w:b/>
                <w:bCs/>
                <w:sz w:val="26"/>
                <w:szCs w:val="26"/>
              </w:rPr>
              <w:t xml:space="preserve"> 49.088</w:t>
            </w:r>
          </w:p>
        </w:tc>
      </w:tr>
      <w:tr w:rsidR="0060699F" w14:paraId="0B291A60" w14:textId="77777777">
        <w:trPr>
          <w:trHeight w:val="660"/>
        </w:trPr>
        <w:tc>
          <w:tcPr>
            <w:tcW w:w="774" w:type="dxa"/>
            <w:tcBorders>
              <w:top w:val="nil"/>
              <w:left w:val="single" w:sz="4" w:space="0" w:color="auto"/>
              <w:bottom w:val="single" w:sz="4" w:space="0" w:color="auto"/>
              <w:right w:val="single" w:sz="4" w:space="0" w:color="auto"/>
            </w:tcBorders>
            <w:vAlign w:val="center"/>
          </w:tcPr>
          <w:p w14:paraId="24E18CB4" w14:textId="77777777" w:rsidR="0060699F" w:rsidRDefault="0060699F" w:rsidP="0060699F">
            <w:pPr>
              <w:jc w:val="center"/>
            </w:pPr>
            <w:r>
              <w:lastRenderedPageBreak/>
              <w:t>46</w:t>
            </w:r>
          </w:p>
        </w:tc>
        <w:tc>
          <w:tcPr>
            <w:tcW w:w="1097" w:type="dxa"/>
            <w:tcBorders>
              <w:top w:val="nil"/>
              <w:left w:val="nil"/>
              <w:bottom w:val="single" w:sz="4" w:space="0" w:color="auto"/>
              <w:right w:val="single" w:sz="4" w:space="0" w:color="auto"/>
            </w:tcBorders>
            <w:vAlign w:val="center"/>
          </w:tcPr>
          <w:p w14:paraId="7BDFA5C9" w14:textId="77777777" w:rsidR="0060699F" w:rsidRDefault="0060699F" w:rsidP="0060699F">
            <w:r>
              <w:t>XL.1.1</w:t>
            </w:r>
          </w:p>
        </w:tc>
        <w:tc>
          <w:tcPr>
            <w:tcW w:w="4779" w:type="dxa"/>
            <w:tcBorders>
              <w:top w:val="nil"/>
              <w:left w:val="nil"/>
              <w:bottom w:val="single" w:sz="4" w:space="0" w:color="auto"/>
              <w:right w:val="single" w:sz="4" w:space="0" w:color="auto"/>
            </w:tcBorders>
            <w:vAlign w:val="center"/>
          </w:tcPr>
          <w:p w14:paraId="4DE80C66" w14:textId="77777777" w:rsidR="0060699F" w:rsidRDefault="0060699F" w:rsidP="0060699F">
            <w:r>
              <w:t>Vận hành cơ sở chôn lấp chất thải rắn sinh hoạt hợp vệ sinh công suất ≤ 250 tấn/ngày; sử dụng vật liệu phủ bằng đất</w:t>
            </w:r>
          </w:p>
        </w:tc>
        <w:tc>
          <w:tcPr>
            <w:tcW w:w="1243" w:type="dxa"/>
            <w:tcBorders>
              <w:top w:val="single" w:sz="4" w:space="0" w:color="auto"/>
              <w:left w:val="nil"/>
              <w:bottom w:val="single" w:sz="4" w:space="0" w:color="auto"/>
              <w:right w:val="single" w:sz="4" w:space="0" w:color="auto"/>
            </w:tcBorders>
            <w:vAlign w:val="center"/>
          </w:tcPr>
          <w:p w14:paraId="5A3092F9"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14834635" w14:textId="6FDA906F" w:rsidR="0060699F" w:rsidRDefault="0060699F" w:rsidP="0060699F">
            <w:pPr>
              <w:jc w:val="center"/>
              <w:rPr>
                <w:bCs/>
                <w:lang w:val="vi-VN"/>
              </w:rPr>
            </w:pPr>
            <w:r>
              <w:rPr>
                <w:b/>
                <w:bCs/>
                <w:sz w:val="26"/>
                <w:szCs w:val="26"/>
              </w:rPr>
              <w:t xml:space="preserve"> 95.281</w:t>
            </w:r>
          </w:p>
        </w:tc>
      </w:tr>
      <w:tr w:rsidR="0060699F" w14:paraId="4806300B" w14:textId="77777777">
        <w:trPr>
          <w:trHeight w:val="990"/>
        </w:trPr>
        <w:tc>
          <w:tcPr>
            <w:tcW w:w="774" w:type="dxa"/>
            <w:tcBorders>
              <w:top w:val="nil"/>
              <w:left w:val="single" w:sz="4" w:space="0" w:color="auto"/>
              <w:bottom w:val="single" w:sz="4" w:space="0" w:color="auto"/>
              <w:right w:val="single" w:sz="4" w:space="0" w:color="auto"/>
            </w:tcBorders>
            <w:vAlign w:val="center"/>
          </w:tcPr>
          <w:p w14:paraId="42E5946A" w14:textId="77777777" w:rsidR="0060699F" w:rsidRDefault="0060699F" w:rsidP="0060699F">
            <w:pPr>
              <w:jc w:val="center"/>
            </w:pPr>
            <w:r>
              <w:t>47</w:t>
            </w:r>
          </w:p>
        </w:tc>
        <w:tc>
          <w:tcPr>
            <w:tcW w:w="1097" w:type="dxa"/>
            <w:tcBorders>
              <w:top w:val="nil"/>
              <w:left w:val="nil"/>
              <w:bottom w:val="single" w:sz="4" w:space="0" w:color="auto"/>
              <w:right w:val="single" w:sz="4" w:space="0" w:color="auto"/>
            </w:tcBorders>
            <w:vAlign w:val="center"/>
          </w:tcPr>
          <w:p w14:paraId="7C7B818B" w14:textId="77777777" w:rsidR="0060699F" w:rsidRDefault="0060699F" w:rsidP="0060699F">
            <w:r>
              <w:t>XL.1.2</w:t>
            </w:r>
          </w:p>
        </w:tc>
        <w:tc>
          <w:tcPr>
            <w:tcW w:w="4779" w:type="dxa"/>
            <w:tcBorders>
              <w:top w:val="nil"/>
              <w:left w:val="nil"/>
              <w:bottom w:val="single" w:sz="4" w:space="0" w:color="auto"/>
              <w:right w:val="single" w:sz="4" w:space="0" w:color="auto"/>
            </w:tcBorders>
            <w:vAlign w:val="center"/>
          </w:tcPr>
          <w:p w14:paraId="2925A5F0" w14:textId="77777777" w:rsidR="0060699F" w:rsidRDefault="0060699F" w:rsidP="0060699F">
            <w:r>
              <w:t>Vận hành cơ sở chôn lấp chất thải rắn sinh hoạt hợp vệ sinh công suất &gt; 250 tấn/ngày đến ≤ 500 tấn/ngày, sử dụng vật liệu phủ bằng đất</w:t>
            </w:r>
          </w:p>
        </w:tc>
        <w:tc>
          <w:tcPr>
            <w:tcW w:w="1243" w:type="dxa"/>
            <w:tcBorders>
              <w:top w:val="single" w:sz="4" w:space="0" w:color="auto"/>
              <w:left w:val="nil"/>
              <w:bottom w:val="single" w:sz="4" w:space="0" w:color="auto"/>
              <w:right w:val="single" w:sz="4" w:space="0" w:color="auto"/>
            </w:tcBorders>
            <w:vAlign w:val="center"/>
          </w:tcPr>
          <w:p w14:paraId="245BA628"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6B020852" w14:textId="78F60122" w:rsidR="0060699F" w:rsidRDefault="0060699F" w:rsidP="0060699F">
            <w:pPr>
              <w:jc w:val="center"/>
              <w:rPr>
                <w:bCs/>
                <w:lang w:val="vi-VN"/>
              </w:rPr>
            </w:pPr>
            <w:r>
              <w:rPr>
                <w:b/>
                <w:bCs/>
                <w:sz w:val="26"/>
                <w:szCs w:val="26"/>
              </w:rPr>
              <w:t xml:space="preserve"> 82.899</w:t>
            </w:r>
          </w:p>
        </w:tc>
      </w:tr>
      <w:tr w:rsidR="0060699F" w14:paraId="664D08F0" w14:textId="77777777">
        <w:trPr>
          <w:trHeight w:val="990"/>
        </w:trPr>
        <w:tc>
          <w:tcPr>
            <w:tcW w:w="774" w:type="dxa"/>
            <w:tcBorders>
              <w:top w:val="nil"/>
              <w:left w:val="single" w:sz="4" w:space="0" w:color="auto"/>
              <w:bottom w:val="single" w:sz="4" w:space="0" w:color="auto"/>
              <w:right w:val="single" w:sz="4" w:space="0" w:color="auto"/>
            </w:tcBorders>
            <w:vAlign w:val="center"/>
          </w:tcPr>
          <w:p w14:paraId="306DF262" w14:textId="77777777" w:rsidR="0060699F" w:rsidRDefault="0060699F" w:rsidP="0060699F">
            <w:pPr>
              <w:jc w:val="center"/>
            </w:pPr>
            <w:r>
              <w:t>48</w:t>
            </w:r>
          </w:p>
        </w:tc>
        <w:tc>
          <w:tcPr>
            <w:tcW w:w="1097" w:type="dxa"/>
            <w:tcBorders>
              <w:top w:val="nil"/>
              <w:left w:val="nil"/>
              <w:bottom w:val="single" w:sz="4" w:space="0" w:color="auto"/>
              <w:right w:val="single" w:sz="4" w:space="0" w:color="auto"/>
            </w:tcBorders>
            <w:vAlign w:val="center"/>
          </w:tcPr>
          <w:p w14:paraId="04F87205" w14:textId="77777777" w:rsidR="0060699F" w:rsidRDefault="0060699F" w:rsidP="0060699F">
            <w:r>
              <w:t>XL.1.3</w:t>
            </w:r>
          </w:p>
        </w:tc>
        <w:tc>
          <w:tcPr>
            <w:tcW w:w="4779" w:type="dxa"/>
            <w:tcBorders>
              <w:top w:val="nil"/>
              <w:left w:val="nil"/>
              <w:bottom w:val="single" w:sz="4" w:space="0" w:color="auto"/>
              <w:right w:val="single" w:sz="4" w:space="0" w:color="auto"/>
            </w:tcBorders>
            <w:vAlign w:val="center"/>
          </w:tcPr>
          <w:p w14:paraId="4A3AEA2E" w14:textId="77777777" w:rsidR="0060699F" w:rsidRDefault="0060699F" w:rsidP="0060699F">
            <w:r>
              <w:t>Vận hành cơ sở chôn lấp chất thải rắn sinh hoạt hợp vệ sinh công suất &gt; 500 tấn/ngày đến ≤ 750 tấn/ngày, sử dụng vật liệu phủ bằng đất</w:t>
            </w:r>
          </w:p>
        </w:tc>
        <w:tc>
          <w:tcPr>
            <w:tcW w:w="1243" w:type="dxa"/>
            <w:tcBorders>
              <w:top w:val="single" w:sz="4" w:space="0" w:color="auto"/>
              <w:left w:val="nil"/>
              <w:bottom w:val="single" w:sz="4" w:space="0" w:color="auto"/>
              <w:right w:val="single" w:sz="4" w:space="0" w:color="auto"/>
            </w:tcBorders>
            <w:vAlign w:val="center"/>
          </w:tcPr>
          <w:p w14:paraId="5136C1AC"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3CB0D0F5" w14:textId="75CCCA0E" w:rsidR="0060699F" w:rsidRDefault="0060699F" w:rsidP="0060699F">
            <w:pPr>
              <w:jc w:val="center"/>
              <w:rPr>
                <w:bCs/>
                <w:lang w:val="vi-VN"/>
              </w:rPr>
            </w:pPr>
            <w:r>
              <w:rPr>
                <w:b/>
                <w:bCs/>
                <w:sz w:val="26"/>
                <w:szCs w:val="26"/>
              </w:rPr>
              <w:t xml:space="preserve"> 77.287</w:t>
            </w:r>
          </w:p>
        </w:tc>
      </w:tr>
      <w:tr w:rsidR="0060699F" w14:paraId="25674C12" w14:textId="77777777">
        <w:trPr>
          <w:trHeight w:val="990"/>
        </w:trPr>
        <w:tc>
          <w:tcPr>
            <w:tcW w:w="774" w:type="dxa"/>
            <w:tcBorders>
              <w:top w:val="single" w:sz="4" w:space="0" w:color="auto"/>
              <w:left w:val="single" w:sz="4" w:space="0" w:color="auto"/>
              <w:bottom w:val="single" w:sz="4" w:space="0" w:color="auto"/>
              <w:right w:val="single" w:sz="4" w:space="0" w:color="auto"/>
            </w:tcBorders>
            <w:vAlign w:val="center"/>
          </w:tcPr>
          <w:p w14:paraId="345CD966" w14:textId="77777777" w:rsidR="0060699F" w:rsidRDefault="0060699F" w:rsidP="0060699F">
            <w:pPr>
              <w:jc w:val="center"/>
            </w:pPr>
            <w:r>
              <w:t>49</w:t>
            </w:r>
          </w:p>
        </w:tc>
        <w:tc>
          <w:tcPr>
            <w:tcW w:w="1097" w:type="dxa"/>
            <w:tcBorders>
              <w:top w:val="single" w:sz="4" w:space="0" w:color="auto"/>
              <w:left w:val="nil"/>
              <w:bottom w:val="single" w:sz="4" w:space="0" w:color="auto"/>
              <w:right w:val="single" w:sz="4" w:space="0" w:color="auto"/>
            </w:tcBorders>
            <w:vAlign w:val="center"/>
          </w:tcPr>
          <w:p w14:paraId="690CDB58" w14:textId="77777777" w:rsidR="0060699F" w:rsidRDefault="0060699F" w:rsidP="0060699F">
            <w:r>
              <w:t>XL.1.4</w:t>
            </w:r>
          </w:p>
        </w:tc>
        <w:tc>
          <w:tcPr>
            <w:tcW w:w="4779" w:type="dxa"/>
            <w:tcBorders>
              <w:top w:val="single" w:sz="4" w:space="0" w:color="auto"/>
              <w:left w:val="nil"/>
              <w:bottom w:val="single" w:sz="4" w:space="0" w:color="auto"/>
              <w:right w:val="single" w:sz="4" w:space="0" w:color="auto"/>
            </w:tcBorders>
            <w:vAlign w:val="center"/>
          </w:tcPr>
          <w:p w14:paraId="2D47AF23" w14:textId="77777777" w:rsidR="0060699F" w:rsidRDefault="0060699F" w:rsidP="0060699F">
            <w:r>
              <w:t>Vận hành cơ sở chôn lấp chất thải rắn sinh hoạt hợp vệ sinh công suất &gt; 750 tấn/ngày đến ≤ 1.000 tấn/ngày, sử dụng vật liệu phủ bằng đất</w:t>
            </w:r>
          </w:p>
        </w:tc>
        <w:tc>
          <w:tcPr>
            <w:tcW w:w="1243" w:type="dxa"/>
            <w:tcBorders>
              <w:top w:val="single" w:sz="4" w:space="0" w:color="auto"/>
              <w:left w:val="nil"/>
              <w:bottom w:val="single" w:sz="4" w:space="0" w:color="auto"/>
              <w:right w:val="single" w:sz="4" w:space="0" w:color="auto"/>
            </w:tcBorders>
            <w:vAlign w:val="center"/>
          </w:tcPr>
          <w:p w14:paraId="3216A855" w14:textId="77777777" w:rsidR="0060699F" w:rsidRDefault="0060699F" w:rsidP="0060699F">
            <w:pPr>
              <w:jc w:val="center"/>
              <w:rPr>
                <w:bCs/>
              </w:rPr>
            </w:pPr>
            <w:r>
              <w:rPr>
                <w:bCs/>
              </w:rPr>
              <w:t>đồng/tấn</w:t>
            </w:r>
          </w:p>
        </w:tc>
        <w:tc>
          <w:tcPr>
            <w:tcW w:w="1477" w:type="dxa"/>
            <w:tcBorders>
              <w:top w:val="single" w:sz="4" w:space="0" w:color="auto"/>
              <w:left w:val="single" w:sz="4" w:space="0" w:color="auto"/>
              <w:bottom w:val="single" w:sz="4" w:space="0" w:color="auto"/>
              <w:right w:val="single" w:sz="4" w:space="0" w:color="auto"/>
            </w:tcBorders>
            <w:noWrap/>
            <w:vAlign w:val="center"/>
          </w:tcPr>
          <w:p w14:paraId="2A449DD2" w14:textId="0E7962C6" w:rsidR="0060699F" w:rsidRDefault="0060699F" w:rsidP="0060699F">
            <w:pPr>
              <w:jc w:val="center"/>
              <w:rPr>
                <w:bCs/>
                <w:lang w:val="vi-VN"/>
              </w:rPr>
            </w:pPr>
            <w:r>
              <w:rPr>
                <w:b/>
                <w:bCs/>
                <w:sz w:val="26"/>
                <w:szCs w:val="26"/>
              </w:rPr>
              <w:t xml:space="preserve"> 73.410</w:t>
            </w:r>
          </w:p>
        </w:tc>
      </w:tr>
      <w:tr w:rsidR="0060699F" w14:paraId="4DCFDF6C" w14:textId="77777777">
        <w:trPr>
          <w:trHeight w:val="990"/>
        </w:trPr>
        <w:tc>
          <w:tcPr>
            <w:tcW w:w="774" w:type="dxa"/>
            <w:tcBorders>
              <w:top w:val="nil"/>
              <w:left w:val="single" w:sz="4" w:space="0" w:color="auto"/>
              <w:bottom w:val="single" w:sz="4" w:space="0" w:color="auto"/>
              <w:right w:val="single" w:sz="4" w:space="0" w:color="auto"/>
            </w:tcBorders>
            <w:vAlign w:val="center"/>
          </w:tcPr>
          <w:p w14:paraId="06DE0CA9" w14:textId="77777777" w:rsidR="0060699F" w:rsidRDefault="0060699F" w:rsidP="0060699F">
            <w:pPr>
              <w:jc w:val="center"/>
            </w:pPr>
            <w:r>
              <w:t>50</w:t>
            </w:r>
          </w:p>
        </w:tc>
        <w:tc>
          <w:tcPr>
            <w:tcW w:w="1097" w:type="dxa"/>
            <w:tcBorders>
              <w:top w:val="nil"/>
              <w:left w:val="nil"/>
              <w:bottom w:val="single" w:sz="4" w:space="0" w:color="auto"/>
              <w:right w:val="single" w:sz="4" w:space="0" w:color="auto"/>
            </w:tcBorders>
            <w:vAlign w:val="center"/>
          </w:tcPr>
          <w:p w14:paraId="0F9852C4" w14:textId="77777777" w:rsidR="0060699F" w:rsidRDefault="0060699F" w:rsidP="0060699F">
            <w:r>
              <w:t>XL.1.5</w:t>
            </w:r>
          </w:p>
        </w:tc>
        <w:tc>
          <w:tcPr>
            <w:tcW w:w="4779" w:type="dxa"/>
            <w:tcBorders>
              <w:top w:val="nil"/>
              <w:left w:val="nil"/>
              <w:bottom w:val="single" w:sz="4" w:space="0" w:color="auto"/>
              <w:right w:val="single" w:sz="4" w:space="0" w:color="auto"/>
            </w:tcBorders>
            <w:vAlign w:val="center"/>
          </w:tcPr>
          <w:p w14:paraId="61ABD27D" w14:textId="77777777" w:rsidR="0060699F" w:rsidRDefault="0060699F" w:rsidP="0060699F">
            <w:r>
              <w:t>Vận hành cơ sở chôn lấp chất thải rắn sinh hoạt hợp vệ sinh công suất &gt; 1.000 tấn/ngày đến ≤ 1.250 tấn/ngày, sử dụng vật liệu phủ bằng đất</w:t>
            </w:r>
          </w:p>
        </w:tc>
        <w:tc>
          <w:tcPr>
            <w:tcW w:w="1243" w:type="dxa"/>
            <w:tcBorders>
              <w:top w:val="single" w:sz="4" w:space="0" w:color="auto"/>
              <w:left w:val="nil"/>
              <w:bottom w:val="single" w:sz="4" w:space="0" w:color="auto"/>
              <w:right w:val="single" w:sz="4" w:space="0" w:color="auto"/>
            </w:tcBorders>
            <w:vAlign w:val="center"/>
          </w:tcPr>
          <w:p w14:paraId="17B6E279"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5E1B065C" w14:textId="5CF7F44E" w:rsidR="0060699F" w:rsidRDefault="0060699F" w:rsidP="0060699F">
            <w:pPr>
              <w:jc w:val="center"/>
              <w:rPr>
                <w:bCs/>
                <w:lang w:val="vi-VN"/>
              </w:rPr>
            </w:pPr>
            <w:r>
              <w:rPr>
                <w:b/>
                <w:bCs/>
                <w:sz w:val="26"/>
                <w:szCs w:val="26"/>
              </w:rPr>
              <w:t xml:space="preserve"> 67.628</w:t>
            </w:r>
          </w:p>
        </w:tc>
      </w:tr>
      <w:tr w:rsidR="0060699F" w14:paraId="1945C4FC" w14:textId="77777777">
        <w:trPr>
          <w:trHeight w:val="990"/>
        </w:trPr>
        <w:tc>
          <w:tcPr>
            <w:tcW w:w="774" w:type="dxa"/>
            <w:tcBorders>
              <w:top w:val="nil"/>
              <w:left w:val="single" w:sz="4" w:space="0" w:color="auto"/>
              <w:bottom w:val="single" w:sz="4" w:space="0" w:color="auto"/>
              <w:right w:val="single" w:sz="4" w:space="0" w:color="auto"/>
            </w:tcBorders>
            <w:vAlign w:val="center"/>
          </w:tcPr>
          <w:p w14:paraId="3ABB1092" w14:textId="77777777" w:rsidR="0060699F" w:rsidRDefault="0060699F" w:rsidP="0060699F">
            <w:pPr>
              <w:jc w:val="center"/>
            </w:pPr>
            <w:r>
              <w:t>51</w:t>
            </w:r>
          </w:p>
        </w:tc>
        <w:tc>
          <w:tcPr>
            <w:tcW w:w="1097" w:type="dxa"/>
            <w:tcBorders>
              <w:top w:val="nil"/>
              <w:left w:val="nil"/>
              <w:bottom w:val="single" w:sz="4" w:space="0" w:color="auto"/>
              <w:right w:val="single" w:sz="4" w:space="0" w:color="auto"/>
            </w:tcBorders>
            <w:vAlign w:val="center"/>
          </w:tcPr>
          <w:p w14:paraId="35777ED1" w14:textId="77777777" w:rsidR="0060699F" w:rsidRDefault="0060699F" w:rsidP="0060699F">
            <w:r>
              <w:t>XL.1.6</w:t>
            </w:r>
          </w:p>
        </w:tc>
        <w:tc>
          <w:tcPr>
            <w:tcW w:w="4779" w:type="dxa"/>
            <w:tcBorders>
              <w:top w:val="nil"/>
              <w:left w:val="nil"/>
              <w:bottom w:val="single" w:sz="4" w:space="0" w:color="auto"/>
              <w:right w:val="single" w:sz="4" w:space="0" w:color="auto"/>
            </w:tcBorders>
            <w:vAlign w:val="center"/>
          </w:tcPr>
          <w:p w14:paraId="4448E03B" w14:textId="77777777" w:rsidR="0060699F" w:rsidRDefault="0060699F" w:rsidP="0060699F">
            <w:r>
              <w:t>Vận hành cơ sở chôn lấp chất thải rắn sinh hoạt hợp vệ sinh công suất &gt; 1.250 tấn/ngày đến ≤ 1.500 tấn/ngày, sử dụng vật liệu phủ bằng đất</w:t>
            </w:r>
          </w:p>
        </w:tc>
        <w:tc>
          <w:tcPr>
            <w:tcW w:w="1243" w:type="dxa"/>
            <w:tcBorders>
              <w:top w:val="single" w:sz="4" w:space="0" w:color="auto"/>
              <w:left w:val="nil"/>
              <w:bottom w:val="single" w:sz="4" w:space="0" w:color="auto"/>
              <w:right w:val="single" w:sz="4" w:space="0" w:color="auto"/>
            </w:tcBorders>
            <w:vAlign w:val="center"/>
          </w:tcPr>
          <w:p w14:paraId="3ACF1C23"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3677495A" w14:textId="32911768" w:rsidR="0060699F" w:rsidRDefault="0060699F" w:rsidP="0060699F">
            <w:pPr>
              <w:jc w:val="center"/>
              <w:rPr>
                <w:bCs/>
                <w:lang w:val="vi-VN"/>
              </w:rPr>
            </w:pPr>
            <w:r>
              <w:rPr>
                <w:b/>
                <w:bCs/>
                <w:sz w:val="26"/>
                <w:szCs w:val="26"/>
              </w:rPr>
              <w:t xml:space="preserve"> 64.006</w:t>
            </w:r>
          </w:p>
        </w:tc>
      </w:tr>
      <w:tr w:rsidR="0060699F" w14:paraId="68CBDA21" w14:textId="77777777">
        <w:trPr>
          <w:trHeight w:val="990"/>
        </w:trPr>
        <w:tc>
          <w:tcPr>
            <w:tcW w:w="774" w:type="dxa"/>
            <w:tcBorders>
              <w:top w:val="nil"/>
              <w:left w:val="single" w:sz="4" w:space="0" w:color="auto"/>
              <w:bottom w:val="single" w:sz="4" w:space="0" w:color="auto"/>
              <w:right w:val="single" w:sz="4" w:space="0" w:color="auto"/>
            </w:tcBorders>
            <w:vAlign w:val="center"/>
          </w:tcPr>
          <w:p w14:paraId="24A2AF5F" w14:textId="77777777" w:rsidR="0060699F" w:rsidRDefault="0060699F" w:rsidP="0060699F">
            <w:pPr>
              <w:jc w:val="center"/>
            </w:pPr>
            <w:r>
              <w:t>52</w:t>
            </w:r>
          </w:p>
        </w:tc>
        <w:tc>
          <w:tcPr>
            <w:tcW w:w="1097" w:type="dxa"/>
            <w:tcBorders>
              <w:top w:val="nil"/>
              <w:left w:val="nil"/>
              <w:bottom w:val="single" w:sz="4" w:space="0" w:color="auto"/>
              <w:right w:val="single" w:sz="4" w:space="0" w:color="auto"/>
            </w:tcBorders>
            <w:vAlign w:val="center"/>
          </w:tcPr>
          <w:p w14:paraId="102E8F5B" w14:textId="77777777" w:rsidR="0060699F" w:rsidRDefault="0060699F" w:rsidP="0060699F">
            <w:r>
              <w:t>XL.1.7</w:t>
            </w:r>
          </w:p>
        </w:tc>
        <w:tc>
          <w:tcPr>
            <w:tcW w:w="4779" w:type="dxa"/>
            <w:tcBorders>
              <w:top w:val="nil"/>
              <w:left w:val="nil"/>
              <w:bottom w:val="single" w:sz="4" w:space="0" w:color="auto"/>
              <w:right w:val="single" w:sz="4" w:space="0" w:color="auto"/>
            </w:tcBorders>
            <w:vAlign w:val="center"/>
          </w:tcPr>
          <w:p w14:paraId="653E403E" w14:textId="77777777" w:rsidR="0060699F" w:rsidRDefault="0060699F" w:rsidP="0060699F">
            <w:r>
              <w:t>Vận hành cơ sở chôn lấp chất thải rắn sinh hoạt hợp vệ sinh công suất &gt; 1.250 tấn/ngày đến ≤ 1.500 tấn/ngày, sử dụng vật liệu phủ trung gian</w:t>
            </w:r>
          </w:p>
        </w:tc>
        <w:tc>
          <w:tcPr>
            <w:tcW w:w="1243" w:type="dxa"/>
            <w:tcBorders>
              <w:top w:val="single" w:sz="4" w:space="0" w:color="auto"/>
              <w:left w:val="nil"/>
              <w:bottom w:val="single" w:sz="4" w:space="0" w:color="auto"/>
              <w:right w:val="single" w:sz="4" w:space="0" w:color="auto"/>
            </w:tcBorders>
            <w:vAlign w:val="center"/>
          </w:tcPr>
          <w:p w14:paraId="20336E7B"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702223FF" w14:textId="26FBB165" w:rsidR="0060699F" w:rsidRDefault="0060699F" w:rsidP="0060699F">
            <w:pPr>
              <w:jc w:val="center"/>
              <w:rPr>
                <w:bCs/>
                <w:lang w:val="vi-VN"/>
              </w:rPr>
            </w:pPr>
            <w:r>
              <w:rPr>
                <w:b/>
                <w:bCs/>
                <w:sz w:val="26"/>
                <w:szCs w:val="26"/>
              </w:rPr>
              <w:t xml:space="preserve"> 68.382</w:t>
            </w:r>
          </w:p>
        </w:tc>
      </w:tr>
      <w:tr w:rsidR="0060699F" w14:paraId="11FBE9C5" w14:textId="77777777">
        <w:trPr>
          <w:trHeight w:val="855"/>
        </w:trPr>
        <w:tc>
          <w:tcPr>
            <w:tcW w:w="774" w:type="dxa"/>
            <w:tcBorders>
              <w:top w:val="nil"/>
              <w:left w:val="single" w:sz="4" w:space="0" w:color="auto"/>
              <w:bottom w:val="single" w:sz="4" w:space="0" w:color="auto"/>
              <w:right w:val="single" w:sz="4" w:space="0" w:color="auto"/>
            </w:tcBorders>
            <w:vAlign w:val="center"/>
          </w:tcPr>
          <w:p w14:paraId="6F7C24CA" w14:textId="77777777" w:rsidR="0060699F" w:rsidRDefault="0060699F" w:rsidP="0060699F">
            <w:pPr>
              <w:jc w:val="center"/>
            </w:pPr>
            <w:r>
              <w:t>53</w:t>
            </w:r>
          </w:p>
        </w:tc>
        <w:tc>
          <w:tcPr>
            <w:tcW w:w="1097" w:type="dxa"/>
            <w:tcBorders>
              <w:top w:val="single" w:sz="4" w:space="0" w:color="auto"/>
              <w:left w:val="nil"/>
              <w:bottom w:val="single" w:sz="4" w:space="0" w:color="auto"/>
              <w:right w:val="single" w:sz="4" w:space="0" w:color="auto"/>
            </w:tcBorders>
            <w:vAlign w:val="center"/>
          </w:tcPr>
          <w:p w14:paraId="089C3C71" w14:textId="77777777" w:rsidR="0060699F" w:rsidRDefault="0060699F" w:rsidP="0060699F">
            <w:pPr>
              <w:jc w:val="center"/>
            </w:pPr>
            <w:r>
              <w:t>XL.3.1</w:t>
            </w:r>
          </w:p>
        </w:tc>
        <w:tc>
          <w:tcPr>
            <w:tcW w:w="4779" w:type="dxa"/>
            <w:tcBorders>
              <w:top w:val="single" w:sz="4" w:space="0" w:color="auto"/>
              <w:left w:val="nil"/>
              <w:bottom w:val="single" w:sz="4" w:space="0" w:color="auto"/>
              <w:right w:val="single" w:sz="4" w:space="0" w:color="auto"/>
            </w:tcBorders>
            <w:vAlign w:val="center"/>
          </w:tcPr>
          <w:p w14:paraId="6CC7739F" w14:textId="77777777" w:rsidR="0060699F" w:rsidRDefault="0060699F" w:rsidP="0060699F">
            <w:r>
              <w:t>Vận hành cơ sở đốt chất thải rắn sinh hoạt không thu hồi năng lượng công suất ≤ 100 tấn/ngày</w:t>
            </w:r>
          </w:p>
        </w:tc>
        <w:tc>
          <w:tcPr>
            <w:tcW w:w="1243" w:type="dxa"/>
            <w:tcBorders>
              <w:top w:val="single" w:sz="4" w:space="0" w:color="auto"/>
              <w:left w:val="nil"/>
              <w:bottom w:val="single" w:sz="4" w:space="0" w:color="auto"/>
              <w:right w:val="single" w:sz="4" w:space="0" w:color="auto"/>
            </w:tcBorders>
            <w:vAlign w:val="center"/>
          </w:tcPr>
          <w:p w14:paraId="3AAB79EC"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5F712095" w14:textId="13BD6019" w:rsidR="0060699F" w:rsidRDefault="0060699F" w:rsidP="0060699F">
            <w:pPr>
              <w:jc w:val="center"/>
              <w:rPr>
                <w:bCs/>
                <w:lang w:val="vi-VN"/>
              </w:rPr>
            </w:pPr>
            <w:r>
              <w:rPr>
                <w:b/>
                <w:bCs/>
                <w:sz w:val="26"/>
                <w:szCs w:val="26"/>
              </w:rPr>
              <w:t>355.087</w:t>
            </w:r>
          </w:p>
        </w:tc>
      </w:tr>
      <w:tr w:rsidR="0060699F" w14:paraId="05AE1EC6" w14:textId="77777777">
        <w:trPr>
          <w:trHeight w:val="1050"/>
        </w:trPr>
        <w:tc>
          <w:tcPr>
            <w:tcW w:w="774" w:type="dxa"/>
            <w:tcBorders>
              <w:top w:val="nil"/>
              <w:left w:val="single" w:sz="4" w:space="0" w:color="auto"/>
              <w:bottom w:val="single" w:sz="4" w:space="0" w:color="auto"/>
              <w:right w:val="single" w:sz="4" w:space="0" w:color="auto"/>
            </w:tcBorders>
            <w:vAlign w:val="center"/>
          </w:tcPr>
          <w:p w14:paraId="0843E4CA" w14:textId="77777777" w:rsidR="0060699F" w:rsidRDefault="0060699F" w:rsidP="0060699F">
            <w:pPr>
              <w:jc w:val="center"/>
            </w:pPr>
            <w:r>
              <w:t>54</w:t>
            </w:r>
          </w:p>
        </w:tc>
        <w:tc>
          <w:tcPr>
            <w:tcW w:w="1097" w:type="dxa"/>
            <w:tcBorders>
              <w:top w:val="nil"/>
              <w:left w:val="nil"/>
              <w:bottom w:val="single" w:sz="4" w:space="0" w:color="auto"/>
              <w:right w:val="single" w:sz="4" w:space="0" w:color="auto"/>
            </w:tcBorders>
            <w:vAlign w:val="center"/>
          </w:tcPr>
          <w:p w14:paraId="2FACD208" w14:textId="77777777" w:rsidR="0060699F" w:rsidRDefault="0060699F" w:rsidP="0060699F">
            <w:pPr>
              <w:jc w:val="center"/>
            </w:pPr>
            <w:r>
              <w:t>XL.3.2</w:t>
            </w:r>
          </w:p>
        </w:tc>
        <w:tc>
          <w:tcPr>
            <w:tcW w:w="4779" w:type="dxa"/>
            <w:tcBorders>
              <w:top w:val="nil"/>
              <w:left w:val="nil"/>
              <w:bottom w:val="single" w:sz="4" w:space="0" w:color="auto"/>
              <w:right w:val="single" w:sz="4" w:space="0" w:color="auto"/>
            </w:tcBorders>
            <w:vAlign w:val="center"/>
          </w:tcPr>
          <w:p w14:paraId="14023CAC" w14:textId="77777777" w:rsidR="0060699F" w:rsidRDefault="0060699F" w:rsidP="0060699F">
            <w:r>
              <w:t>Vận hành cơ sở đốt chất thải rắn sinh hoạt không thu hồi năng lượng công suất &gt; 100 tấn/ngày đến ≤ 200 tấn/ngày</w:t>
            </w:r>
          </w:p>
        </w:tc>
        <w:tc>
          <w:tcPr>
            <w:tcW w:w="1243" w:type="dxa"/>
            <w:tcBorders>
              <w:top w:val="single" w:sz="4" w:space="0" w:color="auto"/>
              <w:left w:val="nil"/>
              <w:bottom w:val="single" w:sz="4" w:space="0" w:color="auto"/>
              <w:right w:val="single" w:sz="4" w:space="0" w:color="auto"/>
            </w:tcBorders>
            <w:vAlign w:val="center"/>
          </w:tcPr>
          <w:p w14:paraId="34DE5C11" w14:textId="77777777" w:rsidR="0060699F" w:rsidRDefault="0060699F" w:rsidP="0060699F">
            <w:pPr>
              <w:jc w:val="center"/>
              <w:rPr>
                <w:bCs/>
              </w:rPr>
            </w:pPr>
            <w:r>
              <w:rPr>
                <w:bCs/>
              </w:rPr>
              <w:t>đồng/tấn</w:t>
            </w:r>
          </w:p>
        </w:tc>
        <w:tc>
          <w:tcPr>
            <w:tcW w:w="1477" w:type="dxa"/>
            <w:tcBorders>
              <w:top w:val="nil"/>
              <w:left w:val="single" w:sz="4" w:space="0" w:color="auto"/>
              <w:bottom w:val="single" w:sz="4" w:space="0" w:color="auto"/>
              <w:right w:val="single" w:sz="4" w:space="0" w:color="auto"/>
            </w:tcBorders>
            <w:noWrap/>
            <w:vAlign w:val="center"/>
          </w:tcPr>
          <w:p w14:paraId="517EB9E3" w14:textId="53442AD7" w:rsidR="0060699F" w:rsidRDefault="0060699F" w:rsidP="0060699F">
            <w:pPr>
              <w:jc w:val="center"/>
              <w:rPr>
                <w:bCs/>
                <w:lang w:val="vi-VN"/>
              </w:rPr>
            </w:pPr>
            <w:r>
              <w:rPr>
                <w:b/>
                <w:bCs/>
                <w:sz w:val="26"/>
                <w:szCs w:val="26"/>
              </w:rPr>
              <w:t>286.777</w:t>
            </w:r>
          </w:p>
        </w:tc>
      </w:tr>
    </w:tbl>
    <w:p w14:paraId="03DF353A" w14:textId="77777777" w:rsidR="008A6A75" w:rsidRDefault="008A6A75">
      <w:pPr>
        <w:spacing w:before="60"/>
        <w:ind w:firstLine="720"/>
        <w:jc w:val="both"/>
        <w:rPr>
          <w:sz w:val="28"/>
          <w:szCs w:val="28"/>
        </w:rPr>
      </w:pPr>
    </w:p>
    <w:p w14:paraId="25099464" w14:textId="77777777" w:rsidR="008A6A75" w:rsidRDefault="00000000">
      <w:pPr>
        <w:spacing w:before="60"/>
        <w:ind w:firstLine="720"/>
        <w:jc w:val="both"/>
        <w:rPr>
          <w:b/>
          <w:bCs/>
          <w:sz w:val="28"/>
          <w:szCs w:val="28"/>
          <w:u w:val="single"/>
        </w:rPr>
      </w:pPr>
      <w:r>
        <w:rPr>
          <w:b/>
          <w:bCs/>
          <w:sz w:val="28"/>
          <w:szCs w:val="28"/>
          <w:u w:val="single"/>
        </w:rPr>
        <w:t>Ghi chú:</w:t>
      </w:r>
    </w:p>
    <w:p w14:paraId="7B8E7B25" w14:textId="77777777" w:rsidR="008A6A75" w:rsidRDefault="00000000">
      <w:pPr>
        <w:spacing w:before="120"/>
        <w:ind w:firstLine="720"/>
        <w:jc w:val="both"/>
        <w:rPr>
          <w:sz w:val="28"/>
          <w:szCs w:val="28"/>
        </w:rPr>
      </w:pPr>
      <w:r>
        <w:rPr>
          <w:sz w:val="28"/>
          <w:szCs w:val="28"/>
        </w:rPr>
        <w:t>1</w:t>
      </w:r>
      <w:r>
        <w:rPr>
          <w:sz w:val="28"/>
          <w:szCs w:val="28"/>
          <w:lang w:val="vi-VN"/>
        </w:rPr>
        <w:t xml:space="preserve">. </w:t>
      </w:r>
      <w:r>
        <w:rPr>
          <w:sz w:val="28"/>
          <w:szCs w:val="28"/>
        </w:rPr>
        <w:t xml:space="preserve">Giá tối đa cho dịch vụ thu gom thủ công </w:t>
      </w:r>
      <w:r>
        <w:rPr>
          <w:sz w:val="28"/>
          <w:szCs w:val="28"/>
          <w:lang w:val="vi-VN"/>
        </w:rPr>
        <w:t>được áp dụng cho</w:t>
      </w:r>
      <w:r>
        <w:rPr>
          <w:sz w:val="28"/>
          <w:szCs w:val="28"/>
        </w:rPr>
        <w:t xml:space="preserve"> </w:t>
      </w:r>
      <w:r>
        <w:rPr>
          <w:sz w:val="28"/>
          <w:szCs w:val="28"/>
          <w:lang w:val="vi-VN"/>
        </w:rPr>
        <w:t xml:space="preserve">địa bàn các phường. Đối với địa bàn các xã khu dân cư nông thôn tập trung thì </w:t>
      </w:r>
      <w:r>
        <w:rPr>
          <w:sz w:val="28"/>
          <w:szCs w:val="28"/>
        </w:rPr>
        <w:t xml:space="preserve">Giá tối đa </w:t>
      </w:r>
      <w:r>
        <w:rPr>
          <w:sz w:val="28"/>
          <w:szCs w:val="28"/>
          <w:lang w:val="vi-VN"/>
        </w:rPr>
        <w:t>được điều chỉnh với hệ số KKV = 0,7. Đối với địa bàn các xã khu vực miền núi, vùng cao</w:t>
      </w:r>
      <w:r>
        <w:rPr>
          <w:sz w:val="28"/>
          <w:szCs w:val="28"/>
        </w:rPr>
        <w:t xml:space="preserve"> </w:t>
      </w:r>
      <w:r>
        <w:rPr>
          <w:sz w:val="28"/>
          <w:szCs w:val="28"/>
          <w:lang w:val="vi-VN"/>
        </w:rPr>
        <w:t xml:space="preserve">có địa hình dốc thì </w:t>
      </w:r>
      <w:r>
        <w:rPr>
          <w:sz w:val="28"/>
          <w:szCs w:val="28"/>
        </w:rPr>
        <w:t xml:space="preserve">Giá tối đa </w:t>
      </w:r>
      <w:r>
        <w:rPr>
          <w:sz w:val="28"/>
          <w:szCs w:val="28"/>
          <w:lang w:val="vi-VN"/>
        </w:rPr>
        <w:t>được điều chỉnh với hệ số KKV = 1,2.</w:t>
      </w:r>
    </w:p>
    <w:p w14:paraId="24172AD6" w14:textId="77777777" w:rsidR="008A6A75" w:rsidRDefault="00000000">
      <w:pPr>
        <w:ind w:firstLine="720"/>
        <w:jc w:val="both"/>
        <w:rPr>
          <w:rStyle w:val="fontstyle01"/>
        </w:rPr>
      </w:pPr>
      <w:r>
        <w:rPr>
          <w:sz w:val="28"/>
          <w:szCs w:val="28"/>
        </w:rPr>
        <w:t xml:space="preserve">2. Giá tối đa </w:t>
      </w:r>
      <w:r>
        <w:rPr>
          <w:rStyle w:val="fontstyle01"/>
        </w:rPr>
        <w:t>cho dịch vụ thu gom cơ giới và vận chuyển được tính theo cự ly (15 km &lt; L ≤ 20 km) áp dụng trên địa bàn phường. Trường hợp cự ly thu gom cơ giới và vận chuyển bình quân thay đổi, Giá tối đa được điều chỉnh theo các hệ số (K</w:t>
      </w:r>
      <w:r>
        <w:rPr>
          <w:rStyle w:val="fontstyle01"/>
          <w:sz w:val="18"/>
          <w:szCs w:val="18"/>
        </w:rPr>
        <w:t>ĐC</w:t>
      </w:r>
      <w:r>
        <w:rPr>
          <w:rStyle w:val="fontstyle01"/>
        </w:rPr>
        <w:t>) tại bảng dưới đây:</w:t>
      </w:r>
    </w:p>
    <w:p w14:paraId="27D318E7" w14:textId="77777777" w:rsidR="008A6A75" w:rsidRDefault="008A6A75">
      <w:pPr>
        <w:rPr>
          <w:rStyle w:val="fontstyle01"/>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6"/>
        <w:gridCol w:w="3000"/>
        <w:gridCol w:w="3000"/>
      </w:tblGrid>
      <w:tr w:rsidR="008A6A75" w14:paraId="6ACB467F" w14:textId="77777777">
        <w:tc>
          <w:tcPr>
            <w:tcW w:w="2296" w:type="dxa"/>
            <w:vAlign w:val="center"/>
          </w:tcPr>
          <w:p w14:paraId="686F227E" w14:textId="77777777" w:rsidR="008A6A75" w:rsidRDefault="00000000">
            <w:r>
              <w:rPr>
                <w:rStyle w:val="fontstyle21"/>
              </w:rPr>
              <w:t xml:space="preserve">TT </w:t>
            </w:r>
          </w:p>
        </w:tc>
        <w:tc>
          <w:tcPr>
            <w:tcW w:w="3000" w:type="dxa"/>
            <w:vAlign w:val="center"/>
          </w:tcPr>
          <w:p w14:paraId="0A8B2E0B" w14:textId="77777777" w:rsidR="008A6A75" w:rsidRDefault="00000000">
            <w:r>
              <w:rPr>
                <w:rStyle w:val="fontstyle21"/>
              </w:rPr>
              <w:t xml:space="preserve">Cự ly (km) </w:t>
            </w:r>
          </w:p>
        </w:tc>
        <w:tc>
          <w:tcPr>
            <w:tcW w:w="3000" w:type="dxa"/>
            <w:vAlign w:val="center"/>
          </w:tcPr>
          <w:p w14:paraId="18720F8D" w14:textId="77777777" w:rsidR="008A6A75" w:rsidRDefault="00000000">
            <w:r>
              <w:rPr>
                <w:rStyle w:val="fontstyle21"/>
              </w:rPr>
              <w:t>Hệ số (K</w:t>
            </w:r>
            <w:r>
              <w:rPr>
                <w:rStyle w:val="fontstyle21"/>
                <w:sz w:val="18"/>
                <w:szCs w:val="18"/>
              </w:rPr>
              <w:t>ĐC</w:t>
            </w:r>
            <w:r>
              <w:rPr>
                <w:rStyle w:val="fontstyle21"/>
              </w:rPr>
              <w:t>)</w:t>
            </w:r>
          </w:p>
        </w:tc>
      </w:tr>
      <w:tr w:rsidR="008A6A75" w14:paraId="24823AB7" w14:textId="77777777">
        <w:tc>
          <w:tcPr>
            <w:tcW w:w="2296" w:type="dxa"/>
            <w:vAlign w:val="center"/>
          </w:tcPr>
          <w:p w14:paraId="135C71C5" w14:textId="77777777" w:rsidR="008A6A75" w:rsidRDefault="00000000">
            <w:r>
              <w:rPr>
                <w:rStyle w:val="fontstyle01"/>
              </w:rPr>
              <w:t xml:space="preserve">1 </w:t>
            </w:r>
          </w:p>
        </w:tc>
        <w:tc>
          <w:tcPr>
            <w:tcW w:w="3000" w:type="dxa"/>
            <w:vAlign w:val="center"/>
          </w:tcPr>
          <w:p w14:paraId="5C856151" w14:textId="77777777" w:rsidR="008A6A75" w:rsidRDefault="00000000">
            <w:r>
              <w:rPr>
                <w:rStyle w:val="fontstyle01"/>
              </w:rPr>
              <w:t xml:space="preserve">0 &lt; L ≤ 15 </w:t>
            </w:r>
          </w:p>
        </w:tc>
        <w:tc>
          <w:tcPr>
            <w:tcW w:w="3000" w:type="dxa"/>
            <w:vAlign w:val="center"/>
          </w:tcPr>
          <w:p w14:paraId="03F33699" w14:textId="77777777" w:rsidR="008A6A75" w:rsidRDefault="00000000">
            <w:r>
              <w:rPr>
                <w:rStyle w:val="fontstyle01"/>
              </w:rPr>
              <w:t>0,95</w:t>
            </w:r>
          </w:p>
        </w:tc>
      </w:tr>
      <w:tr w:rsidR="008A6A75" w14:paraId="26F8078B" w14:textId="77777777">
        <w:tc>
          <w:tcPr>
            <w:tcW w:w="2296" w:type="dxa"/>
            <w:vAlign w:val="center"/>
          </w:tcPr>
          <w:p w14:paraId="33133BA0" w14:textId="77777777" w:rsidR="008A6A75" w:rsidRDefault="00000000">
            <w:r>
              <w:rPr>
                <w:rStyle w:val="fontstyle01"/>
              </w:rPr>
              <w:t xml:space="preserve">2 </w:t>
            </w:r>
          </w:p>
        </w:tc>
        <w:tc>
          <w:tcPr>
            <w:tcW w:w="3000" w:type="dxa"/>
            <w:vAlign w:val="center"/>
          </w:tcPr>
          <w:p w14:paraId="03E324FF" w14:textId="77777777" w:rsidR="008A6A75" w:rsidRDefault="00000000">
            <w:r>
              <w:rPr>
                <w:rStyle w:val="fontstyle01"/>
              </w:rPr>
              <w:t xml:space="preserve">15 &lt; L ≤ 20 </w:t>
            </w:r>
          </w:p>
        </w:tc>
        <w:tc>
          <w:tcPr>
            <w:tcW w:w="3000" w:type="dxa"/>
            <w:vAlign w:val="center"/>
          </w:tcPr>
          <w:p w14:paraId="3C0F0322" w14:textId="77777777" w:rsidR="008A6A75" w:rsidRDefault="00000000">
            <w:r>
              <w:rPr>
                <w:rStyle w:val="fontstyle01"/>
              </w:rPr>
              <w:t>1,00</w:t>
            </w:r>
          </w:p>
        </w:tc>
      </w:tr>
      <w:tr w:rsidR="008A6A75" w14:paraId="01540497" w14:textId="77777777">
        <w:tc>
          <w:tcPr>
            <w:tcW w:w="2296" w:type="dxa"/>
            <w:vAlign w:val="center"/>
          </w:tcPr>
          <w:p w14:paraId="14463152" w14:textId="77777777" w:rsidR="008A6A75" w:rsidRDefault="00000000">
            <w:r>
              <w:rPr>
                <w:rStyle w:val="fontstyle01"/>
              </w:rPr>
              <w:lastRenderedPageBreak/>
              <w:t xml:space="preserve">3 </w:t>
            </w:r>
          </w:p>
        </w:tc>
        <w:tc>
          <w:tcPr>
            <w:tcW w:w="3000" w:type="dxa"/>
            <w:vAlign w:val="center"/>
          </w:tcPr>
          <w:p w14:paraId="63DED7C0" w14:textId="77777777" w:rsidR="008A6A75" w:rsidRDefault="00000000">
            <w:r>
              <w:rPr>
                <w:rStyle w:val="fontstyle01"/>
              </w:rPr>
              <w:t xml:space="preserve">20 &lt; L ≤ 25 </w:t>
            </w:r>
          </w:p>
        </w:tc>
        <w:tc>
          <w:tcPr>
            <w:tcW w:w="3000" w:type="dxa"/>
            <w:vAlign w:val="center"/>
          </w:tcPr>
          <w:p w14:paraId="7707CD18" w14:textId="77777777" w:rsidR="008A6A75" w:rsidRDefault="00000000">
            <w:r>
              <w:rPr>
                <w:rStyle w:val="fontstyle01"/>
              </w:rPr>
              <w:t>1,11</w:t>
            </w:r>
          </w:p>
        </w:tc>
      </w:tr>
      <w:tr w:rsidR="008A6A75" w14:paraId="45DCB114" w14:textId="77777777">
        <w:tc>
          <w:tcPr>
            <w:tcW w:w="2296" w:type="dxa"/>
            <w:vAlign w:val="center"/>
          </w:tcPr>
          <w:p w14:paraId="0F40B381" w14:textId="77777777" w:rsidR="008A6A75" w:rsidRDefault="00000000">
            <w:r>
              <w:rPr>
                <w:rStyle w:val="fontstyle01"/>
              </w:rPr>
              <w:t xml:space="preserve">4 </w:t>
            </w:r>
          </w:p>
        </w:tc>
        <w:tc>
          <w:tcPr>
            <w:tcW w:w="3000" w:type="dxa"/>
            <w:vAlign w:val="center"/>
          </w:tcPr>
          <w:p w14:paraId="40331A81" w14:textId="77777777" w:rsidR="008A6A75" w:rsidRDefault="00000000">
            <w:r>
              <w:rPr>
                <w:rStyle w:val="fontstyle01"/>
              </w:rPr>
              <w:t xml:space="preserve">25 &lt; L ≤ 30 </w:t>
            </w:r>
          </w:p>
        </w:tc>
        <w:tc>
          <w:tcPr>
            <w:tcW w:w="3000" w:type="dxa"/>
            <w:vAlign w:val="center"/>
          </w:tcPr>
          <w:p w14:paraId="038CA683" w14:textId="77777777" w:rsidR="008A6A75" w:rsidRDefault="00000000">
            <w:r>
              <w:rPr>
                <w:rStyle w:val="fontstyle01"/>
              </w:rPr>
              <w:t>1,22</w:t>
            </w:r>
          </w:p>
        </w:tc>
      </w:tr>
      <w:tr w:rsidR="008A6A75" w14:paraId="492E9894" w14:textId="77777777">
        <w:tc>
          <w:tcPr>
            <w:tcW w:w="2296" w:type="dxa"/>
            <w:vAlign w:val="center"/>
          </w:tcPr>
          <w:p w14:paraId="3E821CAA" w14:textId="77777777" w:rsidR="008A6A75" w:rsidRDefault="00000000">
            <w:r>
              <w:rPr>
                <w:rStyle w:val="fontstyle01"/>
              </w:rPr>
              <w:t xml:space="preserve">5 </w:t>
            </w:r>
          </w:p>
        </w:tc>
        <w:tc>
          <w:tcPr>
            <w:tcW w:w="3000" w:type="dxa"/>
            <w:vAlign w:val="center"/>
          </w:tcPr>
          <w:p w14:paraId="20927BC7" w14:textId="77777777" w:rsidR="008A6A75" w:rsidRDefault="00000000">
            <w:r>
              <w:rPr>
                <w:rStyle w:val="fontstyle01"/>
              </w:rPr>
              <w:t xml:space="preserve">30 &lt; L ≤ 35 </w:t>
            </w:r>
          </w:p>
        </w:tc>
        <w:tc>
          <w:tcPr>
            <w:tcW w:w="3000" w:type="dxa"/>
            <w:vAlign w:val="center"/>
          </w:tcPr>
          <w:p w14:paraId="2EA348DA" w14:textId="77777777" w:rsidR="008A6A75" w:rsidRDefault="00000000">
            <w:r>
              <w:rPr>
                <w:rStyle w:val="fontstyle01"/>
              </w:rPr>
              <w:t>1,30</w:t>
            </w:r>
          </w:p>
        </w:tc>
      </w:tr>
      <w:tr w:rsidR="008A6A75" w14:paraId="13288663" w14:textId="77777777">
        <w:tc>
          <w:tcPr>
            <w:tcW w:w="2296" w:type="dxa"/>
            <w:vAlign w:val="center"/>
          </w:tcPr>
          <w:p w14:paraId="1BA04740" w14:textId="77777777" w:rsidR="008A6A75" w:rsidRDefault="00000000">
            <w:r>
              <w:rPr>
                <w:rStyle w:val="fontstyle01"/>
              </w:rPr>
              <w:t xml:space="preserve">6 </w:t>
            </w:r>
          </w:p>
        </w:tc>
        <w:tc>
          <w:tcPr>
            <w:tcW w:w="3000" w:type="dxa"/>
            <w:vAlign w:val="center"/>
          </w:tcPr>
          <w:p w14:paraId="6EDA21C9" w14:textId="77777777" w:rsidR="008A6A75" w:rsidRDefault="00000000">
            <w:r>
              <w:rPr>
                <w:rStyle w:val="fontstyle01"/>
              </w:rPr>
              <w:t xml:space="preserve">35 &lt; L ≤ 40 </w:t>
            </w:r>
          </w:p>
        </w:tc>
        <w:tc>
          <w:tcPr>
            <w:tcW w:w="3000" w:type="dxa"/>
            <w:vAlign w:val="center"/>
          </w:tcPr>
          <w:p w14:paraId="414F1D6C" w14:textId="77777777" w:rsidR="008A6A75" w:rsidRDefault="00000000">
            <w:r>
              <w:rPr>
                <w:rStyle w:val="fontstyle01"/>
              </w:rPr>
              <w:t>1,38</w:t>
            </w:r>
          </w:p>
        </w:tc>
      </w:tr>
      <w:tr w:rsidR="008A6A75" w14:paraId="2115F7A6" w14:textId="77777777">
        <w:tc>
          <w:tcPr>
            <w:tcW w:w="2296" w:type="dxa"/>
            <w:vAlign w:val="center"/>
          </w:tcPr>
          <w:p w14:paraId="14B848C1" w14:textId="77777777" w:rsidR="008A6A75" w:rsidRDefault="00000000">
            <w:pPr>
              <w:rPr>
                <w:rStyle w:val="fontstyle01"/>
              </w:rPr>
            </w:pPr>
            <w:r>
              <w:rPr>
                <w:rStyle w:val="fontstyle01"/>
              </w:rPr>
              <w:t xml:space="preserve">7 </w:t>
            </w:r>
          </w:p>
        </w:tc>
        <w:tc>
          <w:tcPr>
            <w:tcW w:w="3000" w:type="dxa"/>
            <w:vAlign w:val="center"/>
          </w:tcPr>
          <w:p w14:paraId="7CCBBDD8" w14:textId="77777777" w:rsidR="008A6A75" w:rsidRDefault="00000000">
            <w:pPr>
              <w:rPr>
                <w:rStyle w:val="fontstyle01"/>
              </w:rPr>
            </w:pPr>
            <w:r>
              <w:rPr>
                <w:rStyle w:val="fontstyle01"/>
              </w:rPr>
              <w:t xml:space="preserve">40 &lt; L ≤ 45 </w:t>
            </w:r>
          </w:p>
        </w:tc>
        <w:tc>
          <w:tcPr>
            <w:tcW w:w="3000" w:type="dxa"/>
            <w:vAlign w:val="center"/>
          </w:tcPr>
          <w:p w14:paraId="2F3F0E57" w14:textId="77777777" w:rsidR="008A6A75" w:rsidRDefault="00000000">
            <w:pPr>
              <w:rPr>
                <w:rStyle w:val="fontstyle01"/>
              </w:rPr>
            </w:pPr>
            <w:r>
              <w:rPr>
                <w:rStyle w:val="fontstyle01"/>
              </w:rPr>
              <w:t>1,45</w:t>
            </w:r>
          </w:p>
        </w:tc>
      </w:tr>
      <w:tr w:rsidR="008A6A75" w14:paraId="72CDA1E9" w14:textId="77777777">
        <w:tc>
          <w:tcPr>
            <w:tcW w:w="2296" w:type="dxa"/>
            <w:vAlign w:val="center"/>
          </w:tcPr>
          <w:p w14:paraId="62CA5F30" w14:textId="77777777" w:rsidR="008A6A75" w:rsidRDefault="00000000">
            <w:pPr>
              <w:rPr>
                <w:rStyle w:val="fontstyle01"/>
              </w:rPr>
            </w:pPr>
            <w:r>
              <w:rPr>
                <w:rStyle w:val="fontstyle01"/>
              </w:rPr>
              <w:t xml:space="preserve">8 </w:t>
            </w:r>
          </w:p>
        </w:tc>
        <w:tc>
          <w:tcPr>
            <w:tcW w:w="3000" w:type="dxa"/>
            <w:vAlign w:val="center"/>
          </w:tcPr>
          <w:p w14:paraId="08B2A402" w14:textId="77777777" w:rsidR="008A6A75" w:rsidRDefault="00000000">
            <w:pPr>
              <w:rPr>
                <w:rStyle w:val="fontstyle01"/>
              </w:rPr>
            </w:pPr>
            <w:r>
              <w:rPr>
                <w:rStyle w:val="fontstyle01"/>
              </w:rPr>
              <w:t xml:space="preserve">45&lt; L ≤ 50 </w:t>
            </w:r>
          </w:p>
        </w:tc>
        <w:tc>
          <w:tcPr>
            <w:tcW w:w="3000" w:type="dxa"/>
            <w:vAlign w:val="center"/>
          </w:tcPr>
          <w:p w14:paraId="484AA5F6" w14:textId="77777777" w:rsidR="008A6A75" w:rsidRDefault="00000000">
            <w:pPr>
              <w:rPr>
                <w:rStyle w:val="fontstyle01"/>
              </w:rPr>
            </w:pPr>
            <w:r>
              <w:rPr>
                <w:rStyle w:val="fontstyle01"/>
              </w:rPr>
              <w:t>1,51</w:t>
            </w:r>
          </w:p>
        </w:tc>
      </w:tr>
      <w:tr w:rsidR="008A6A75" w14:paraId="61CE1DC0" w14:textId="77777777">
        <w:tc>
          <w:tcPr>
            <w:tcW w:w="2296" w:type="dxa"/>
            <w:vAlign w:val="center"/>
          </w:tcPr>
          <w:p w14:paraId="55C955CA" w14:textId="77777777" w:rsidR="008A6A75" w:rsidRDefault="00000000">
            <w:pPr>
              <w:rPr>
                <w:rStyle w:val="fontstyle01"/>
              </w:rPr>
            </w:pPr>
            <w:r>
              <w:rPr>
                <w:rStyle w:val="fontstyle01"/>
              </w:rPr>
              <w:t xml:space="preserve">9 </w:t>
            </w:r>
          </w:p>
        </w:tc>
        <w:tc>
          <w:tcPr>
            <w:tcW w:w="3000" w:type="dxa"/>
            <w:vAlign w:val="center"/>
          </w:tcPr>
          <w:p w14:paraId="27ED00D3" w14:textId="77777777" w:rsidR="008A6A75" w:rsidRDefault="00000000">
            <w:pPr>
              <w:rPr>
                <w:rStyle w:val="fontstyle01"/>
              </w:rPr>
            </w:pPr>
            <w:r>
              <w:rPr>
                <w:rStyle w:val="fontstyle01"/>
              </w:rPr>
              <w:t xml:space="preserve">50 &lt; L ≤ 55 </w:t>
            </w:r>
          </w:p>
        </w:tc>
        <w:tc>
          <w:tcPr>
            <w:tcW w:w="3000" w:type="dxa"/>
            <w:vAlign w:val="center"/>
          </w:tcPr>
          <w:p w14:paraId="4A455B58" w14:textId="77777777" w:rsidR="008A6A75" w:rsidRDefault="00000000">
            <w:pPr>
              <w:rPr>
                <w:rStyle w:val="fontstyle01"/>
              </w:rPr>
            </w:pPr>
            <w:r>
              <w:rPr>
                <w:rStyle w:val="fontstyle01"/>
              </w:rPr>
              <w:t>1,57</w:t>
            </w:r>
          </w:p>
        </w:tc>
      </w:tr>
      <w:tr w:rsidR="008A6A75" w14:paraId="04695F0D" w14:textId="77777777">
        <w:tc>
          <w:tcPr>
            <w:tcW w:w="2296" w:type="dxa"/>
            <w:vAlign w:val="center"/>
          </w:tcPr>
          <w:p w14:paraId="3B584656" w14:textId="77777777" w:rsidR="008A6A75" w:rsidRDefault="00000000">
            <w:pPr>
              <w:rPr>
                <w:rStyle w:val="fontstyle01"/>
              </w:rPr>
            </w:pPr>
            <w:r>
              <w:rPr>
                <w:rStyle w:val="fontstyle01"/>
              </w:rPr>
              <w:t xml:space="preserve">10 </w:t>
            </w:r>
          </w:p>
        </w:tc>
        <w:tc>
          <w:tcPr>
            <w:tcW w:w="3000" w:type="dxa"/>
            <w:vAlign w:val="center"/>
          </w:tcPr>
          <w:p w14:paraId="448F272F" w14:textId="77777777" w:rsidR="008A6A75" w:rsidRDefault="00000000">
            <w:pPr>
              <w:rPr>
                <w:rStyle w:val="fontstyle01"/>
              </w:rPr>
            </w:pPr>
            <w:r>
              <w:rPr>
                <w:rStyle w:val="fontstyle01"/>
              </w:rPr>
              <w:t xml:space="preserve">55 &lt; L ≤ 60 </w:t>
            </w:r>
          </w:p>
        </w:tc>
        <w:tc>
          <w:tcPr>
            <w:tcW w:w="3000" w:type="dxa"/>
            <w:vAlign w:val="center"/>
          </w:tcPr>
          <w:p w14:paraId="42DF1D07" w14:textId="77777777" w:rsidR="008A6A75" w:rsidRDefault="00000000">
            <w:pPr>
              <w:rPr>
                <w:rStyle w:val="fontstyle01"/>
              </w:rPr>
            </w:pPr>
            <w:r>
              <w:rPr>
                <w:rStyle w:val="fontstyle01"/>
              </w:rPr>
              <w:t>1,62</w:t>
            </w:r>
          </w:p>
        </w:tc>
      </w:tr>
      <w:tr w:rsidR="008A6A75" w14:paraId="4E814544" w14:textId="77777777">
        <w:tc>
          <w:tcPr>
            <w:tcW w:w="2296" w:type="dxa"/>
            <w:vAlign w:val="center"/>
          </w:tcPr>
          <w:p w14:paraId="59703077" w14:textId="77777777" w:rsidR="008A6A75" w:rsidRDefault="00000000">
            <w:pPr>
              <w:rPr>
                <w:rStyle w:val="fontstyle01"/>
              </w:rPr>
            </w:pPr>
            <w:r>
              <w:rPr>
                <w:rStyle w:val="fontstyle01"/>
              </w:rPr>
              <w:t xml:space="preserve">11 </w:t>
            </w:r>
          </w:p>
        </w:tc>
        <w:tc>
          <w:tcPr>
            <w:tcW w:w="3000" w:type="dxa"/>
            <w:vAlign w:val="center"/>
          </w:tcPr>
          <w:p w14:paraId="40002EA8" w14:textId="77777777" w:rsidR="008A6A75" w:rsidRDefault="00000000">
            <w:pPr>
              <w:rPr>
                <w:rStyle w:val="fontstyle01"/>
              </w:rPr>
            </w:pPr>
            <w:r>
              <w:rPr>
                <w:rStyle w:val="fontstyle01"/>
              </w:rPr>
              <w:t xml:space="preserve">60 &lt; L ≤ 65 </w:t>
            </w:r>
          </w:p>
        </w:tc>
        <w:tc>
          <w:tcPr>
            <w:tcW w:w="3000" w:type="dxa"/>
            <w:vAlign w:val="center"/>
          </w:tcPr>
          <w:p w14:paraId="620AAC4F" w14:textId="77777777" w:rsidR="008A6A75" w:rsidRDefault="00000000">
            <w:pPr>
              <w:rPr>
                <w:rStyle w:val="fontstyle01"/>
              </w:rPr>
            </w:pPr>
            <w:r>
              <w:rPr>
                <w:rStyle w:val="fontstyle01"/>
              </w:rPr>
              <w:t>1,66</w:t>
            </w:r>
          </w:p>
        </w:tc>
      </w:tr>
      <w:tr w:rsidR="008A6A75" w14:paraId="024AD149" w14:textId="77777777">
        <w:tc>
          <w:tcPr>
            <w:tcW w:w="2296" w:type="dxa"/>
            <w:vAlign w:val="center"/>
          </w:tcPr>
          <w:p w14:paraId="504B1120" w14:textId="77777777" w:rsidR="008A6A75" w:rsidRDefault="00000000">
            <w:pPr>
              <w:rPr>
                <w:rStyle w:val="fontstyle01"/>
              </w:rPr>
            </w:pPr>
            <w:r>
              <w:rPr>
                <w:rStyle w:val="fontstyle01"/>
              </w:rPr>
              <w:t xml:space="preserve">12 </w:t>
            </w:r>
          </w:p>
        </w:tc>
        <w:tc>
          <w:tcPr>
            <w:tcW w:w="3000" w:type="dxa"/>
            <w:vAlign w:val="center"/>
          </w:tcPr>
          <w:p w14:paraId="6ADCE724" w14:textId="77777777" w:rsidR="008A6A75" w:rsidRDefault="00000000">
            <w:pPr>
              <w:rPr>
                <w:rStyle w:val="fontstyle01"/>
              </w:rPr>
            </w:pPr>
            <w:r>
              <w:rPr>
                <w:rStyle w:val="fontstyle01"/>
              </w:rPr>
              <w:t xml:space="preserve">65 &lt; L ≤ 70 </w:t>
            </w:r>
          </w:p>
        </w:tc>
        <w:tc>
          <w:tcPr>
            <w:tcW w:w="3000" w:type="dxa"/>
            <w:vAlign w:val="center"/>
          </w:tcPr>
          <w:p w14:paraId="379C4D36" w14:textId="77777777" w:rsidR="008A6A75" w:rsidRDefault="00000000">
            <w:pPr>
              <w:rPr>
                <w:rStyle w:val="fontstyle01"/>
              </w:rPr>
            </w:pPr>
            <w:r>
              <w:rPr>
                <w:rStyle w:val="fontstyle01"/>
              </w:rPr>
              <w:t>1,69</w:t>
            </w:r>
          </w:p>
        </w:tc>
      </w:tr>
    </w:tbl>
    <w:p w14:paraId="0B4B87A2" w14:textId="77777777" w:rsidR="008A6A75" w:rsidRDefault="008A6A75">
      <w:pPr>
        <w:rPr>
          <w:rStyle w:val="fontstyle01"/>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8A6A75" w14:paraId="3BDD19E0" w14:textId="77777777">
        <w:tc>
          <w:tcPr>
            <w:tcW w:w="3000" w:type="dxa"/>
            <w:tcBorders>
              <w:top w:val="nil"/>
              <w:left w:val="nil"/>
              <w:bottom w:val="nil"/>
              <w:right w:val="nil"/>
            </w:tcBorders>
            <w:vAlign w:val="center"/>
          </w:tcPr>
          <w:p w14:paraId="6B9F0879" w14:textId="77777777" w:rsidR="008A6A75" w:rsidRDefault="008A6A75"/>
        </w:tc>
        <w:tc>
          <w:tcPr>
            <w:tcW w:w="3000" w:type="dxa"/>
            <w:tcBorders>
              <w:top w:val="nil"/>
              <w:left w:val="nil"/>
              <w:bottom w:val="nil"/>
              <w:right w:val="nil"/>
            </w:tcBorders>
            <w:vAlign w:val="center"/>
          </w:tcPr>
          <w:p w14:paraId="4F150AC0" w14:textId="77777777" w:rsidR="008A6A75" w:rsidRDefault="008A6A75"/>
        </w:tc>
        <w:tc>
          <w:tcPr>
            <w:tcW w:w="3000" w:type="dxa"/>
            <w:tcBorders>
              <w:top w:val="nil"/>
              <w:left w:val="nil"/>
              <w:bottom w:val="nil"/>
              <w:right w:val="nil"/>
            </w:tcBorders>
            <w:vAlign w:val="center"/>
          </w:tcPr>
          <w:p w14:paraId="754A3B98" w14:textId="77777777" w:rsidR="008A6A75" w:rsidRDefault="008A6A75"/>
        </w:tc>
      </w:tr>
      <w:tr w:rsidR="008A6A75" w14:paraId="4D8B49B0" w14:textId="77777777">
        <w:tc>
          <w:tcPr>
            <w:tcW w:w="3000" w:type="dxa"/>
            <w:tcBorders>
              <w:top w:val="nil"/>
              <w:left w:val="nil"/>
              <w:bottom w:val="nil"/>
              <w:right w:val="nil"/>
            </w:tcBorders>
            <w:vAlign w:val="center"/>
          </w:tcPr>
          <w:p w14:paraId="2C367055" w14:textId="77777777" w:rsidR="008A6A75" w:rsidRDefault="008A6A75"/>
        </w:tc>
        <w:tc>
          <w:tcPr>
            <w:tcW w:w="3000" w:type="dxa"/>
            <w:tcBorders>
              <w:top w:val="nil"/>
              <w:left w:val="nil"/>
              <w:bottom w:val="nil"/>
              <w:right w:val="nil"/>
            </w:tcBorders>
            <w:vAlign w:val="center"/>
          </w:tcPr>
          <w:p w14:paraId="3F802B12" w14:textId="77777777" w:rsidR="008A6A75" w:rsidRDefault="008A6A75"/>
        </w:tc>
        <w:tc>
          <w:tcPr>
            <w:tcW w:w="3000" w:type="dxa"/>
            <w:tcBorders>
              <w:top w:val="nil"/>
              <w:left w:val="nil"/>
              <w:bottom w:val="nil"/>
              <w:right w:val="nil"/>
            </w:tcBorders>
            <w:vAlign w:val="center"/>
          </w:tcPr>
          <w:p w14:paraId="3301223D" w14:textId="77777777" w:rsidR="008A6A75" w:rsidRDefault="008A6A75"/>
        </w:tc>
      </w:tr>
      <w:tr w:rsidR="008A6A75" w14:paraId="0D84370A" w14:textId="77777777">
        <w:tc>
          <w:tcPr>
            <w:tcW w:w="3000" w:type="dxa"/>
            <w:tcBorders>
              <w:top w:val="nil"/>
              <w:left w:val="nil"/>
              <w:bottom w:val="nil"/>
              <w:right w:val="nil"/>
            </w:tcBorders>
            <w:vAlign w:val="center"/>
          </w:tcPr>
          <w:p w14:paraId="7396C25F" w14:textId="77777777" w:rsidR="008A6A75" w:rsidRDefault="008A6A75"/>
        </w:tc>
        <w:tc>
          <w:tcPr>
            <w:tcW w:w="3000" w:type="dxa"/>
            <w:tcBorders>
              <w:top w:val="nil"/>
              <w:left w:val="nil"/>
              <w:bottom w:val="nil"/>
              <w:right w:val="nil"/>
            </w:tcBorders>
            <w:vAlign w:val="center"/>
          </w:tcPr>
          <w:p w14:paraId="79ABA3C1" w14:textId="77777777" w:rsidR="008A6A75" w:rsidRDefault="008A6A75"/>
        </w:tc>
        <w:tc>
          <w:tcPr>
            <w:tcW w:w="3000" w:type="dxa"/>
            <w:tcBorders>
              <w:top w:val="nil"/>
              <w:left w:val="nil"/>
              <w:bottom w:val="nil"/>
              <w:right w:val="nil"/>
            </w:tcBorders>
            <w:vAlign w:val="center"/>
          </w:tcPr>
          <w:p w14:paraId="48B61D05" w14:textId="77777777" w:rsidR="008A6A75" w:rsidRDefault="008A6A75"/>
        </w:tc>
      </w:tr>
      <w:tr w:rsidR="008A6A75" w14:paraId="470B0639" w14:textId="77777777">
        <w:tc>
          <w:tcPr>
            <w:tcW w:w="3000" w:type="dxa"/>
            <w:tcBorders>
              <w:top w:val="nil"/>
              <w:left w:val="nil"/>
              <w:bottom w:val="nil"/>
              <w:right w:val="nil"/>
            </w:tcBorders>
            <w:vAlign w:val="center"/>
          </w:tcPr>
          <w:p w14:paraId="24403587" w14:textId="77777777" w:rsidR="008A6A75" w:rsidRDefault="008A6A75"/>
        </w:tc>
        <w:tc>
          <w:tcPr>
            <w:tcW w:w="3000" w:type="dxa"/>
            <w:tcBorders>
              <w:top w:val="nil"/>
              <w:left w:val="nil"/>
              <w:bottom w:val="nil"/>
              <w:right w:val="nil"/>
            </w:tcBorders>
            <w:vAlign w:val="center"/>
          </w:tcPr>
          <w:p w14:paraId="4E524D0A" w14:textId="77777777" w:rsidR="008A6A75" w:rsidRDefault="008A6A75"/>
        </w:tc>
        <w:tc>
          <w:tcPr>
            <w:tcW w:w="3000" w:type="dxa"/>
            <w:tcBorders>
              <w:top w:val="nil"/>
              <w:left w:val="nil"/>
              <w:bottom w:val="nil"/>
              <w:right w:val="nil"/>
            </w:tcBorders>
            <w:vAlign w:val="center"/>
          </w:tcPr>
          <w:p w14:paraId="46626009" w14:textId="77777777" w:rsidR="008A6A75" w:rsidRDefault="008A6A75"/>
        </w:tc>
      </w:tr>
      <w:tr w:rsidR="008A6A75" w14:paraId="327E7918" w14:textId="77777777">
        <w:tc>
          <w:tcPr>
            <w:tcW w:w="3000" w:type="dxa"/>
            <w:tcBorders>
              <w:top w:val="nil"/>
              <w:left w:val="nil"/>
              <w:bottom w:val="nil"/>
              <w:right w:val="nil"/>
            </w:tcBorders>
            <w:vAlign w:val="center"/>
          </w:tcPr>
          <w:p w14:paraId="0CFA8117" w14:textId="77777777" w:rsidR="008A6A75" w:rsidRDefault="008A6A75"/>
        </w:tc>
        <w:tc>
          <w:tcPr>
            <w:tcW w:w="3000" w:type="dxa"/>
            <w:tcBorders>
              <w:top w:val="nil"/>
              <w:left w:val="nil"/>
              <w:bottom w:val="nil"/>
              <w:right w:val="nil"/>
            </w:tcBorders>
            <w:vAlign w:val="center"/>
          </w:tcPr>
          <w:p w14:paraId="013714AB" w14:textId="77777777" w:rsidR="008A6A75" w:rsidRDefault="008A6A75"/>
        </w:tc>
        <w:tc>
          <w:tcPr>
            <w:tcW w:w="3000" w:type="dxa"/>
            <w:tcBorders>
              <w:top w:val="nil"/>
              <w:left w:val="nil"/>
              <w:bottom w:val="nil"/>
              <w:right w:val="nil"/>
            </w:tcBorders>
            <w:vAlign w:val="center"/>
          </w:tcPr>
          <w:p w14:paraId="39209846" w14:textId="77777777" w:rsidR="008A6A75" w:rsidRDefault="008A6A75"/>
        </w:tc>
      </w:tr>
      <w:tr w:rsidR="008A6A75" w14:paraId="170EF2D5" w14:textId="77777777">
        <w:tc>
          <w:tcPr>
            <w:tcW w:w="3000" w:type="dxa"/>
            <w:tcBorders>
              <w:top w:val="nil"/>
              <w:left w:val="nil"/>
              <w:bottom w:val="nil"/>
              <w:right w:val="nil"/>
            </w:tcBorders>
            <w:vAlign w:val="center"/>
          </w:tcPr>
          <w:p w14:paraId="38F84D7C" w14:textId="77777777" w:rsidR="008A6A75" w:rsidRDefault="008A6A75"/>
        </w:tc>
        <w:tc>
          <w:tcPr>
            <w:tcW w:w="3000" w:type="dxa"/>
            <w:tcBorders>
              <w:top w:val="nil"/>
              <w:left w:val="nil"/>
              <w:bottom w:val="nil"/>
              <w:right w:val="nil"/>
            </w:tcBorders>
            <w:vAlign w:val="center"/>
          </w:tcPr>
          <w:p w14:paraId="28C157A1" w14:textId="77777777" w:rsidR="008A6A75" w:rsidRDefault="008A6A75"/>
        </w:tc>
        <w:tc>
          <w:tcPr>
            <w:tcW w:w="3000" w:type="dxa"/>
            <w:tcBorders>
              <w:top w:val="nil"/>
              <w:left w:val="nil"/>
              <w:bottom w:val="nil"/>
              <w:right w:val="nil"/>
            </w:tcBorders>
            <w:vAlign w:val="center"/>
          </w:tcPr>
          <w:p w14:paraId="1C4B7D34" w14:textId="77777777" w:rsidR="008A6A75" w:rsidRDefault="008A6A75"/>
        </w:tc>
      </w:tr>
      <w:tr w:rsidR="008A6A75" w14:paraId="5376BBE5" w14:textId="77777777">
        <w:tc>
          <w:tcPr>
            <w:tcW w:w="3000" w:type="dxa"/>
            <w:tcBorders>
              <w:top w:val="nil"/>
              <w:left w:val="nil"/>
              <w:bottom w:val="nil"/>
              <w:right w:val="nil"/>
            </w:tcBorders>
            <w:vAlign w:val="center"/>
          </w:tcPr>
          <w:p w14:paraId="33869F09" w14:textId="77777777" w:rsidR="008A6A75" w:rsidRDefault="008A6A75"/>
        </w:tc>
        <w:tc>
          <w:tcPr>
            <w:tcW w:w="3000" w:type="dxa"/>
            <w:tcBorders>
              <w:top w:val="nil"/>
              <w:left w:val="nil"/>
              <w:bottom w:val="nil"/>
              <w:right w:val="nil"/>
            </w:tcBorders>
            <w:vAlign w:val="center"/>
          </w:tcPr>
          <w:p w14:paraId="4E8FE4F3" w14:textId="77777777" w:rsidR="008A6A75" w:rsidRDefault="008A6A75"/>
        </w:tc>
        <w:tc>
          <w:tcPr>
            <w:tcW w:w="3000" w:type="dxa"/>
            <w:tcBorders>
              <w:top w:val="nil"/>
              <w:left w:val="nil"/>
              <w:bottom w:val="nil"/>
              <w:right w:val="nil"/>
            </w:tcBorders>
            <w:vAlign w:val="center"/>
          </w:tcPr>
          <w:p w14:paraId="014F1F77" w14:textId="77777777" w:rsidR="008A6A75" w:rsidRDefault="008A6A75"/>
        </w:tc>
      </w:tr>
    </w:tbl>
    <w:p w14:paraId="0D132BB8" w14:textId="77777777" w:rsidR="008A6A75" w:rsidRDefault="008A6A75">
      <w:pPr>
        <w:spacing w:before="60"/>
        <w:ind w:firstLine="720"/>
        <w:jc w:val="both"/>
        <w:rPr>
          <w:sz w:val="28"/>
          <w:szCs w:val="28"/>
        </w:rPr>
      </w:pPr>
    </w:p>
    <w:sectPr w:rsidR="008A6A7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CAF7" w14:textId="77777777" w:rsidR="007F6D97" w:rsidRDefault="007F6D97">
      <w:r>
        <w:separator/>
      </w:r>
    </w:p>
  </w:endnote>
  <w:endnote w:type="continuationSeparator" w:id="0">
    <w:p w14:paraId="07A82512" w14:textId="77777777" w:rsidR="007F6D97" w:rsidRDefault="007F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96B5" w14:textId="77777777" w:rsidR="007F6D97" w:rsidRDefault="007F6D97">
      <w:r>
        <w:separator/>
      </w:r>
    </w:p>
  </w:footnote>
  <w:footnote w:type="continuationSeparator" w:id="0">
    <w:p w14:paraId="35045555" w14:textId="77777777" w:rsidR="007F6D97" w:rsidRDefault="007F6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Duudong"/>
      <w:lvlText w:val=""/>
      <w:lvlJc w:val="left"/>
      <w:pPr>
        <w:tabs>
          <w:tab w:val="left" w:pos="360"/>
        </w:tabs>
        <w:ind w:left="360" w:hanging="360"/>
      </w:pPr>
      <w:rPr>
        <w:rFonts w:ascii="Symbol" w:hAnsi="Symbol" w:hint="default"/>
      </w:rPr>
    </w:lvl>
  </w:abstractNum>
  <w:num w:numId="1" w16cid:durableId="6914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D9"/>
    <w:rsid w:val="00013AA9"/>
    <w:rsid w:val="00035BA2"/>
    <w:rsid w:val="00080768"/>
    <w:rsid w:val="000928FB"/>
    <w:rsid w:val="00093403"/>
    <w:rsid w:val="00096170"/>
    <w:rsid w:val="000B76D8"/>
    <w:rsid w:val="00100C23"/>
    <w:rsid w:val="00110A39"/>
    <w:rsid w:val="001543A3"/>
    <w:rsid w:val="001701C9"/>
    <w:rsid w:val="0017020A"/>
    <w:rsid w:val="0017637E"/>
    <w:rsid w:val="00185DF9"/>
    <w:rsid w:val="001C61C6"/>
    <w:rsid w:val="001F554F"/>
    <w:rsid w:val="0024021C"/>
    <w:rsid w:val="00263D14"/>
    <w:rsid w:val="00266846"/>
    <w:rsid w:val="00280AD1"/>
    <w:rsid w:val="002A5250"/>
    <w:rsid w:val="002B4FA5"/>
    <w:rsid w:val="0032502B"/>
    <w:rsid w:val="00344370"/>
    <w:rsid w:val="00360BDC"/>
    <w:rsid w:val="00390648"/>
    <w:rsid w:val="003C2C78"/>
    <w:rsid w:val="004A7AD1"/>
    <w:rsid w:val="004D537D"/>
    <w:rsid w:val="00556B18"/>
    <w:rsid w:val="00557B7D"/>
    <w:rsid w:val="005755BE"/>
    <w:rsid w:val="005A0D34"/>
    <w:rsid w:val="005B1094"/>
    <w:rsid w:val="005B12B3"/>
    <w:rsid w:val="005B3007"/>
    <w:rsid w:val="005D1829"/>
    <w:rsid w:val="005D349E"/>
    <w:rsid w:val="005E2749"/>
    <w:rsid w:val="006037D2"/>
    <w:rsid w:val="0060699F"/>
    <w:rsid w:val="00611C15"/>
    <w:rsid w:val="00615077"/>
    <w:rsid w:val="00623DB2"/>
    <w:rsid w:val="006863DD"/>
    <w:rsid w:val="006F4BA2"/>
    <w:rsid w:val="00714AE1"/>
    <w:rsid w:val="007439A7"/>
    <w:rsid w:val="00771290"/>
    <w:rsid w:val="00782DAE"/>
    <w:rsid w:val="00786A7D"/>
    <w:rsid w:val="007C733A"/>
    <w:rsid w:val="007F6D97"/>
    <w:rsid w:val="00805237"/>
    <w:rsid w:val="00810089"/>
    <w:rsid w:val="008145D9"/>
    <w:rsid w:val="00823C12"/>
    <w:rsid w:val="008302F0"/>
    <w:rsid w:val="00846B10"/>
    <w:rsid w:val="00871886"/>
    <w:rsid w:val="008A6A75"/>
    <w:rsid w:val="008B177B"/>
    <w:rsid w:val="008B2C1A"/>
    <w:rsid w:val="00940415"/>
    <w:rsid w:val="00940DD1"/>
    <w:rsid w:val="00965774"/>
    <w:rsid w:val="009776FA"/>
    <w:rsid w:val="009C7580"/>
    <w:rsid w:val="009E1A05"/>
    <w:rsid w:val="00A42D91"/>
    <w:rsid w:val="00A52492"/>
    <w:rsid w:val="00A52FF1"/>
    <w:rsid w:val="00A563D9"/>
    <w:rsid w:val="00A96A6A"/>
    <w:rsid w:val="00AB1839"/>
    <w:rsid w:val="00AB395F"/>
    <w:rsid w:val="00AC7D7B"/>
    <w:rsid w:val="00AF7270"/>
    <w:rsid w:val="00B05C94"/>
    <w:rsid w:val="00B1689E"/>
    <w:rsid w:val="00B3520B"/>
    <w:rsid w:val="00B466CF"/>
    <w:rsid w:val="00BF575B"/>
    <w:rsid w:val="00C22C28"/>
    <w:rsid w:val="00C60BD4"/>
    <w:rsid w:val="00C60DC7"/>
    <w:rsid w:val="00C62323"/>
    <w:rsid w:val="00C66465"/>
    <w:rsid w:val="00C770C9"/>
    <w:rsid w:val="00C92476"/>
    <w:rsid w:val="00CB1030"/>
    <w:rsid w:val="00CB1B70"/>
    <w:rsid w:val="00CC55C6"/>
    <w:rsid w:val="00D576D4"/>
    <w:rsid w:val="00D76123"/>
    <w:rsid w:val="00D91875"/>
    <w:rsid w:val="00D97B3C"/>
    <w:rsid w:val="00DB3021"/>
    <w:rsid w:val="00DD18C7"/>
    <w:rsid w:val="00DD6297"/>
    <w:rsid w:val="00DE3C43"/>
    <w:rsid w:val="00DF4C60"/>
    <w:rsid w:val="00E02BB6"/>
    <w:rsid w:val="00E0472B"/>
    <w:rsid w:val="00E21796"/>
    <w:rsid w:val="00E333CC"/>
    <w:rsid w:val="00E8335F"/>
    <w:rsid w:val="00ED57BA"/>
    <w:rsid w:val="00ED65A0"/>
    <w:rsid w:val="00EE29FF"/>
    <w:rsid w:val="00EF70EA"/>
    <w:rsid w:val="00F462E1"/>
    <w:rsid w:val="00F677BF"/>
    <w:rsid w:val="00FA1231"/>
    <w:rsid w:val="00FB1EE8"/>
    <w:rsid w:val="00FC5C36"/>
    <w:rsid w:val="00FC63FD"/>
    <w:rsid w:val="00FF04E9"/>
    <w:rsid w:val="5B4026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430E1B"/>
  <w15:docId w15:val="{6A3AA549-B6C3-406D-92E5-2A71133E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Duudong">
    <w:name w:val="List Bullet"/>
    <w:basedOn w:val="Binhthng"/>
    <w:uiPriority w:val="99"/>
    <w:unhideWhenUsed/>
    <w:qFormat/>
    <w:pPr>
      <w:numPr>
        <w:numId w:val="1"/>
      </w:numPr>
      <w:contextualSpacing/>
    </w:pPr>
  </w:style>
  <w:style w:type="table" w:styleId="LiBang">
    <w:name w:val="Table Grid"/>
    <w:basedOn w:val="BangThngthng"/>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pPr>
      <w:ind w:left="720"/>
      <w:contextualSpacing/>
    </w:pPr>
  </w:style>
  <w:style w:type="character" w:customStyle="1" w:styleId="fontstyle01">
    <w:name w:val="fontstyle01"/>
    <w:basedOn w:val="Phngmcinhcuaoanvn"/>
    <w:rPr>
      <w:rFonts w:ascii="Times New Roman" w:hAnsi="Times New Roman" w:cs="Times New Roman" w:hint="default"/>
      <w:color w:val="000000"/>
      <w:sz w:val="28"/>
      <w:szCs w:val="28"/>
    </w:rPr>
  </w:style>
  <w:style w:type="character" w:customStyle="1" w:styleId="fontstyle21">
    <w:name w:val="fontstyle21"/>
    <w:basedOn w:val="Phngmcinhcuaoanvn"/>
    <w:rPr>
      <w:rFonts w:ascii="Times New Roman" w:hAnsi="Times New Roman" w:cs="Times New Roman" w:hint="default"/>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4D1F1B7-1767-4299-9A16-9E2E67F448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3593</Words>
  <Characters>20481</Characters>
  <Application>Microsoft Office Word</Application>
  <DocSecurity>0</DocSecurity>
  <Lines>170</Lines>
  <Paragraphs>48</Paragraphs>
  <ScaleCrop>false</ScaleCrop>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Tr?nh Th? Thu Ho�n</cp:lastModifiedBy>
  <cp:revision>95</cp:revision>
  <cp:lastPrinted>2026-03-26T10:03:00Z</cp:lastPrinted>
  <dcterms:created xsi:type="dcterms:W3CDTF">2026-01-19T02:01:00Z</dcterms:created>
  <dcterms:modified xsi:type="dcterms:W3CDTF">2026-03-27T07:44:00Z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740F102342F64D63B4D6586ED43AFC64_12</vt:lpwstr>
  </property>
</Properties>
</file>