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tblGrid>
      <w:tr w:rsidR="00215BAC" w:rsidRPr="00232CAB" w14:paraId="114E9188" w14:textId="77777777" w:rsidTr="00215BAC">
        <w:tc>
          <w:tcPr>
            <w:tcW w:w="3828" w:type="dxa"/>
          </w:tcPr>
          <w:p w14:paraId="08426ED2" w14:textId="77777777" w:rsidR="00215BAC" w:rsidRPr="00232CAB" w:rsidRDefault="00215BAC" w:rsidP="00215BAC">
            <w:pPr>
              <w:jc w:val="center"/>
              <w:rPr>
                <w:rFonts w:ascii="Times New Roman" w:hAnsi="Times New Roman" w:cs="Times New Roman"/>
                <w:b/>
                <w:sz w:val="26"/>
                <w:szCs w:val="26"/>
              </w:rPr>
            </w:pPr>
            <w:r w:rsidRPr="00232CAB">
              <w:rPr>
                <w:rFonts w:ascii="Times New Roman" w:hAnsi="Times New Roman" w:cs="Times New Roman"/>
                <w:b/>
                <w:sz w:val="26"/>
                <w:szCs w:val="26"/>
              </w:rPr>
              <w:t>ỦY BAN NHÂN DÂN</w:t>
            </w:r>
          </w:p>
          <w:p w14:paraId="77A22AAE" w14:textId="77777777" w:rsidR="00215BAC" w:rsidRPr="00232CAB" w:rsidRDefault="000A77E7" w:rsidP="00215BAC">
            <w:pPr>
              <w:jc w:val="center"/>
              <w:rPr>
                <w:rFonts w:ascii="Times New Roman" w:hAnsi="Times New Roman" w:cs="Times New Roman"/>
                <w:b/>
                <w:sz w:val="26"/>
                <w:szCs w:val="26"/>
              </w:rPr>
            </w:pPr>
            <w:r>
              <w:rPr>
                <w:rFonts w:ascii="Times New Roman" w:hAnsi="Times New Roman" w:cs="Times New Roman"/>
                <w:b/>
                <w:sz w:val="26"/>
                <w:szCs w:val="26"/>
              </w:rPr>
              <w:t>THÀNH PHỐ BẮC NINH</w:t>
            </w:r>
          </w:p>
          <w:p w14:paraId="234C3E7D" w14:textId="77777777" w:rsidR="00215BAC" w:rsidRPr="00232CAB" w:rsidRDefault="00DE33CD" w:rsidP="00215BAC">
            <w:pPr>
              <w:jc w:val="center"/>
              <w:rPr>
                <w:rFonts w:ascii="Times New Roman" w:hAnsi="Times New Roman" w:cs="Times New Roman"/>
                <w:sz w:val="28"/>
                <w:szCs w:val="28"/>
              </w:rPr>
            </w:pPr>
            <w:r>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14:anchorId="584662AC" wp14:editId="1F4457FF">
                      <wp:simplePos x="0" y="0"/>
                      <wp:positionH relativeFrom="margin">
                        <wp:posOffset>656590</wp:posOffset>
                      </wp:positionH>
                      <wp:positionV relativeFrom="paragraph">
                        <wp:posOffset>22860</wp:posOffset>
                      </wp:positionV>
                      <wp:extent cx="984885" cy="0"/>
                      <wp:effectExtent l="5715" t="8255" r="9525"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CF9B8" id="_x0000_t32" coordsize="21600,21600" o:spt="32" o:oned="t" path="m,l21600,21600e" filled="f">
                      <v:path arrowok="t" fillok="f" o:connecttype="none"/>
                      <o:lock v:ext="edit" shapetype="t"/>
                    </v:shapetype>
                    <v:shape id="AutoShape 4" o:spid="_x0000_s1026" type="#_x0000_t32" style="position:absolute;margin-left:51.7pt;margin-top:1.8pt;width:77.5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">
                      <w10:wrap anchorx="margin"/>
                    </v:shape>
                  </w:pict>
                </mc:Fallback>
              </mc:AlternateContent>
            </w:r>
          </w:p>
        </w:tc>
        <w:tc>
          <w:tcPr>
            <w:tcW w:w="5670" w:type="dxa"/>
          </w:tcPr>
          <w:p w14:paraId="3F05FCD4" w14:textId="77777777" w:rsidR="00215BAC" w:rsidRPr="00232CAB" w:rsidRDefault="00215BAC" w:rsidP="00215BAC">
            <w:pPr>
              <w:jc w:val="center"/>
              <w:rPr>
                <w:rFonts w:ascii="Times New Roman" w:hAnsi="Times New Roman" w:cs="Times New Roman"/>
                <w:b/>
                <w:sz w:val="26"/>
                <w:szCs w:val="26"/>
              </w:rPr>
            </w:pPr>
            <w:r w:rsidRPr="00232CAB">
              <w:rPr>
                <w:rFonts w:ascii="Times New Roman" w:hAnsi="Times New Roman" w:cs="Times New Roman"/>
                <w:b/>
                <w:sz w:val="26"/>
                <w:szCs w:val="26"/>
              </w:rPr>
              <w:t>CỘNG HÒA XÃ HỘI CHỦ NGHĨA VIỆT NAM</w:t>
            </w:r>
          </w:p>
          <w:p w14:paraId="63C12C6D" w14:textId="77777777" w:rsidR="00215BAC" w:rsidRPr="00232CAB" w:rsidRDefault="00215BAC" w:rsidP="00215BAC">
            <w:pPr>
              <w:jc w:val="center"/>
              <w:rPr>
                <w:rFonts w:ascii="Times New Roman" w:hAnsi="Times New Roman" w:cs="Times New Roman"/>
                <w:b/>
                <w:sz w:val="26"/>
                <w:szCs w:val="26"/>
              </w:rPr>
            </w:pPr>
            <w:r w:rsidRPr="00232CAB">
              <w:rPr>
                <w:rFonts w:ascii="Times New Roman" w:hAnsi="Times New Roman" w:cs="Times New Roman"/>
                <w:b/>
                <w:sz w:val="26"/>
                <w:szCs w:val="26"/>
              </w:rPr>
              <w:t>Độc lập - Tự do - Hạnh phúc</w:t>
            </w:r>
          </w:p>
          <w:p w14:paraId="04D24285" w14:textId="77777777" w:rsidR="00215BAC" w:rsidRPr="00232CAB" w:rsidRDefault="00DE33CD" w:rsidP="00215BAC">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BF0A09D" wp14:editId="794E6BBE">
                      <wp:simplePos x="0" y="0"/>
                      <wp:positionH relativeFrom="margin">
                        <wp:posOffset>788670</wp:posOffset>
                      </wp:positionH>
                      <wp:positionV relativeFrom="paragraph">
                        <wp:posOffset>34290</wp:posOffset>
                      </wp:positionV>
                      <wp:extent cx="1884680" cy="0"/>
                      <wp:effectExtent l="6350" t="10160" r="1397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27FB9" id="AutoShape 5" o:spid="_x0000_s1026" type="#_x0000_t32" style="position:absolute;margin-left:62.1pt;margin-top:2.7pt;width:148.4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">
                      <w10:wrap anchorx="margin"/>
                    </v:shape>
                  </w:pict>
                </mc:Fallback>
              </mc:AlternateContent>
            </w:r>
          </w:p>
        </w:tc>
      </w:tr>
      <w:tr w:rsidR="00215BAC" w:rsidRPr="00232CAB" w14:paraId="3EE6F2C9" w14:textId="77777777" w:rsidTr="00215BAC">
        <w:tc>
          <w:tcPr>
            <w:tcW w:w="3828" w:type="dxa"/>
          </w:tcPr>
          <w:p w14:paraId="0E31BE24" w14:textId="7D3039AD" w:rsidR="00215BAC" w:rsidRPr="00232CAB" w:rsidRDefault="00215BAC" w:rsidP="00215BAC">
            <w:pPr>
              <w:jc w:val="center"/>
              <w:rPr>
                <w:rFonts w:ascii="Times New Roman" w:hAnsi="Times New Roman" w:cs="Times New Roman"/>
                <w:sz w:val="26"/>
                <w:szCs w:val="26"/>
              </w:rPr>
            </w:pPr>
            <w:r w:rsidRPr="00232CAB">
              <w:rPr>
                <w:rFonts w:ascii="Times New Roman" w:hAnsi="Times New Roman" w:cs="Times New Roman"/>
                <w:sz w:val="26"/>
                <w:szCs w:val="26"/>
              </w:rPr>
              <w:t>Số</w:t>
            </w:r>
            <w:r w:rsidR="000A77E7">
              <w:rPr>
                <w:rFonts w:ascii="Times New Roman" w:hAnsi="Times New Roman" w:cs="Times New Roman"/>
                <w:sz w:val="26"/>
                <w:szCs w:val="26"/>
              </w:rPr>
              <w:t xml:space="preserve">:  </w:t>
            </w:r>
            <w:r w:rsidR="00824635">
              <w:rPr>
                <w:rFonts w:ascii="Times New Roman" w:hAnsi="Times New Roman" w:cs="Times New Roman"/>
                <w:sz w:val="26"/>
                <w:szCs w:val="26"/>
              </w:rPr>
              <w:t xml:space="preserve">      </w:t>
            </w:r>
            <w:r w:rsidR="000A77E7">
              <w:rPr>
                <w:rFonts w:ascii="Times New Roman" w:hAnsi="Times New Roman" w:cs="Times New Roman"/>
                <w:sz w:val="26"/>
                <w:szCs w:val="26"/>
              </w:rPr>
              <w:t>/UBND-KT</w:t>
            </w:r>
          </w:p>
        </w:tc>
        <w:tc>
          <w:tcPr>
            <w:tcW w:w="5670" w:type="dxa"/>
          </w:tcPr>
          <w:p w14:paraId="2558133E" w14:textId="55B1733B" w:rsidR="00215BAC" w:rsidRPr="00232CAB" w:rsidRDefault="00772EE8" w:rsidP="00215BAC">
            <w:pPr>
              <w:jc w:val="center"/>
              <w:rPr>
                <w:rFonts w:ascii="Times New Roman" w:hAnsi="Times New Roman" w:cs="Times New Roman"/>
                <w:sz w:val="28"/>
                <w:szCs w:val="28"/>
              </w:rPr>
            </w:pPr>
            <w:r>
              <w:rPr>
                <w:rFonts w:ascii="Times New Roman" w:hAnsi="Times New Roman" w:cs="Times New Roman"/>
                <w:i/>
                <w:sz w:val="26"/>
                <w:szCs w:val="26"/>
              </w:rPr>
              <w:t>Th</w:t>
            </w:r>
            <w:r w:rsidRPr="00772EE8">
              <w:rPr>
                <w:rFonts w:ascii="Times New Roman" w:hAnsi="Times New Roman" w:cs="Times New Roman"/>
                <w:i/>
                <w:sz w:val="26"/>
                <w:szCs w:val="26"/>
              </w:rPr>
              <w:t>àn</w:t>
            </w:r>
            <w:r>
              <w:rPr>
                <w:rFonts w:ascii="Times New Roman" w:hAnsi="Times New Roman" w:cs="Times New Roman"/>
                <w:i/>
                <w:sz w:val="26"/>
                <w:szCs w:val="26"/>
              </w:rPr>
              <w:t>h ph</w:t>
            </w:r>
            <w:r w:rsidRPr="00772EE8">
              <w:rPr>
                <w:rFonts w:ascii="Times New Roman" w:hAnsi="Times New Roman" w:cs="Times New Roman"/>
                <w:i/>
                <w:sz w:val="26"/>
                <w:szCs w:val="26"/>
              </w:rPr>
              <w:t>ố</w:t>
            </w:r>
            <w:r>
              <w:rPr>
                <w:rFonts w:ascii="Times New Roman" w:hAnsi="Times New Roman" w:cs="Times New Roman"/>
                <w:i/>
                <w:sz w:val="26"/>
                <w:szCs w:val="26"/>
              </w:rPr>
              <w:t xml:space="preserve"> </w:t>
            </w:r>
            <w:r w:rsidR="000A77E7">
              <w:rPr>
                <w:rFonts w:ascii="Times New Roman" w:hAnsi="Times New Roman" w:cs="Times New Roman"/>
                <w:i/>
                <w:sz w:val="26"/>
                <w:szCs w:val="26"/>
              </w:rPr>
              <w:t>Bắc Ninh</w:t>
            </w:r>
            <w:r w:rsidR="0054429E">
              <w:rPr>
                <w:rFonts w:ascii="Times New Roman" w:hAnsi="Times New Roman" w:cs="Times New Roman"/>
                <w:i/>
                <w:sz w:val="26"/>
                <w:szCs w:val="26"/>
              </w:rPr>
              <w:t xml:space="preserve">, ngày </w:t>
            </w:r>
            <w:r w:rsidR="00824635">
              <w:rPr>
                <w:rFonts w:ascii="Times New Roman" w:hAnsi="Times New Roman" w:cs="Times New Roman"/>
                <w:i/>
                <w:sz w:val="26"/>
                <w:szCs w:val="26"/>
              </w:rPr>
              <w:t xml:space="preserve">    </w:t>
            </w:r>
            <w:r w:rsidR="00C86811">
              <w:rPr>
                <w:rFonts w:ascii="Times New Roman" w:hAnsi="Times New Roman" w:cs="Times New Roman"/>
                <w:i/>
                <w:sz w:val="26"/>
                <w:szCs w:val="26"/>
              </w:rPr>
              <w:t xml:space="preserve"> </w:t>
            </w:r>
            <w:r w:rsidR="000954EC">
              <w:rPr>
                <w:rFonts w:ascii="Times New Roman" w:hAnsi="Times New Roman" w:cs="Times New Roman"/>
                <w:i/>
                <w:sz w:val="26"/>
                <w:szCs w:val="26"/>
              </w:rPr>
              <w:t xml:space="preserve">tháng </w:t>
            </w:r>
            <w:r w:rsidR="00824635">
              <w:rPr>
                <w:rFonts w:ascii="Times New Roman" w:hAnsi="Times New Roman" w:cs="Times New Roman"/>
                <w:i/>
                <w:sz w:val="26"/>
                <w:szCs w:val="26"/>
              </w:rPr>
              <w:t>01</w:t>
            </w:r>
            <w:r w:rsidR="000954EC">
              <w:rPr>
                <w:rFonts w:ascii="Times New Roman" w:hAnsi="Times New Roman" w:cs="Times New Roman"/>
                <w:i/>
                <w:sz w:val="26"/>
                <w:szCs w:val="26"/>
              </w:rPr>
              <w:t xml:space="preserve"> năm 202</w:t>
            </w:r>
            <w:r w:rsidR="00824635">
              <w:rPr>
                <w:rFonts w:ascii="Times New Roman" w:hAnsi="Times New Roman" w:cs="Times New Roman"/>
                <w:i/>
                <w:sz w:val="26"/>
                <w:szCs w:val="26"/>
              </w:rPr>
              <w:t>5</w:t>
            </w:r>
          </w:p>
        </w:tc>
      </w:tr>
      <w:tr w:rsidR="00215BAC" w:rsidRPr="00824635" w14:paraId="117159EA" w14:textId="77777777" w:rsidTr="00215BAC">
        <w:tc>
          <w:tcPr>
            <w:tcW w:w="3828" w:type="dxa"/>
          </w:tcPr>
          <w:p w14:paraId="3CFCEAE0" w14:textId="7AFC162B" w:rsidR="00215BAC" w:rsidRPr="00824635" w:rsidRDefault="00824635" w:rsidP="00D24A57">
            <w:pPr>
              <w:jc w:val="center"/>
              <w:rPr>
                <w:rFonts w:ascii="Times New Roman" w:hAnsi="Times New Roman" w:cs="Times New Roman"/>
                <w:sz w:val="24"/>
                <w:szCs w:val="24"/>
              </w:rPr>
            </w:pPr>
            <w:r w:rsidRPr="00824635">
              <w:rPr>
                <w:rFonts w:ascii="Times New Roman" w:hAnsi="Times New Roman" w:cs="Times New Roman"/>
                <w:sz w:val="24"/>
                <w:szCs w:val="24"/>
              </w:rPr>
              <w:t>V/v tổ chức phong trào “Tết trồng cây đời đời nhớ ơn Bác Hồ” nhân dịp Xuân Ất Tỵ và tăng cường công tác bảo vệ, phát triển rừng năm 2025</w:t>
            </w:r>
            <w:r w:rsidR="00D24A57" w:rsidRPr="00824635">
              <w:rPr>
                <w:rFonts w:ascii="Times New Roman" w:hAnsi="Times New Roman" w:cs="Times New Roman"/>
                <w:sz w:val="24"/>
                <w:szCs w:val="24"/>
              </w:rPr>
              <w:t>.</w:t>
            </w:r>
          </w:p>
        </w:tc>
        <w:tc>
          <w:tcPr>
            <w:tcW w:w="5670" w:type="dxa"/>
          </w:tcPr>
          <w:p w14:paraId="4DCB75C1" w14:textId="77777777" w:rsidR="00215BAC" w:rsidRPr="00824635" w:rsidRDefault="00215BAC" w:rsidP="00215BAC">
            <w:pPr>
              <w:jc w:val="both"/>
              <w:rPr>
                <w:rFonts w:ascii="Times New Roman" w:hAnsi="Times New Roman" w:cs="Times New Roman"/>
                <w:sz w:val="24"/>
                <w:szCs w:val="24"/>
              </w:rPr>
            </w:pPr>
          </w:p>
        </w:tc>
      </w:tr>
    </w:tbl>
    <w:p w14:paraId="58CA0CCA" w14:textId="1954DFB1" w:rsidR="00215BAC" w:rsidRDefault="00215BAC" w:rsidP="00081665">
      <w:pPr>
        <w:spacing w:after="0" w:line="380" w:lineRule="exact"/>
        <w:ind w:firstLine="709"/>
        <w:jc w:val="both"/>
        <w:rPr>
          <w:rFonts w:ascii="Times New Roman" w:hAnsi="Times New Roman" w:cs="Times New Roman"/>
          <w:sz w:val="28"/>
          <w:szCs w:val="28"/>
        </w:rPr>
      </w:pPr>
    </w:p>
    <w:tbl>
      <w:tblPr>
        <w:tblStyle w:val="TableGrid"/>
        <w:tblW w:w="9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5"/>
      </w:tblGrid>
      <w:tr w:rsidR="00772EE8" w14:paraId="1039D2D1" w14:textId="77777777" w:rsidTr="005C1C28">
        <w:trPr>
          <w:trHeight w:val="1227"/>
        </w:trPr>
        <w:tc>
          <w:tcPr>
            <w:tcW w:w="9135" w:type="dxa"/>
          </w:tcPr>
          <w:p w14:paraId="5AD807EE" w14:textId="46FA4EAD" w:rsidR="00772EE8" w:rsidRDefault="00772EE8" w:rsidP="00081665">
            <w:pPr>
              <w:spacing w:line="380" w:lineRule="exact"/>
              <w:jc w:val="both"/>
              <w:rPr>
                <w:rFonts w:ascii="Times New Roman" w:hAnsi="Times New Roman" w:cs="Times New Roman"/>
                <w:sz w:val="28"/>
                <w:szCs w:val="28"/>
              </w:rPr>
            </w:pPr>
            <w:r>
              <w:rPr>
                <w:rFonts w:ascii="Times New Roman" w:hAnsi="Times New Roman" w:cs="Times New Roman"/>
                <w:sz w:val="28"/>
                <w:szCs w:val="28"/>
              </w:rPr>
              <w:t xml:space="preserve">                      K</w:t>
            </w:r>
            <w:r w:rsidRPr="00772EE8">
              <w:rPr>
                <w:rFonts w:ascii="Times New Roman" w:hAnsi="Times New Roman" w:cs="Times New Roman"/>
                <w:sz w:val="28"/>
                <w:szCs w:val="28"/>
              </w:rPr>
              <w:t>ính</w:t>
            </w:r>
            <w:r>
              <w:rPr>
                <w:rFonts w:ascii="Times New Roman" w:hAnsi="Times New Roman" w:cs="Times New Roman"/>
                <w:sz w:val="28"/>
                <w:szCs w:val="28"/>
              </w:rPr>
              <w:t xml:space="preserve"> g</w:t>
            </w:r>
            <w:r w:rsidRPr="00772EE8">
              <w:rPr>
                <w:rFonts w:ascii="Times New Roman" w:hAnsi="Times New Roman" w:cs="Times New Roman"/>
                <w:sz w:val="28"/>
                <w:szCs w:val="28"/>
              </w:rPr>
              <w:t>ửi</w:t>
            </w:r>
            <w:r>
              <w:rPr>
                <w:rFonts w:ascii="Times New Roman" w:hAnsi="Times New Roman" w:cs="Times New Roman"/>
                <w:sz w:val="28"/>
                <w:szCs w:val="28"/>
              </w:rPr>
              <w:t>:</w:t>
            </w:r>
          </w:p>
          <w:p w14:paraId="0E938B1A" w14:textId="1BC430D9" w:rsidR="00F74F1D" w:rsidRDefault="00772EE8" w:rsidP="00772EE8">
            <w:pPr>
              <w:jc w:val="both"/>
              <w:rPr>
                <w:rFonts w:ascii="Times New Roman" w:hAnsi="Times New Roman" w:cs="Times New Roman"/>
                <w:sz w:val="28"/>
                <w:szCs w:val="28"/>
              </w:rPr>
            </w:pPr>
            <w:r>
              <w:rPr>
                <w:rFonts w:ascii="Times New Roman" w:hAnsi="Times New Roman" w:cs="Times New Roman"/>
                <w:sz w:val="28"/>
                <w:szCs w:val="28"/>
              </w:rPr>
              <w:t xml:space="preserve">                                  </w:t>
            </w:r>
            <w:r w:rsidR="00F74F1D">
              <w:rPr>
                <w:rFonts w:ascii="Times New Roman" w:hAnsi="Times New Roman" w:cs="Times New Roman"/>
                <w:sz w:val="28"/>
                <w:szCs w:val="28"/>
              </w:rPr>
              <w:t xml:space="preserve">- </w:t>
            </w:r>
            <w:r w:rsidR="00824635">
              <w:rPr>
                <w:rFonts w:ascii="Times New Roman" w:hAnsi="Times New Roman" w:cs="Times New Roman"/>
                <w:sz w:val="28"/>
                <w:szCs w:val="28"/>
              </w:rPr>
              <w:t>C</w:t>
            </w:r>
            <w:r w:rsidR="00824635" w:rsidRPr="00824635">
              <w:rPr>
                <w:rFonts w:ascii="Times New Roman" w:hAnsi="Times New Roman" w:cs="Times New Roman"/>
                <w:sz w:val="28"/>
                <w:szCs w:val="28"/>
              </w:rPr>
              <w:t>á</w:t>
            </w:r>
            <w:r w:rsidR="00824635">
              <w:rPr>
                <w:rFonts w:ascii="Times New Roman" w:hAnsi="Times New Roman" w:cs="Times New Roman"/>
                <w:sz w:val="28"/>
                <w:szCs w:val="28"/>
              </w:rPr>
              <w:t>c ph</w:t>
            </w:r>
            <w:r w:rsidR="00824635" w:rsidRPr="00824635">
              <w:rPr>
                <w:rFonts w:ascii="Times New Roman" w:hAnsi="Times New Roman" w:cs="Times New Roman"/>
                <w:sz w:val="28"/>
                <w:szCs w:val="28"/>
              </w:rPr>
              <w:t>òng</w:t>
            </w:r>
            <w:r w:rsidR="00824635">
              <w:rPr>
                <w:rFonts w:ascii="Times New Roman" w:hAnsi="Times New Roman" w:cs="Times New Roman"/>
                <w:sz w:val="28"/>
                <w:szCs w:val="28"/>
              </w:rPr>
              <w:t xml:space="preserve">, ban, </w:t>
            </w:r>
            <w:r w:rsidR="00824635" w:rsidRPr="00824635">
              <w:rPr>
                <w:rFonts w:ascii="Times New Roman" w:hAnsi="Times New Roman" w:cs="Times New Roman"/>
                <w:sz w:val="28"/>
                <w:szCs w:val="28"/>
              </w:rPr>
              <w:t>đơ</w:t>
            </w:r>
            <w:r w:rsidR="00824635">
              <w:rPr>
                <w:rFonts w:ascii="Times New Roman" w:hAnsi="Times New Roman" w:cs="Times New Roman"/>
                <w:sz w:val="28"/>
                <w:szCs w:val="28"/>
              </w:rPr>
              <w:t>n v</w:t>
            </w:r>
            <w:r w:rsidR="00824635" w:rsidRPr="00824635">
              <w:rPr>
                <w:rFonts w:ascii="Times New Roman" w:hAnsi="Times New Roman" w:cs="Times New Roman"/>
                <w:sz w:val="28"/>
                <w:szCs w:val="28"/>
              </w:rPr>
              <w:t>ị</w:t>
            </w:r>
            <w:r w:rsidR="00824635">
              <w:rPr>
                <w:rFonts w:ascii="Times New Roman" w:hAnsi="Times New Roman" w:cs="Times New Roman"/>
                <w:sz w:val="28"/>
                <w:szCs w:val="28"/>
              </w:rPr>
              <w:t xml:space="preserve"> th</w:t>
            </w:r>
            <w:r w:rsidR="00824635" w:rsidRPr="00824635">
              <w:rPr>
                <w:rFonts w:ascii="Times New Roman" w:hAnsi="Times New Roman" w:cs="Times New Roman"/>
                <w:sz w:val="28"/>
                <w:szCs w:val="28"/>
              </w:rPr>
              <w:t>ành</w:t>
            </w:r>
            <w:r w:rsidR="00824635">
              <w:rPr>
                <w:rFonts w:ascii="Times New Roman" w:hAnsi="Times New Roman" w:cs="Times New Roman"/>
                <w:sz w:val="28"/>
                <w:szCs w:val="28"/>
              </w:rPr>
              <w:t xml:space="preserve"> ph</w:t>
            </w:r>
            <w:r w:rsidR="00824635" w:rsidRPr="00824635">
              <w:rPr>
                <w:rFonts w:ascii="Times New Roman" w:hAnsi="Times New Roman" w:cs="Times New Roman"/>
                <w:sz w:val="28"/>
                <w:szCs w:val="28"/>
              </w:rPr>
              <w:t>ố</w:t>
            </w:r>
            <w:r w:rsidR="00F74F1D" w:rsidRPr="00232CAB">
              <w:rPr>
                <w:rFonts w:ascii="Times New Roman" w:hAnsi="Times New Roman" w:cs="Times New Roman"/>
                <w:sz w:val="28"/>
                <w:szCs w:val="28"/>
              </w:rPr>
              <w:t>;</w:t>
            </w:r>
          </w:p>
          <w:p w14:paraId="548BBF61" w14:textId="60FD1F4C" w:rsidR="00323F47" w:rsidRDefault="00311E24" w:rsidP="005C1C28">
            <w:pPr>
              <w:ind w:left="2589" w:hanging="2589"/>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772EE8">
              <w:rPr>
                <w:rFonts w:ascii="Times New Roman" w:hAnsi="Times New Roman" w:cs="Times New Roman"/>
                <w:spacing w:val="-4"/>
                <w:sz w:val="28"/>
                <w:szCs w:val="28"/>
              </w:rPr>
              <w:t xml:space="preserve">- </w:t>
            </w:r>
            <w:r w:rsidR="00772EE8" w:rsidRPr="000465FD">
              <w:rPr>
                <w:rFonts w:ascii="Times New Roman" w:hAnsi="Times New Roman" w:cs="Times New Roman"/>
                <w:spacing w:val="6"/>
                <w:sz w:val="28"/>
                <w:szCs w:val="28"/>
              </w:rPr>
              <w:t>UBND các phường</w:t>
            </w:r>
            <w:r w:rsidR="00824635">
              <w:rPr>
                <w:rFonts w:ascii="Times New Roman" w:hAnsi="Times New Roman" w:cs="Times New Roman"/>
                <w:spacing w:val="6"/>
                <w:sz w:val="28"/>
                <w:szCs w:val="28"/>
              </w:rPr>
              <w:t>.</w:t>
            </w:r>
            <w:r w:rsidR="00323F47">
              <w:rPr>
                <w:rFonts w:ascii="Times New Roman" w:hAnsi="Times New Roman" w:cs="Times New Roman"/>
                <w:sz w:val="28"/>
                <w:szCs w:val="28"/>
              </w:rPr>
              <w:t xml:space="preserve">                              </w:t>
            </w:r>
          </w:p>
        </w:tc>
      </w:tr>
    </w:tbl>
    <w:p w14:paraId="3DEA810C" w14:textId="30CC4104" w:rsidR="00824635" w:rsidRPr="00D74C51" w:rsidRDefault="00A45037" w:rsidP="00D24A57">
      <w:pPr>
        <w:spacing w:before="120" w:after="60" w:line="340" w:lineRule="exact"/>
        <w:ind w:firstLine="567"/>
        <w:jc w:val="both"/>
        <w:rPr>
          <w:spacing w:val="-2"/>
        </w:rPr>
      </w:pPr>
      <w:bookmarkStart w:id="0" w:name="_Hlk184105925"/>
      <w:r w:rsidRPr="00D74C51">
        <w:rPr>
          <w:rFonts w:ascii="Times New Roman" w:eastAsia="SimSun" w:hAnsi="Times New Roman" w:cs="Times New Roman"/>
          <w:spacing w:val="-2"/>
          <w:sz w:val="28"/>
          <w:szCs w:val="28"/>
          <w:lang w:eastAsia="zh-CN"/>
        </w:rPr>
        <w:t xml:space="preserve">Thực hiện Văn bản số </w:t>
      </w:r>
      <w:r w:rsidR="00824635" w:rsidRPr="00D74C51">
        <w:rPr>
          <w:rFonts w:ascii="Times New Roman" w:eastAsia="SimSun" w:hAnsi="Times New Roman" w:cs="Times New Roman"/>
          <w:spacing w:val="-2"/>
          <w:sz w:val="28"/>
          <w:szCs w:val="28"/>
          <w:lang w:eastAsia="zh-CN"/>
        </w:rPr>
        <w:t>5185</w:t>
      </w:r>
      <w:r w:rsidR="000954EC" w:rsidRPr="00D74C51">
        <w:rPr>
          <w:rFonts w:ascii="Times New Roman" w:eastAsia="SimSun" w:hAnsi="Times New Roman" w:cs="Times New Roman"/>
          <w:spacing w:val="-2"/>
          <w:sz w:val="28"/>
          <w:szCs w:val="28"/>
          <w:lang w:eastAsia="zh-CN"/>
        </w:rPr>
        <w:t>/</w:t>
      </w:r>
      <w:r w:rsidR="00D24A57" w:rsidRPr="00D74C51">
        <w:rPr>
          <w:rFonts w:ascii="Times New Roman" w:eastAsia="SimSun" w:hAnsi="Times New Roman" w:cs="Times New Roman"/>
          <w:spacing w:val="-2"/>
          <w:sz w:val="28"/>
          <w:szCs w:val="28"/>
          <w:lang w:eastAsia="zh-CN"/>
        </w:rPr>
        <w:t>UBND-NN</w:t>
      </w:r>
      <w:r w:rsidR="000954EC" w:rsidRPr="00D74C51">
        <w:rPr>
          <w:rFonts w:ascii="Times New Roman" w:eastAsia="SimSun" w:hAnsi="Times New Roman" w:cs="Times New Roman"/>
          <w:spacing w:val="-2"/>
          <w:sz w:val="28"/>
          <w:szCs w:val="28"/>
          <w:lang w:eastAsia="zh-CN"/>
        </w:rPr>
        <w:t xml:space="preserve"> ngày </w:t>
      </w:r>
      <w:r w:rsidR="00824635" w:rsidRPr="00D74C51">
        <w:rPr>
          <w:rFonts w:ascii="Times New Roman" w:eastAsia="SimSun" w:hAnsi="Times New Roman" w:cs="Times New Roman"/>
          <w:spacing w:val="-2"/>
          <w:sz w:val="28"/>
          <w:szCs w:val="28"/>
          <w:lang w:eastAsia="zh-CN"/>
        </w:rPr>
        <w:t>31/12</w:t>
      </w:r>
      <w:r w:rsidR="000954EC" w:rsidRPr="00D74C51">
        <w:rPr>
          <w:rFonts w:ascii="Times New Roman" w:eastAsia="SimSun" w:hAnsi="Times New Roman" w:cs="Times New Roman"/>
          <w:spacing w:val="-2"/>
          <w:sz w:val="28"/>
          <w:szCs w:val="28"/>
          <w:lang w:eastAsia="zh-CN"/>
        </w:rPr>
        <w:t>/2024</w:t>
      </w:r>
      <w:r w:rsidRPr="00D74C51">
        <w:rPr>
          <w:rFonts w:ascii="Times New Roman" w:eastAsia="SimSun" w:hAnsi="Times New Roman" w:cs="Times New Roman"/>
          <w:spacing w:val="-2"/>
          <w:sz w:val="28"/>
          <w:szCs w:val="28"/>
          <w:lang w:eastAsia="zh-CN"/>
        </w:rPr>
        <w:t xml:space="preserve"> của </w:t>
      </w:r>
      <w:r w:rsidR="00D24A57" w:rsidRPr="00D74C51">
        <w:rPr>
          <w:rFonts w:ascii="Times New Roman" w:eastAsia="SimSun" w:hAnsi="Times New Roman" w:cs="Times New Roman"/>
          <w:spacing w:val="-2"/>
          <w:sz w:val="28"/>
          <w:szCs w:val="28"/>
          <w:lang w:eastAsia="zh-CN"/>
        </w:rPr>
        <w:t>UBND tỉnh</w:t>
      </w:r>
      <w:r w:rsidRPr="00D74C51">
        <w:rPr>
          <w:rFonts w:ascii="Times New Roman" w:eastAsia="SimSun" w:hAnsi="Times New Roman" w:cs="Times New Roman"/>
          <w:spacing w:val="-2"/>
          <w:sz w:val="28"/>
          <w:szCs w:val="28"/>
          <w:lang w:eastAsia="zh-CN"/>
        </w:rPr>
        <w:t xml:space="preserve"> </w:t>
      </w:r>
      <w:r w:rsidR="00772EE8" w:rsidRPr="00D74C51">
        <w:rPr>
          <w:rFonts w:ascii="Times New Roman" w:eastAsia="SimSun" w:hAnsi="Times New Roman" w:cs="Times New Roman"/>
          <w:spacing w:val="-2"/>
          <w:sz w:val="28"/>
          <w:szCs w:val="28"/>
          <w:lang w:eastAsia="zh-CN"/>
        </w:rPr>
        <w:t xml:space="preserve">Bắc Ninh </w:t>
      </w:r>
      <w:r w:rsidRPr="00D74C51">
        <w:rPr>
          <w:rFonts w:ascii="Times New Roman" w:eastAsia="SimSun" w:hAnsi="Times New Roman" w:cs="Times New Roman"/>
          <w:spacing w:val="-2"/>
          <w:sz w:val="28"/>
          <w:szCs w:val="28"/>
          <w:lang w:eastAsia="zh-CN"/>
        </w:rPr>
        <w:t>về việc</w:t>
      </w:r>
      <w:r w:rsidR="00772EE8" w:rsidRPr="00D74C51">
        <w:rPr>
          <w:rFonts w:ascii="Times New Roman" w:eastAsia="SimSun" w:hAnsi="Times New Roman" w:cs="Times New Roman"/>
          <w:spacing w:val="-2"/>
          <w:sz w:val="28"/>
          <w:szCs w:val="28"/>
          <w:lang w:eastAsia="zh-CN"/>
        </w:rPr>
        <w:t xml:space="preserve"> </w:t>
      </w:r>
      <w:bookmarkEnd w:id="0"/>
      <w:r w:rsidR="00824635" w:rsidRPr="00D74C51">
        <w:rPr>
          <w:rFonts w:ascii="Times New Roman" w:hAnsi="Times New Roman" w:cs="Times New Roman"/>
          <w:spacing w:val="-2"/>
          <w:sz w:val="28"/>
          <w:szCs w:val="28"/>
        </w:rPr>
        <w:t>tổ chức phong trào “Tết trồng cây đời đời nhớ ơn Bác Hồ” nhân dịp Xuân Ất Tỵ và tăng cường công tác bảo vệ, phát triển rừng ngay từ đầu năm 2025;</w:t>
      </w:r>
    </w:p>
    <w:p w14:paraId="361D1274" w14:textId="0F310DFB" w:rsidR="000209EE" w:rsidRPr="00D74C51" w:rsidRDefault="000209EE" w:rsidP="00D24A57">
      <w:pPr>
        <w:spacing w:before="120" w:after="60" w:line="340" w:lineRule="exact"/>
        <w:ind w:firstLine="567"/>
        <w:jc w:val="both"/>
        <w:rPr>
          <w:rFonts w:ascii="Times New Roman" w:hAnsi="Times New Roman" w:cs="Times New Roman"/>
          <w:spacing w:val="2"/>
          <w:sz w:val="28"/>
          <w:szCs w:val="28"/>
        </w:rPr>
      </w:pPr>
      <w:r w:rsidRPr="00D74C51">
        <w:rPr>
          <w:rFonts w:ascii="Times New Roman" w:hAnsi="Times New Roman" w:cs="Times New Roman"/>
          <w:spacing w:val="2"/>
          <w:sz w:val="28"/>
          <w:szCs w:val="28"/>
        </w:rPr>
        <w:t xml:space="preserve">Xét đề nghị của </w:t>
      </w:r>
      <w:r w:rsidR="004702B4" w:rsidRPr="00D74C51">
        <w:rPr>
          <w:rFonts w:ascii="Times New Roman" w:hAnsi="Times New Roman" w:cs="Times New Roman"/>
          <w:spacing w:val="2"/>
          <w:sz w:val="28"/>
          <w:szCs w:val="28"/>
        </w:rPr>
        <w:t>p</w:t>
      </w:r>
      <w:r w:rsidRPr="00D74C51">
        <w:rPr>
          <w:rFonts w:ascii="Times New Roman" w:hAnsi="Times New Roman" w:cs="Times New Roman"/>
          <w:spacing w:val="2"/>
          <w:sz w:val="28"/>
          <w:szCs w:val="28"/>
        </w:rPr>
        <w:t>hòng Kinh tế tại Tờ trình số</w:t>
      </w:r>
      <w:r w:rsidR="00D74C51">
        <w:rPr>
          <w:rFonts w:ascii="Times New Roman" w:hAnsi="Times New Roman" w:cs="Times New Roman"/>
          <w:spacing w:val="2"/>
          <w:sz w:val="28"/>
          <w:szCs w:val="28"/>
        </w:rPr>
        <w:t xml:space="preserve"> 03</w:t>
      </w:r>
      <w:r w:rsidRPr="00D74C51">
        <w:rPr>
          <w:rFonts w:ascii="Times New Roman" w:hAnsi="Times New Roman" w:cs="Times New Roman"/>
          <w:spacing w:val="2"/>
          <w:sz w:val="28"/>
          <w:szCs w:val="28"/>
        </w:rPr>
        <w:t xml:space="preserve">/TTr-KT ngày </w:t>
      </w:r>
      <w:r w:rsidR="00824635" w:rsidRPr="00D74C51">
        <w:rPr>
          <w:rFonts w:ascii="Times New Roman" w:hAnsi="Times New Roman" w:cs="Times New Roman"/>
          <w:spacing w:val="2"/>
          <w:sz w:val="28"/>
          <w:szCs w:val="28"/>
        </w:rPr>
        <w:t>06</w:t>
      </w:r>
      <w:r w:rsidRPr="00D74C51">
        <w:rPr>
          <w:rFonts w:ascii="Times New Roman" w:hAnsi="Times New Roman" w:cs="Times New Roman"/>
          <w:spacing w:val="2"/>
          <w:sz w:val="28"/>
          <w:szCs w:val="28"/>
        </w:rPr>
        <w:t>/</w:t>
      </w:r>
      <w:r w:rsidR="00824635" w:rsidRPr="00D74C51">
        <w:rPr>
          <w:rFonts w:ascii="Times New Roman" w:hAnsi="Times New Roman" w:cs="Times New Roman"/>
          <w:spacing w:val="2"/>
          <w:sz w:val="28"/>
          <w:szCs w:val="28"/>
        </w:rPr>
        <w:t>01</w:t>
      </w:r>
      <w:r w:rsidRPr="00D74C51">
        <w:rPr>
          <w:rFonts w:ascii="Times New Roman" w:hAnsi="Times New Roman" w:cs="Times New Roman"/>
          <w:spacing w:val="2"/>
          <w:sz w:val="28"/>
          <w:szCs w:val="28"/>
        </w:rPr>
        <w:t>/202</w:t>
      </w:r>
      <w:r w:rsidR="00824635" w:rsidRPr="00D74C51">
        <w:rPr>
          <w:rFonts w:ascii="Times New Roman" w:hAnsi="Times New Roman" w:cs="Times New Roman"/>
          <w:spacing w:val="2"/>
          <w:sz w:val="28"/>
          <w:szCs w:val="28"/>
        </w:rPr>
        <w:t>5</w:t>
      </w:r>
      <w:r w:rsidRPr="00D74C51">
        <w:rPr>
          <w:rFonts w:ascii="Times New Roman" w:hAnsi="Times New Roman" w:cs="Times New Roman"/>
          <w:spacing w:val="2"/>
          <w:sz w:val="28"/>
          <w:szCs w:val="28"/>
        </w:rPr>
        <w:t xml:space="preserve"> về việc </w:t>
      </w:r>
      <w:r w:rsidR="00824635" w:rsidRPr="00D74C51">
        <w:rPr>
          <w:rFonts w:ascii="Times New Roman" w:hAnsi="Times New Roman" w:cs="Times New Roman"/>
          <w:sz w:val="28"/>
          <w:szCs w:val="28"/>
        </w:rPr>
        <w:t>tổ chức phong trào “Tết trồng cây đời đời nhớ ơn Bác Hồ” nhân dịp Xuân Ất Tỵ và tăng cường công tác bảo vệ, phát triển rừng năm 2025</w:t>
      </w:r>
      <w:r w:rsidRPr="00D74C51">
        <w:rPr>
          <w:rFonts w:ascii="Times New Roman" w:hAnsi="Times New Roman" w:cs="Times New Roman"/>
          <w:spacing w:val="2"/>
          <w:sz w:val="28"/>
          <w:szCs w:val="28"/>
        </w:rPr>
        <w:t>.</w:t>
      </w:r>
    </w:p>
    <w:p w14:paraId="5683EFC9" w14:textId="101D83C0" w:rsidR="00824635" w:rsidRPr="00D74C51" w:rsidRDefault="00824635" w:rsidP="00D24A57">
      <w:pPr>
        <w:spacing w:before="120" w:after="60" w:line="340" w:lineRule="exact"/>
        <w:ind w:firstLine="567"/>
        <w:jc w:val="both"/>
        <w:rPr>
          <w:rFonts w:ascii="Times New Roman" w:hAnsi="Times New Roman" w:cs="Times New Roman"/>
          <w:spacing w:val="2"/>
          <w:sz w:val="28"/>
          <w:szCs w:val="28"/>
        </w:rPr>
      </w:pPr>
      <w:r w:rsidRPr="00D74C51">
        <w:rPr>
          <w:rFonts w:ascii="Times New Roman" w:hAnsi="Times New Roman" w:cs="Times New Roman"/>
          <w:sz w:val="28"/>
          <w:szCs w:val="28"/>
        </w:rPr>
        <w:t xml:space="preserve">Để thực hiện tốt phong trào “Tết trồng cây đời đời nhớ ơn Bác Hồ” nhân dịp Xuân Ất Tỵ và tăng cường công tác bảo vệ, phát triển rừng năm 2025, UBND thành phố Bắc Ninh yêu cầu các phòng, ban, đơn vị, </w:t>
      </w:r>
      <w:r w:rsidR="00C142BD" w:rsidRPr="00D74C51">
        <w:rPr>
          <w:rFonts w:ascii="Times New Roman" w:hAnsi="Times New Roman" w:cs="Times New Roman"/>
          <w:sz w:val="28"/>
          <w:szCs w:val="28"/>
        </w:rPr>
        <w:t>UBND các phường triển khai thực hiện một số nội dung sau:</w:t>
      </w:r>
    </w:p>
    <w:p w14:paraId="02BB6CEF" w14:textId="77777777" w:rsidR="00C142BD" w:rsidRPr="00C142BD" w:rsidRDefault="00C142BD" w:rsidP="004A1BF7">
      <w:pPr>
        <w:spacing w:before="60" w:after="0" w:line="360" w:lineRule="exact"/>
        <w:ind w:firstLine="709"/>
        <w:jc w:val="both"/>
        <w:rPr>
          <w:rFonts w:ascii="Times New Roman" w:hAnsi="Times New Roman" w:cs="Times New Roman"/>
          <w:b/>
          <w:bCs/>
          <w:sz w:val="28"/>
          <w:szCs w:val="28"/>
        </w:rPr>
      </w:pPr>
      <w:r w:rsidRPr="00C142BD">
        <w:rPr>
          <w:rFonts w:ascii="Times New Roman" w:hAnsi="Times New Roman" w:cs="Times New Roman"/>
          <w:b/>
          <w:bCs/>
          <w:sz w:val="28"/>
          <w:szCs w:val="28"/>
        </w:rPr>
        <w:t>1. Tổ chức “Tết trồng cây” Xuân Ất Tỵ năm 2025</w:t>
      </w:r>
    </w:p>
    <w:p w14:paraId="3FE54967" w14:textId="77777777" w:rsidR="00C142BD" w:rsidRPr="00C142BD" w:rsidRDefault="00C142BD" w:rsidP="004A1BF7">
      <w:pPr>
        <w:spacing w:before="60" w:after="0" w:line="360" w:lineRule="exact"/>
        <w:ind w:firstLine="709"/>
        <w:jc w:val="both"/>
        <w:rPr>
          <w:rFonts w:ascii="Times New Roman" w:hAnsi="Times New Roman" w:cs="Times New Roman"/>
          <w:sz w:val="28"/>
          <w:szCs w:val="28"/>
        </w:rPr>
      </w:pPr>
      <w:r w:rsidRPr="00C142BD">
        <w:rPr>
          <w:rFonts w:ascii="Times New Roman" w:hAnsi="Times New Roman" w:cs="Times New Roman"/>
          <w:sz w:val="28"/>
          <w:szCs w:val="28"/>
        </w:rPr>
        <w:t xml:space="preserve"> - Tổ chức tuyên truyền nâng cao nhận thức, trách nhiệm của các cấp chính quyền, tổ chức đoàn thể, cộng đồng dân cư và người dân đối với công tác phát triển rừng và trồng cây xanh; qua đó thấy rõ vai trò của việc trồng cây đối với sự phát triển kinh tế - xã hội, bảo vệ môi trường sinh thái và hạn chế ảnh hưởng tiêu cực của biến đổi khí hậu; tham gia tích cực trồng cây xanh, trồng rừng, phát huy truyền thống trồng cây do Bác Hồ khởi xướng là hành động thiết thực trong học tập và làm theo tư tưởng, đạo đức, phong cách Hồ Chí Minh. </w:t>
      </w:r>
    </w:p>
    <w:p w14:paraId="50D3DDA9" w14:textId="168ADCCE" w:rsidR="00C142BD" w:rsidRPr="00C142BD" w:rsidRDefault="00C142BD" w:rsidP="004A1BF7">
      <w:pPr>
        <w:spacing w:before="60" w:after="0" w:line="360" w:lineRule="exact"/>
        <w:ind w:firstLine="709"/>
        <w:jc w:val="both"/>
        <w:rPr>
          <w:rFonts w:ascii="Times New Roman" w:hAnsi="Times New Roman" w:cs="Times New Roman"/>
          <w:sz w:val="28"/>
          <w:szCs w:val="28"/>
        </w:rPr>
      </w:pPr>
      <w:r w:rsidRPr="00C142BD">
        <w:rPr>
          <w:rFonts w:ascii="Times New Roman" w:hAnsi="Times New Roman" w:cs="Times New Roman"/>
          <w:sz w:val="28"/>
          <w:szCs w:val="28"/>
        </w:rPr>
        <w:t xml:space="preserve">- Chủ động xây dựng kế hoạch, chuẩn bị hiện trường trồng cây phân tán năm 2025 gắn với các chỉ tiêu phát triển kinh tế - xã hội năm của địa phương. Việc tổ chức phát động “Tết trồng cây” phải thiết thực, hiệu quả, không phô trương, hình thức, tạo điều kiện để các cơ quan, tổ chức, đoàn thể, trường học, lực lượng vũ trang và mọi tầng lớp nhân dân tích cực tham gia. Thời điểm tổ chức phát động “Tết trồng cây” trên địa bàn toàn </w:t>
      </w:r>
      <w:r>
        <w:rPr>
          <w:rFonts w:ascii="Times New Roman" w:hAnsi="Times New Roman" w:cs="Times New Roman"/>
          <w:sz w:val="28"/>
          <w:szCs w:val="28"/>
        </w:rPr>
        <w:t>th</w:t>
      </w:r>
      <w:r w:rsidRPr="00C142BD">
        <w:rPr>
          <w:rFonts w:ascii="Times New Roman" w:hAnsi="Times New Roman" w:cs="Times New Roman"/>
          <w:sz w:val="28"/>
          <w:szCs w:val="28"/>
        </w:rPr>
        <w:t>ành</w:t>
      </w:r>
      <w:r>
        <w:rPr>
          <w:rFonts w:ascii="Times New Roman" w:hAnsi="Times New Roman" w:cs="Times New Roman"/>
          <w:sz w:val="28"/>
          <w:szCs w:val="28"/>
        </w:rPr>
        <w:t xml:space="preserve"> ph</w:t>
      </w:r>
      <w:r w:rsidRPr="00C142BD">
        <w:rPr>
          <w:rFonts w:ascii="Times New Roman" w:hAnsi="Times New Roman" w:cs="Times New Roman"/>
          <w:sz w:val="28"/>
          <w:szCs w:val="28"/>
        </w:rPr>
        <w:t xml:space="preserve">ố trong khoảng thời gian từ ngày </w:t>
      </w:r>
      <w:r w:rsidRPr="00C142BD">
        <w:rPr>
          <w:rFonts w:ascii="Times New Roman" w:hAnsi="Times New Roman" w:cs="Times New Roman"/>
          <w:b/>
          <w:bCs/>
          <w:sz w:val="28"/>
          <w:szCs w:val="28"/>
        </w:rPr>
        <w:t>03/02/2025</w:t>
      </w:r>
      <w:r w:rsidRPr="00C142BD">
        <w:rPr>
          <w:rFonts w:ascii="Times New Roman" w:hAnsi="Times New Roman" w:cs="Times New Roman"/>
          <w:sz w:val="28"/>
          <w:szCs w:val="28"/>
        </w:rPr>
        <w:t xml:space="preserve"> đến ngày </w:t>
      </w:r>
      <w:r w:rsidRPr="00C142BD">
        <w:rPr>
          <w:rFonts w:ascii="Times New Roman" w:hAnsi="Times New Roman" w:cs="Times New Roman"/>
          <w:b/>
          <w:bCs/>
          <w:sz w:val="28"/>
          <w:szCs w:val="28"/>
        </w:rPr>
        <w:t>07/02/2025</w:t>
      </w:r>
      <w:r w:rsidRPr="00C142BD">
        <w:rPr>
          <w:rFonts w:ascii="Times New Roman" w:hAnsi="Times New Roman" w:cs="Times New Roman"/>
          <w:sz w:val="28"/>
          <w:szCs w:val="28"/>
        </w:rPr>
        <w:t>. Tuỳ thuộc vào điều kiện cụ thể, các cơ quan, đơn vị, địa phương chủ động xây dựng kế hoạch tổ chức phát động “Tết trồng cây”.</w:t>
      </w:r>
    </w:p>
    <w:p w14:paraId="0FE50E3D" w14:textId="77777777" w:rsidR="00C142BD" w:rsidRPr="00C142BD" w:rsidRDefault="00C142BD" w:rsidP="004A1BF7">
      <w:pPr>
        <w:spacing w:before="60" w:after="0" w:line="360" w:lineRule="exact"/>
        <w:ind w:firstLine="709"/>
        <w:jc w:val="both"/>
        <w:rPr>
          <w:rFonts w:ascii="Times New Roman" w:hAnsi="Times New Roman" w:cs="Times New Roman"/>
          <w:sz w:val="28"/>
          <w:szCs w:val="28"/>
        </w:rPr>
      </w:pPr>
      <w:r w:rsidRPr="00C142BD">
        <w:rPr>
          <w:rFonts w:ascii="Times New Roman" w:hAnsi="Times New Roman" w:cs="Times New Roman"/>
          <w:sz w:val="28"/>
          <w:szCs w:val="28"/>
        </w:rPr>
        <w:t xml:space="preserve">- Các điểm trồng cây phải đảm bảo tính hiệu quả lâu dài về mặt kinh tế, phát huy được giá trị về môi trường, cảnh quan, trước mắt tập trung trồng tại các khu trung tâm, các tuyến phố, trục đường giao thông, kênh mương, tại khu đất trống </w:t>
      </w:r>
      <w:r w:rsidRPr="00C142BD">
        <w:rPr>
          <w:rFonts w:ascii="Times New Roman" w:hAnsi="Times New Roman" w:cs="Times New Roman"/>
          <w:sz w:val="28"/>
          <w:szCs w:val="28"/>
        </w:rPr>
        <w:lastRenderedPageBreak/>
        <w:t xml:space="preserve">trong các cơ quan, khu công nghiệp, trường học... Sau khi trồng phải tổ chức chăm sóc và bảo vệ để cây sinh trưởng, phát triển tốt. </w:t>
      </w:r>
    </w:p>
    <w:p w14:paraId="38F58ED6" w14:textId="77777777" w:rsidR="00C142BD" w:rsidRPr="00C142BD" w:rsidRDefault="00C142BD" w:rsidP="004A1BF7">
      <w:pPr>
        <w:spacing w:before="60" w:after="0" w:line="360" w:lineRule="exact"/>
        <w:ind w:firstLine="709"/>
        <w:jc w:val="both"/>
        <w:rPr>
          <w:rFonts w:ascii="Times New Roman" w:hAnsi="Times New Roman" w:cs="Times New Roman"/>
          <w:sz w:val="28"/>
          <w:szCs w:val="28"/>
        </w:rPr>
      </w:pPr>
      <w:r w:rsidRPr="00C142BD">
        <w:rPr>
          <w:rFonts w:ascii="Times New Roman" w:hAnsi="Times New Roman" w:cs="Times New Roman"/>
          <w:sz w:val="28"/>
          <w:szCs w:val="28"/>
        </w:rPr>
        <w:t xml:space="preserve">- Tăng cường quản lý chất lượng giống cây trồng, lựa chọn loài cây đảm bảo tiêu chí đa tác dụng, có hiệu quả lâu dài về mặt kinh tế và môi trường, cảnh quan; Tổ chức trồng cây cần tranh thủ thời vụ, thời tiết thuận lợi để đảm bảo tỷ lệ cây sống cao; đồng thời gắn với công tác chỉnh trang đô thị, từng bước thay thế, bổ sung các cây trồng có giá trị kinh tế và cảnh quan nhằm cải tạo, nâng cấp hiện trạng cây trồng trong các khuôn viên cơ quan, trường học, bệnh viện, đường phố, khu đô thị, khu công nghiệp... </w:t>
      </w:r>
    </w:p>
    <w:p w14:paraId="0B8108FB" w14:textId="77777777" w:rsidR="00C142BD" w:rsidRDefault="00C142BD" w:rsidP="004A1BF7">
      <w:pPr>
        <w:spacing w:before="60" w:after="0" w:line="360" w:lineRule="exact"/>
        <w:ind w:firstLine="709"/>
        <w:jc w:val="both"/>
        <w:rPr>
          <w:rFonts w:ascii="Times New Roman" w:hAnsi="Times New Roman" w:cs="Times New Roman"/>
          <w:sz w:val="28"/>
          <w:szCs w:val="28"/>
        </w:rPr>
      </w:pPr>
      <w:r w:rsidRPr="00C142BD">
        <w:rPr>
          <w:rFonts w:ascii="Times New Roman" w:hAnsi="Times New Roman" w:cs="Times New Roman"/>
          <w:sz w:val="28"/>
          <w:szCs w:val="28"/>
        </w:rPr>
        <w:t xml:space="preserve">- Sau khi thực hiện “Tết trồng cây”, các cơ quan, đơn vị, địa phương tổ chức kiểm tra, đánh giá, rút kinh nghiệm, biểu dương khen thưởng kịp thời những tổ chức, cá nhân điển hình tiên tiến; báo cáo kết quả tổ chức thực hiện về UBND </w:t>
      </w:r>
      <w:r>
        <w:rPr>
          <w:rFonts w:ascii="Times New Roman" w:hAnsi="Times New Roman" w:cs="Times New Roman"/>
          <w:sz w:val="28"/>
          <w:szCs w:val="28"/>
        </w:rPr>
        <w:t>th</w:t>
      </w:r>
      <w:r w:rsidRPr="00C142BD">
        <w:rPr>
          <w:rFonts w:ascii="Times New Roman" w:hAnsi="Times New Roman" w:cs="Times New Roman"/>
          <w:sz w:val="28"/>
          <w:szCs w:val="28"/>
        </w:rPr>
        <w:t>ành</w:t>
      </w:r>
      <w:r>
        <w:rPr>
          <w:rFonts w:ascii="Times New Roman" w:hAnsi="Times New Roman" w:cs="Times New Roman"/>
          <w:sz w:val="28"/>
          <w:szCs w:val="28"/>
        </w:rPr>
        <w:t xml:space="preserve"> ph</w:t>
      </w:r>
      <w:r w:rsidRPr="00C142BD">
        <w:rPr>
          <w:rFonts w:ascii="Times New Roman" w:hAnsi="Times New Roman" w:cs="Times New Roman"/>
          <w:sz w:val="28"/>
          <w:szCs w:val="28"/>
        </w:rPr>
        <w:t>ố</w:t>
      </w:r>
      <w:r>
        <w:rPr>
          <w:rFonts w:ascii="Times New Roman" w:hAnsi="Times New Roman" w:cs="Times New Roman"/>
          <w:sz w:val="28"/>
          <w:szCs w:val="28"/>
        </w:rPr>
        <w:t xml:space="preserve"> </w:t>
      </w:r>
      <w:r w:rsidRPr="00C142BD">
        <w:rPr>
          <w:rFonts w:ascii="Times New Roman" w:hAnsi="Times New Roman" w:cs="Times New Roman"/>
          <w:i/>
          <w:iCs/>
          <w:sz w:val="28"/>
          <w:szCs w:val="28"/>
        </w:rPr>
        <w:t>(qua phòng Kinh tế)</w:t>
      </w:r>
      <w:r w:rsidRPr="00C142BD">
        <w:rPr>
          <w:rFonts w:ascii="Times New Roman" w:hAnsi="Times New Roman" w:cs="Times New Roman"/>
          <w:sz w:val="28"/>
          <w:szCs w:val="28"/>
        </w:rPr>
        <w:t xml:space="preserve"> để tổng hợp, báo cáo </w:t>
      </w:r>
      <w:r>
        <w:rPr>
          <w:rFonts w:ascii="Times New Roman" w:hAnsi="Times New Roman" w:cs="Times New Roman"/>
          <w:sz w:val="28"/>
          <w:szCs w:val="28"/>
        </w:rPr>
        <w:t>S</w:t>
      </w:r>
      <w:r w:rsidRPr="00C142BD">
        <w:rPr>
          <w:rFonts w:ascii="Times New Roman" w:hAnsi="Times New Roman" w:cs="Times New Roman"/>
          <w:sz w:val="28"/>
          <w:szCs w:val="28"/>
        </w:rPr>
        <w:t>ở Nông nghiệp và Phát triển nông thôn.</w:t>
      </w:r>
    </w:p>
    <w:p w14:paraId="1820CA5E" w14:textId="77777777" w:rsidR="00C142BD" w:rsidRPr="00C142BD" w:rsidRDefault="00C142BD" w:rsidP="004A1BF7">
      <w:pPr>
        <w:spacing w:before="60" w:after="0" w:line="360" w:lineRule="exact"/>
        <w:ind w:firstLine="709"/>
        <w:jc w:val="both"/>
        <w:rPr>
          <w:rFonts w:ascii="Times New Roman" w:hAnsi="Times New Roman" w:cs="Times New Roman"/>
          <w:b/>
          <w:bCs/>
          <w:sz w:val="28"/>
          <w:szCs w:val="28"/>
        </w:rPr>
      </w:pPr>
      <w:r w:rsidRPr="00C142BD">
        <w:rPr>
          <w:rFonts w:ascii="Times New Roman" w:hAnsi="Times New Roman" w:cs="Times New Roman"/>
          <w:b/>
          <w:bCs/>
          <w:sz w:val="28"/>
          <w:szCs w:val="28"/>
        </w:rPr>
        <w:t xml:space="preserve">2. Tiếp tục triển khai Kế hoạch thực hiện Đề án trồng 1 tỷ cây xanh giai đoạn 2021 - 2025 </w:t>
      </w:r>
    </w:p>
    <w:p w14:paraId="13477BE3" w14:textId="6217907F" w:rsidR="00C142BD" w:rsidRPr="00C142BD" w:rsidRDefault="006441A7" w:rsidP="004A1BF7">
      <w:pPr>
        <w:spacing w:before="6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T</w:t>
      </w:r>
      <w:r w:rsidR="00C142BD" w:rsidRPr="00C142BD">
        <w:rPr>
          <w:rFonts w:ascii="Times New Roman" w:hAnsi="Times New Roman" w:cs="Times New Roman"/>
          <w:sz w:val="28"/>
          <w:szCs w:val="28"/>
        </w:rPr>
        <w:t>iếp tục thực hiện Kế hoạch số 369/KH-UBND ngày 17/6/2021 của UBND tỉnh Bắc Ninh về thực hiện Đề án “Trồng một tỷ cây xanh giai đoạn 2021 - 2025” và Kế hoạch số 608/KH-UBND ngày 17/9/2021 của UBND tỉnh về thực hiện “Chiến lược phát triển lâm nghiệp Việt Nam giai đoạn 2021 - 2030, tầm nhìn đến năm 2050” trên địa bàn tỉnh Bắc Ninh</w:t>
      </w:r>
      <w:r w:rsidRPr="00F50EBB">
        <w:rPr>
          <w:rFonts w:ascii="Times New Roman" w:hAnsi="Times New Roman" w:cs="Times New Roman"/>
          <w:sz w:val="28"/>
          <w:szCs w:val="28"/>
        </w:rPr>
        <w:t xml:space="preserve">; </w:t>
      </w:r>
      <w:r w:rsidR="00F50EBB" w:rsidRPr="00F50EBB">
        <w:rPr>
          <w:rFonts w:ascii="Times New Roman" w:hAnsi="Times New Roman"/>
          <w:color w:val="000000"/>
          <w:sz w:val="28"/>
          <w:szCs w:val="28"/>
          <w:shd w:val="clear" w:color="auto" w:fill="FFFFFF"/>
          <w:lang w:val="pt-BR"/>
        </w:rPr>
        <w:t xml:space="preserve">Kế hoạch số 86/KH-UBND ngày 05/8/2021 của UBND thành phố về việc thực hiện Đề án </w:t>
      </w:r>
      <w:r w:rsidR="00F50EBB" w:rsidRPr="00F50EBB">
        <w:rPr>
          <w:rFonts w:ascii="Times New Roman" w:hAnsi="Times New Roman"/>
          <w:color w:val="000000"/>
          <w:sz w:val="28"/>
          <w:szCs w:val="28"/>
          <w:shd w:val="clear" w:color="auto" w:fill="FFFFFF"/>
          <w:vertAlign w:val="superscript"/>
          <w:lang w:val="pt-BR"/>
        </w:rPr>
        <w:t>“</w:t>
      </w:r>
      <w:r w:rsidR="00F50EBB" w:rsidRPr="00F50EBB">
        <w:rPr>
          <w:rFonts w:ascii="Times New Roman" w:hAnsi="Times New Roman"/>
          <w:color w:val="000000"/>
          <w:sz w:val="28"/>
          <w:szCs w:val="28"/>
          <w:shd w:val="clear" w:color="auto" w:fill="FFFFFF"/>
          <w:lang w:val="pt-BR"/>
        </w:rPr>
        <w:t>Trồng một tỷ cây xanh giai đoạn 2021 – 2025</w:t>
      </w:r>
      <w:r w:rsidR="00F50EBB" w:rsidRPr="00F50EBB">
        <w:rPr>
          <w:rFonts w:ascii="Times New Roman" w:hAnsi="Times New Roman"/>
          <w:color w:val="000000"/>
          <w:sz w:val="28"/>
          <w:szCs w:val="28"/>
          <w:shd w:val="clear" w:color="auto" w:fill="FFFFFF"/>
          <w:vertAlign w:val="superscript"/>
          <w:lang w:val="pt-BR"/>
        </w:rPr>
        <w:t>”</w:t>
      </w:r>
      <w:r w:rsidR="00F50EBB">
        <w:rPr>
          <w:rFonts w:ascii="Times New Roman" w:hAnsi="Times New Roman"/>
          <w:color w:val="000000"/>
          <w:sz w:val="28"/>
          <w:szCs w:val="28"/>
          <w:shd w:val="clear" w:color="auto" w:fill="FFFFFF"/>
          <w:lang w:val="pt-BR"/>
        </w:rPr>
        <w:t xml:space="preserve"> tr</w:t>
      </w:r>
      <w:r w:rsidR="00F50EBB" w:rsidRPr="00F50EBB">
        <w:rPr>
          <w:rFonts w:ascii="Times New Roman" w:hAnsi="Times New Roman"/>
          <w:color w:val="000000"/>
          <w:sz w:val="28"/>
          <w:szCs w:val="28"/>
          <w:shd w:val="clear" w:color="auto" w:fill="FFFFFF"/>
          <w:lang w:val="pt-BR"/>
        </w:rPr>
        <w:t>ê</w:t>
      </w:r>
      <w:r w:rsidR="00F50EBB">
        <w:rPr>
          <w:rFonts w:ascii="Times New Roman" w:hAnsi="Times New Roman"/>
          <w:color w:val="000000"/>
          <w:sz w:val="28"/>
          <w:szCs w:val="28"/>
          <w:shd w:val="clear" w:color="auto" w:fill="FFFFFF"/>
          <w:lang w:val="pt-BR"/>
        </w:rPr>
        <w:t xml:space="preserve">n </w:t>
      </w:r>
      <w:r w:rsidR="00F50EBB" w:rsidRPr="00F50EBB">
        <w:rPr>
          <w:rFonts w:ascii="Times New Roman" w:hAnsi="Times New Roman"/>
          <w:color w:val="000000"/>
          <w:sz w:val="28"/>
          <w:szCs w:val="28"/>
          <w:shd w:val="clear" w:color="auto" w:fill="FFFFFF"/>
          <w:lang w:val="pt-BR"/>
        </w:rPr>
        <w:t>địa</w:t>
      </w:r>
      <w:r w:rsidR="00F50EBB">
        <w:rPr>
          <w:rFonts w:ascii="Times New Roman" w:hAnsi="Times New Roman"/>
          <w:color w:val="000000"/>
          <w:sz w:val="28"/>
          <w:szCs w:val="28"/>
          <w:shd w:val="clear" w:color="auto" w:fill="FFFFFF"/>
          <w:lang w:val="pt-BR"/>
        </w:rPr>
        <w:t xml:space="preserve"> b</w:t>
      </w:r>
      <w:r w:rsidR="00F50EBB" w:rsidRPr="00F50EBB">
        <w:rPr>
          <w:rFonts w:ascii="Times New Roman" w:hAnsi="Times New Roman"/>
          <w:color w:val="000000"/>
          <w:sz w:val="28"/>
          <w:szCs w:val="28"/>
          <w:shd w:val="clear" w:color="auto" w:fill="FFFFFF"/>
          <w:lang w:val="pt-BR"/>
        </w:rPr>
        <w:t>àn</w:t>
      </w:r>
      <w:r w:rsidR="00F50EBB">
        <w:rPr>
          <w:rFonts w:ascii="Times New Roman" w:hAnsi="Times New Roman"/>
          <w:color w:val="000000"/>
          <w:sz w:val="28"/>
          <w:szCs w:val="28"/>
          <w:shd w:val="clear" w:color="auto" w:fill="FFFFFF"/>
          <w:lang w:val="pt-BR"/>
        </w:rPr>
        <w:t xml:space="preserve"> th</w:t>
      </w:r>
      <w:r w:rsidR="00F50EBB" w:rsidRPr="00F50EBB">
        <w:rPr>
          <w:rFonts w:ascii="Times New Roman" w:hAnsi="Times New Roman"/>
          <w:color w:val="000000"/>
          <w:sz w:val="28"/>
          <w:szCs w:val="28"/>
          <w:shd w:val="clear" w:color="auto" w:fill="FFFFFF"/>
          <w:lang w:val="pt-BR"/>
        </w:rPr>
        <w:t>ành</w:t>
      </w:r>
      <w:r w:rsidR="00F50EBB">
        <w:rPr>
          <w:rFonts w:ascii="Times New Roman" w:hAnsi="Times New Roman"/>
          <w:color w:val="000000"/>
          <w:sz w:val="28"/>
          <w:szCs w:val="28"/>
          <w:shd w:val="clear" w:color="auto" w:fill="FFFFFF"/>
          <w:lang w:val="pt-BR"/>
        </w:rPr>
        <w:t xml:space="preserve"> ph</w:t>
      </w:r>
      <w:r w:rsidR="00F50EBB" w:rsidRPr="00F50EBB">
        <w:rPr>
          <w:rFonts w:ascii="Times New Roman" w:hAnsi="Times New Roman"/>
          <w:color w:val="000000"/>
          <w:sz w:val="28"/>
          <w:szCs w:val="28"/>
          <w:shd w:val="clear" w:color="auto" w:fill="FFFFFF"/>
          <w:lang w:val="pt-BR"/>
        </w:rPr>
        <w:t>ố</w:t>
      </w:r>
      <w:r w:rsidR="00F50EBB">
        <w:rPr>
          <w:rFonts w:ascii="Times New Roman" w:hAnsi="Times New Roman"/>
          <w:color w:val="000000"/>
          <w:sz w:val="28"/>
          <w:szCs w:val="28"/>
          <w:shd w:val="clear" w:color="auto" w:fill="FFFFFF"/>
          <w:lang w:val="pt-BR"/>
        </w:rPr>
        <w:t xml:space="preserve"> B</w:t>
      </w:r>
      <w:r w:rsidR="00F50EBB" w:rsidRPr="00F50EBB">
        <w:rPr>
          <w:rFonts w:ascii="Times New Roman" w:hAnsi="Times New Roman"/>
          <w:color w:val="000000"/>
          <w:sz w:val="28"/>
          <w:szCs w:val="28"/>
          <w:shd w:val="clear" w:color="auto" w:fill="FFFFFF"/>
          <w:lang w:val="pt-BR"/>
        </w:rPr>
        <w:t>ắ</w:t>
      </w:r>
      <w:r w:rsidR="00F50EBB">
        <w:rPr>
          <w:rFonts w:ascii="Times New Roman" w:hAnsi="Times New Roman"/>
          <w:color w:val="000000"/>
          <w:sz w:val="28"/>
          <w:szCs w:val="28"/>
          <w:shd w:val="clear" w:color="auto" w:fill="FFFFFF"/>
          <w:lang w:val="pt-BR"/>
        </w:rPr>
        <w:t>c Ninh</w:t>
      </w:r>
      <w:r w:rsidR="00C142BD" w:rsidRPr="00F50EBB">
        <w:rPr>
          <w:rFonts w:ascii="Times New Roman" w:hAnsi="Times New Roman" w:cs="Times New Roman"/>
          <w:sz w:val="28"/>
          <w:szCs w:val="28"/>
        </w:rPr>
        <w:t>,</w:t>
      </w:r>
      <w:r w:rsidR="00C142BD" w:rsidRPr="00C142BD">
        <w:rPr>
          <w:rFonts w:ascii="Times New Roman" w:hAnsi="Times New Roman" w:cs="Times New Roman"/>
          <w:sz w:val="28"/>
          <w:szCs w:val="28"/>
        </w:rPr>
        <w:t xml:space="preserve"> trong đó tập trung vào các nội dung chính sau: </w:t>
      </w:r>
    </w:p>
    <w:p w14:paraId="4E78FE0D" w14:textId="4E25DE05" w:rsidR="00C142BD" w:rsidRPr="00C142BD" w:rsidRDefault="00C142BD" w:rsidP="004A1BF7">
      <w:pPr>
        <w:spacing w:before="60" w:after="0" w:line="360" w:lineRule="exact"/>
        <w:ind w:firstLine="709"/>
        <w:jc w:val="both"/>
        <w:rPr>
          <w:rFonts w:ascii="Times New Roman" w:hAnsi="Times New Roman" w:cs="Times New Roman"/>
          <w:sz w:val="28"/>
          <w:szCs w:val="28"/>
        </w:rPr>
      </w:pPr>
      <w:r w:rsidRPr="00C142BD">
        <w:rPr>
          <w:rFonts w:ascii="Times New Roman" w:hAnsi="Times New Roman" w:cs="Times New Roman"/>
          <w:sz w:val="28"/>
          <w:szCs w:val="28"/>
        </w:rPr>
        <w:t xml:space="preserve">- Phấn đấu năm 2025 </w:t>
      </w:r>
      <w:r w:rsidR="00F50EBB">
        <w:rPr>
          <w:rFonts w:ascii="Times New Roman" w:hAnsi="Times New Roman" w:cs="Times New Roman"/>
          <w:sz w:val="28"/>
          <w:szCs w:val="28"/>
        </w:rPr>
        <w:t>th</w:t>
      </w:r>
      <w:r w:rsidR="00F50EBB" w:rsidRPr="00F50EBB">
        <w:rPr>
          <w:rFonts w:ascii="Times New Roman" w:hAnsi="Times New Roman" w:cs="Times New Roman"/>
          <w:sz w:val="28"/>
          <w:szCs w:val="28"/>
        </w:rPr>
        <w:t>ành</w:t>
      </w:r>
      <w:r w:rsidR="00F50EBB">
        <w:rPr>
          <w:rFonts w:ascii="Times New Roman" w:hAnsi="Times New Roman" w:cs="Times New Roman"/>
          <w:sz w:val="28"/>
          <w:szCs w:val="28"/>
        </w:rPr>
        <w:t xml:space="preserve"> ph</w:t>
      </w:r>
      <w:r w:rsidR="00F50EBB" w:rsidRPr="00F50EBB">
        <w:rPr>
          <w:rFonts w:ascii="Times New Roman" w:hAnsi="Times New Roman" w:cs="Times New Roman"/>
          <w:sz w:val="28"/>
          <w:szCs w:val="28"/>
        </w:rPr>
        <w:t>ố</w:t>
      </w:r>
      <w:r w:rsidRPr="00C142BD">
        <w:rPr>
          <w:rFonts w:ascii="Times New Roman" w:hAnsi="Times New Roman" w:cs="Times New Roman"/>
          <w:sz w:val="28"/>
          <w:szCs w:val="28"/>
        </w:rPr>
        <w:t xml:space="preserve"> trồng: </w:t>
      </w:r>
      <w:r w:rsidR="00F50EBB">
        <w:rPr>
          <w:rFonts w:ascii="Times New Roman" w:hAnsi="Times New Roman" w:cs="Times New Roman"/>
          <w:sz w:val="28"/>
          <w:szCs w:val="28"/>
        </w:rPr>
        <w:t>40.000</w:t>
      </w:r>
      <w:r w:rsidRPr="00C142BD">
        <w:rPr>
          <w:rFonts w:ascii="Times New Roman" w:hAnsi="Times New Roman" w:cs="Times New Roman"/>
          <w:sz w:val="28"/>
          <w:szCs w:val="28"/>
        </w:rPr>
        <w:t xml:space="preserve"> cây các loại, trồng đạt và vượt chỉ tiêu được giao. </w:t>
      </w:r>
    </w:p>
    <w:p w14:paraId="4904828A" w14:textId="77777777" w:rsidR="00F50EBB" w:rsidRDefault="00C142BD" w:rsidP="004A1BF7">
      <w:pPr>
        <w:spacing w:before="60" w:after="0" w:line="360" w:lineRule="exact"/>
        <w:ind w:firstLine="709"/>
        <w:jc w:val="both"/>
        <w:rPr>
          <w:rFonts w:ascii="Times New Roman" w:hAnsi="Times New Roman" w:cs="Times New Roman"/>
          <w:sz w:val="28"/>
          <w:szCs w:val="28"/>
        </w:rPr>
      </w:pPr>
      <w:r w:rsidRPr="00C142BD">
        <w:rPr>
          <w:rFonts w:ascii="Times New Roman" w:hAnsi="Times New Roman" w:cs="Times New Roman"/>
          <w:sz w:val="28"/>
          <w:szCs w:val="28"/>
        </w:rPr>
        <w:t xml:space="preserve">- Chọn loài cây trồng phù hợp với mục đích, cảnh quan và điều kiện sinh thái, từng khu vực cụ thể; trồng cây bản địa, thân gỗ, đa mục đích, ưu tiên các loài cây bản địa có giá trị bảo vệ môi trường, tác dụng phòng hộ cao, cây quý, hiếm, mang bản sắc văn hóa địa phương; cây giống phải đảm bảo chất lượng </w:t>
      </w:r>
      <w:r w:rsidRPr="00F50EBB">
        <w:rPr>
          <w:rFonts w:ascii="Times New Roman" w:hAnsi="Times New Roman" w:cs="Times New Roman"/>
          <w:i/>
          <w:iCs/>
          <w:sz w:val="28"/>
          <w:szCs w:val="28"/>
        </w:rPr>
        <w:t>(cây xanh tốt, không sâu bệnh, không cụt ngọn…)</w:t>
      </w:r>
      <w:r w:rsidRPr="00C142BD">
        <w:rPr>
          <w:rFonts w:ascii="Times New Roman" w:hAnsi="Times New Roman" w:cs="Times New Roman"/>
          <w:sz w:val="28"/>
          <w:szCs w:val="28"/>
        </w:rPr>
        <w:t xml:space="preserve">, chiều cao tối thiểu từ 1,5m trở lên. Đối với cây xanh trồng đô thị phải theo Quyết định số 05/2022/QĐ-UBND ngày 28/4/2022 của </w:t>
      </w:r>
      <w:r w:rsidRPr="00F50EBB">
        <w:rPr>
          <w:rFonts w:ascii="Times New Roman" w:hAnsi="Times New Roman" w:cs="Times New Roman"/>
          <w:sz w:val="28"/>
          <w:szCs w:val="28"/>
        </w:rPr>
        <w:t xml:space="preserve">UBND </w:t>
      </w:r>
      <w:r w:rsidR="00F50EBB" w:rsidRPr="00F50EBB">
        <w:rPr>
          <w:rFonts w:ascii="Times New Roman" w:hAnsi="Times New Roman" w:cs="Times New Roman"/>
          <w:sz w:val="28"/>
          <w:szCs w:val="28"/>
        </w:rPr>
        <w:t xml:space="preserve">tỉnh Bắc Ninh quy định về cây xanh sử dụng công cộng trồng tại đô thị trên địa bàn. </w:t>
      </w:r>
    </w:p>
    <w:p w14:paraId="14AF58FF" w14:textId="77777777" w:rsidR="00F50EBB" w:rsidRDefault="00F50EBB" w:rsidP="004A1BF7">
      <w:pPr>
        <w:spacing w:before="60" w:after="0" w:line="360" w:lineRule="exact"/>
        <w:ind w:firstLine="709"/>
        <w:jc w:val="both"/>
        <w:rPr>
          <w:rFonts w:ascii="Times New Roman" w:hAnsi="Times New Roman" w:cs="Times New Roman"/>
          <w:sz w:val="28"/>
          <w:szCs w:val="28"/>
        </w:rPr>
      </w:pPr>
      <w:r w:rsidRPr="00F50EBB">
        <w:rPr>
          <w:rFonts w:ascii="Times New Roman" w:hAnsi="Times New Roman" w:cs="Times New Roman"/>
          <w:sz w:val="28"/>
          <w:szCs w:val="28"/>
        </w:rPr>
        <w:t xml:space="preserve">- Tăng cường huy động vốn từ xã hội hóa, vốn đóng góp hợp pháp của các doanh nghiệp và vận động tài trợ của các tổ chức, cá nhân. Kết hợp thực hiện lồng ghép các chương trình, dự án đầu tư công của nhà nước giai đoạn 2021-2025. </w:t>
      </w:r>
    </w:p>
    <w:p w14:paraId="377BDD75" w14:textId="25F5F43F" w:rsidR="00C142BD" w:rsidRPr="00F50EBB" w:rsidRDefault="00F50EBB" w:rsidP="004A1BF7">
      <w:pPr>
        <w:spacing w:before="60" w:after="0" w:line="360" w:lineRule="exact"/>
        <w:ind w:firstLine="709"/>
        <w:jc w:val="both"/>
        <w:rPr>
          <w:rFonts w:ascii="Times New Roman" w:hAnsi="Times New Roman" w:cs="Times New Roman"/>
          <w:sz w:val="28"/>
          <w:szCs w:val="28"/>
        </w:rPr>
      </w:pPr>
      <w:r w:rsidRPr="00F50EBB">
        <w:rPr>
          <w:rFonts w:ascii="Times New Roman" w:hAnsi="Times New Roman" w:cs="Times New Roman"/>
          <w:sz w:val="28"/>
          <w:szCs w:val="28"/>
        </w:rPr>
        <w:t xml:space="preserve">- Tích cực huy động nguồn lực về lao động, sự tình nguyện tham gia của các tổ chức, đoàn thể, quần chúng, các hộ gia đình, cá nhân, cộng đồng tham gia trồng, chăm sóc, bảo vệ cây xanh. Phát động phong trào thi đua như “Ngày Chủ nhật </w:t>
      </w:r>
      <w:r w:rsidRPr="00F50EBB">
        <w:rPr>
          <w:rFonts w:ascii="Times New Roman" w:hAnsi="Times New Roman" w:cs="Times New Roman"/>
          <w:sz w:val="28"/>
          <w:szCs w:val="28"/>
        </w:rPr>
        <w:lastRenderedPageBreak/>
        <w:t>xanh”, “Trồng thêm một cây xanh là thêm một hành động vì môi trường”, “Màu xanh cho tương lai”… để kêu gọi, vận động toàn dân tham gia trồng cây, trồng rừng, tạo nên phong trào thường xuyên, liên tục, hiệu quả trong toàn xã hội. Đưa nhiệm vụ trồng cây trở thành phong trào thi đua của các cấp, các ngành và mọi người dân</w:t>
      </w:r>
      <w:r>
        <w:rPr>
          <w:rFonts w:ascii="Times New Roman" w:hAnsi="Times New Roman" w:cs="Times New Roman"/>
          <w:sz w:val="28"/>
          <w:szCs w:val="28"/>
        </w:rPr>
        <w:t>.</w:t>
      </w:r>
    </w:p>
    <w:p w14:paraId="07587909" w14:textId="77777777" w:rsidR="008311AC" w:rsidRDefault="00F50EBB" w:rsidP="004A1BF7">
      <w:pPr>
        <w:spacing w:before="60" w:after="0" w:line="360" w:lineRule="exact"/>
        <w:ind w:firstLine="709"/>
        <w:jc w:val="both"/>
        <w:rPr>
          <w:rFonts w:ascii="Times New Roman" w:hAnsi="Times New Roman" w:cs="Times New Roman"/>
          <w:b/>
          <w:bCs/>
          <w:sz w:val="28"/>
          <w:szCs w:val="28"/>
        </w:rPr>
      </w:pPr>
      <w:r w:rsidRPr="00E06F6F">
        <w:rPr>
          <w:rFonts w:ascii="Times New Roman" w:hAnsi="Times New Roman" w:cs="Times New Roman"/>
          <w:b/>
          <w:bCs/>
          <w:sz w:val="28"/>
          <w:szCs w:val="28"/>
        </w:rPr>
        <w:t>3.</w:t>
      </w:r>
      <w:r w:rsidR="008311AC">
        <w:rPr>
          <w:rFonts w:ascii="Times New Roman" w:hAnsi="Times New Roman" w:cs="Times New Roman"/>
          <w:b/>
          <w:bCs/>
          <w:sz w:val="28"/>
          <w:szCs w:val="28"/>
        </w:rPr>
        <w:t xml:space="preserve"> C</w:t>
      </w:r>
      <w:r w:rsidR="008311AC" w:rsidRPr="008311AC">
        <w:rPr>
          <w:rFonts w:ascii="Times New Roman" w:hAnsi="Times New Roman" w:cs="Times New Roman"/>
          <w:b/>
          <w:bCs/>
          <w:sz w:val="28"/>
          <w:szCs w:val="28"/>
        </w:rPr>
        <w:t>ô</w:t>
      </w:r>
      <w:r w:rsidR="008311AC">
        <w:rPr>
          <w:rFonts w:ascii="Times New Roman" w:hAnsi="Times New Roman" w:cs="Times New Roman"/>
          <w:b/>
          <w:bCs/>
          <w:sz w:val="28"/>
          <w:szCs w:val="28"/>
        </w:rPr>
        <w:t>ng t</w:t>
      </w:r>
      <w:r w:rsidR="008311AC" w:rsidRPr="008311AC">
        <w:rPr>
          <w:rFonts w:ascii="Times New Roman" w:hAnsi="Times New Roman" w:cs="Times New Roman"/>
          <w:b/>
          <w:bCs/>
          <w:sz w:val="28"/>
          <w:szCs w:val="28"/>
        </w:rPr>
        <w:t>á</w:t>
      </w:r>
      <w:r w:rsidR="008311AC">
        <w:rPr>
          <w:rFonts w:ascii="Times New Roman" w:hAnsi="Times New Roman" w:cs="Times New Roman"/>
          <w:b/>
          <w:bCs/>
          <w:sz w:val="28"/>
          <w:szCs w:val="28"/>
        </w:rPr>
        <w:t>c qu</w:t>
      </w:r>
      <w:r w:rsidR="008311AC" w:rsidRPr="008311AC">
        <w:rPr>
          <w:rFonts w:ascii="Times New Roman" w:hAnsi="Times New Roman" w:cs="Times New Roman"/>
          <w:b/>
          <w:bCs/>
          <w:sz w:val="28"/>
          <w:szCs w:val="28"/>
        </w:rPr>
        <w:t>ản</w:t>
      </w:r>
      <w:r w:rsidR="008311AC">
        <w:rPr>
          <w:rFonts w:ascii="Times New Roman" w:hAnsi="Times New Roman" w:cs="Times New Roman"/>
          <w:b/>
          <w:bCs/>
          <w:sz w:val="28"/>
          <w:szCs w:val="28"/>
        </w:rPr>
        <w:t xml:space="preserve"> l</w:t>
      </w:r>
      <w:r w:rsidR="008311AC" w:rsidRPr="008311AC">
        <w:rPr>
          <w:rFonts w:ascii="Times New Roman" w:hAnsi="Times New Roman" w:cs="Times New Roman"/>
          <w:b/>
          <w:bCs/>
          <w:sz w:val="28"/>
          <w:szCs w:val="28"/>
        </w:rPr>
        <w:t>ý</w:t>
      </w:r>
      <w:r w:rsidR="008311AC">
        <w:rPr>
          <w:rFonts w:ascii="Times New Roman" w:hAnsi="Times New Roman" w:cs="Times New Roman"/>
          <w:b/>
          <w:bCs/>
          <w:sz w:val="28"/>
          <w:szCs w:val="28"/>
        </w:rPr>
        <w:t xml:space="preserve"> b</w:t>
      </w:r>
      <w:r w:rsidR="008311AC" w:rsidRPr="008311AC">
        <w:rPr>
          <w:rFonts w:ascii="Times New Roman" w:hAnsi="Times New Roman" w:cs="Times New Roman"/>
          <w:b/>
          <w:bCs/>
          <w:sz w:val="28"/>
          <w:szCs w:val="28"/>
        </w:rPr>
        <w:t>ảo</w:t>
      </w:r>
      <w:r w:rsidR="008311AC">
        <w:rPr>
          <w:rFonts w:ascii="Times New Roman" w:hAnsi="Times New Roman" w:cs="Times New Roman"/>
          <w:b/>
          <w:bCs/>
          <w:sz w:val="28"/>
          <w:szCs w:val="28"/>
        </w:rPr>
        <w:t xml:space="preserve"> v</w:t>
      </w:r>
      <w:r w:rsidR="008311AC" w:rsidRPr="008311AC">
        <w:rPr>
          <w:rFonts w:ascii="Times New Roman" w:hAnsi="Times New Roman" w:cs="Times New Roman"/>
          <w:b/>
          <w:bCs/>
          <w:sz w:val="28"/>
          <w:szCs w:val="28"/>
        </w:rPr>
        <w:t>ệ</w:t>
      </w:r>
      <w:r w:rsidR="008311AC">
        <w:rPr>
          <w:rFonts w:ascii="Times New Roman" w:hAnsi="Times New Roman" w:cs="Times New Roman"/>
          <w:b/>
          <w:bCs/>
          <w:sz w:val="28"/>
          <w:szCs w:val="28"/>
        </w:rPr>
        <w:t xml:space="preserve"> r</w:t>
      </w:r>
      <w:r w:rsidR="008311AC" w:rsidRPr="008311AC">
        <w:rPr>
          <w:rFonts w:ascii="Times New Roman" w:hAnsi="Times New Roman" w:cs="Times New Roman"/>
          <w:b/>
          <w:bCs/>
          <w:sz w:val="28"/>
          <w:szCs w:val="28"/>
        </w:rPr>
        <w:t>ừng</w:t>
      </w:r>
    </w:p>
    <w:p w14:paraId="50113302" w14:textId="68A883FE" w:rsidR="00E06F6F" w:rsidRPr="008311AC" w:rsidRDefault="00F50EBB" w:rsidP="004A1BF7">
      <w:pPr>
        <w:spacing w:before="60" w:after="0" w:line="360" w:lineRule="exact"/>
        <w:ind w:firstLine="709"/>
        <w:jc w:val="both"/>
        <w:rPr>
          <w:rFonts w:ascii="Times New Roman" w:hAnsi="Times New Roman" w:cs="Times New Roman"/>
          <w:sz w:val="28"/>
          <w:szCs w:val="28"/>
        </w:rPr>
      </w:pPr>
      <w:r w:rsidRPr="008311AC">
        <w:rPr>
          <w:rFonts w:ascii="Times New Roman" w:hAnsi="Times New Roman" w:cs="Times New Roman"/>
          <w:sz w:val="28"/>
          <w:szCs w:val="28"/>
        </w:rPr>
        <w:t xml:space="preserve"> </w:t>
      </w:r>
      <w:r w:rsidR="008311AC" w:rsidRPr="008311AC">
        <w:rPr>
          <w:rFonts w:ascii="Times New Roman" w:hAnsi="Times New Roman" w:cs="Times New Roman"/>
          <w:sz w:val="28"/>
          <w:szCs w:val="28"/>
        </w:rPr>
        <w:t>Đối với các phường có rừng như:</w:t>
      </w:r>
      <w:r w:rsidR="00E06F6F" w:rsidRPr="008311AC">
        <w:rPr>
          <w:rFonts w:ascii="Times New Roman" w:hAnsi="Times New Roman" w:cs="Times New Roman"/>
          <w:sz w:val="28"/>
          <w:szCs w:val="28"/>
        </w:rPr>
        <w:t xml:space="preserve"> </w:t>
      </w:r>
      <w:r w:rsidR="00E06F6F" w:rsidRPr="008311AC">
        <w:rPr>
          <w:rFonts w:ascii="Times New Roman" w:hAnsi="Times New Roman"/>
          <w:spacing w:val="-2"/>
          <w:sz w:val="28"/>
          <w:szCs w:val="28"/>
          <w:lang w:val="pt-BR"/>
        </w:rPr>
        <w:t>Nam Sơn, Vân Dương, Thị Cầu, Vũ Ninh, Đáp Cầu, Hòa Long, Khắc Niệm, Hạp Lĩnh</w:t>
      </w:r>
      <w:r w:rsidR="008311AC">
        <w:rPr>
          <w:rFonts w:ascii="Times New Roman" w:hAnsi="Times New Roman"/>
          <w:spacing w:val="-2"/>
          <w:sz w:val="28"/>
          <w:szCs w:val="28"/>
          <w:lang w:val="pt-BR"/>
        </w:rPr>
        <w:t>:</w:t>
      </w:r>
      <w:r w:rsidRPr="008311AC">
        <w:rPr>
          <w:rFonts w:ascii="Times New Roman" w:hAnsi="Times New Roman" w:cs="Times New Roman"/>
          <w:sz w:val="28"/>
          <w:szCs w:val="28"/>
        </w:rPr>
        <w:t xml:space="preserve"> </w:t>
      </w:r>
    </w:p>
    <w:p w14:paraId="6922519F" w14:textId="77777777" w:rsidR="00E06F6F" w:rsidRDefault="00F50EBB" w:rsidP="004A1BF7">
      <w:pPr>
        <w:spacing w:before="60" w:after="0" w:line="360" w:lineRule="exact"/>
        <w:ind w:firstLine="709"/>
        <w:jc w:val="both"/>
        <w:rPr>
          <w:rFonts w:ascii="Times New Roman" w:hAnsi="Times New Roman" w:cs="Times New Roman"/>
          <w:sz w:val="28"/>
          <w:szCs w:val="28"/>
        </w:rPr>
      </w:pPr>
      <w:r w:rsidRPr="00E06F6F">
        <w:rPr>
          <w:rFonts w:ascii="Times New Roman" w:hAnsi="Times New Roman" w:cs="Times New Roman"/>
          <w:sz w:val="28"/>
          <w:szCs w:val="28"/>
        </w:rPr>
        <w:t xml:space="preserve">- Tiếp tục quán triệt, tổ chức thực hiện nghiêm túc Kết luận số 61-KL/TW ngày 17/8/2023 của Ban Bí thư về tiếp tục thực hiện Chỉ thị số 13- CT/TW ngày 12/01/2017 của Ban Bí thư về tăng cường sự lãnh đạo của Đảng đối với công tác quản lý, bảo vệ và phát triển rừng; Nghị quyết số 29/NQ-CP ngày 08/3/2024 của Chính phủ ban hành Chương trình hành động thực hiện Kết luận số 61-KL/TW ngày 17/8/2023 của Ban Bí thư về tiếp tục thực hiện Chỉ thị số 13- CT/TW ngày 12/01/2017 của Ban Bí thư về tăng cường sự lãnh đạo của Đảng đối với công tác quản lý, bảo vệ và phát triển rừng và các quy định của pháp luật về Lâm nghiệp. Quản lý ổn định, bền vững diện tích quy hoạch rừng đã được cấp có thẩm quyền phê duyệt. Kiểm soát chặt chẽ việc chuyển mục đích sử dụng rừng sang mục đích khác. Thực hiện phân công, phân cấp trách nhiệm quản lý nhà nước về rừng và đất lâm nghiệp theo quy định của Luật Lâm nghiệp và vai trò của người đứng đầu chính quyền các cấp; làm rõ trách nhiệm của các đơn vị, tổ chức, cá nhân thiếu trách nhiệm, có tiêu cực, để xảy ra vi phạm. </w:t>
      </w:r>
    </w:p>
    <w:p w14:paraId="491FA588" w14:textId="64A22C48" w:rsidR="00C142BD" w:rsidRDefault="00F50EBB" w:rsidP="004A1BF7">
      <w:pPr>
        <w:spacing w:before="60" w:after="0" w:line="360" w:lineRule="exact"/>
        <w:ind w:firstLine="709"/>
        <w:jc w:val="both"/>
        <w:rPr>
          <w:rFonts w:ascii="Times New Roman" w:hAnsi="Times New Roman" w:cs="Times New Roman"/>
          <w:sz w:val="28"/>
          <w:szCs w:val="28"/>
        </w:rPr>
      </w:pPr>
      <w:r w:rsidRPr="00E06F6F">
        <w:rPr>
          <w:rFonts w:ascii="Times New Roman" w:hAnsi="Times New Roman" w:cs="Times New Roman"/>
          <w:sz w:val="28"/>
          <w:szCs w:val="28"/>
        </w:rPr>
        <w:t>- Chỉ đạo thanh tra, kiểm tra, xử lý nghiêm các trường hợp lấn, chiếm, phá rừng, khai thác rừng trái phép, kiên quyết thu hồi diện tích đất rừng bị lấn chiếm, sử dụng sai mục đích theo quy định của pháp luật; xử lý nghiêm các tổ chức, cá nhân có hành vi vi phạm pháp luật, đặc biệt là người có thẩm quyền nhưng thiếu trách nhiệm, để xảy ra tình trạng phá rừng, khai thác rừng trái phép, lấn chiếm đất lâm nghiệp; kiểm soát chặt chẽ các dự án chuyển mục đích sử dụng rừng.</w:t>
      </w:r>
      <w:r w:rsidR="00C142BD" w:rsidRPr="00E06F6F">
        <w:rPr>
          <w:rFonts w:ascii="Times New Roman" w:hAnsi="Times New Roman" w:cs="Times New Roman"/>
          <w:sz w:val="28"/>
          <w:szCs w:val="28"/>
        </w:rPr>
        <w:t xml:space="preserve"> </w:t>
      </w:r>
    </w:p>
    <w:p w14:paraId="126DA208" w14:textId="77777777" w:rsidR="00E06F6F" w:rsidRDefault="00E06F6F" w:rsidP="004A1BF7">
      <w:pPr>
        <w:spacing w:before="60" w:after="0" w:line="360" w:lineRule="exact"/>
        <w:ind w:firstLine="709"/>
        <w:jc w:val="both"/>
        <w:rPr>
          <w:rFonts w:ascii="Times New Roman" w:hAnsi="Times New Roman" w:cs="Times New Roman"/>
          <w:sz w:val="28"/>
          <w:szCs w:val="28"/>
        </w:rPr>
      </w:pPr>
      <w:r w:rsidRPr="00E06F6F">
        <w:rPr>
          <w:rFonts w:ascii="Times New Roman" w:hAnsi="Times New Roman" w:cs="Times New Roman"/>
          <w:sz w:val="28"/>
          <w:szCs w:val="28"/>
        </w:rPr>
        <w:t xml:space="preserve">- Tăng cường các biện pháp bảo vệ rừng và cây xanh; tuyên truyền và ngăn chặn các hoạt động “bẻ cành, hái lộc” đầu xuân; xử lý nghiêm các hành vi phá hoại rừng, cây xanh. </w:t>
      </w:r>
    </w:p>
    <w:p w14:paraId="3C89B919" w14:textId="592376B3" w:rsidR="00E06F6F" w:rsidRPr="00E06F6F" w:rsidRDefault="00E06F6F" w:rsidP="004A1BF7">
      <w:pPr>
        <w:spacing w:before="60" w:after="0" w:line="360" w:lineRule="exact"/>
        <w:ind w:firstLine="709"/>
        <w:jc w:val="both"/>
        <w:rPr>
          <w:rFonts w:ascii="Times New Roman" w:hAnsi="Times New Roman" w:cs="Times New Roman"/>
          <w:sz w:val="28"/>
          <w:szCs w:val="28"/>
        </w:rPr>
      </w:pPr>
      <w:r w:rsidRPr="00E06F6F">
        <w:rPr>
          <w:rFonts w:ascii="Times New Roman" w:hAnsi="Times New Roman" w:cs="Times New Roman"/>
          <w:sz w:val="28"/>
          <w:szCs w:val="28"/>
        </w:rPr>
        <w:t>- Thực hiện đồng bộ các giải pháp phòng cháy, chữa cháy rừng, chống chặt, phá rừng trái pháp luật; tăng cường các hoạt động tuyên truyền, giáo dục, nhằm nâng cao ý thức, trách nhiệm thực hiện các quy định của pháp luật về bảo vệ và phát triển rừng, phòng cháy, chữa cháy rừng; kiểm tra, rà soát việc thực hiện phương án phòng cháy, chữa cháy rừng, đảm bảo chủ động lực lượng, phương tiện theo phương châm 4 tại chỗ; tổ chức thực hiện công tác vệ sinh rừng, tu sửa hoặc làm mới đường băng cản lửa và có phương án chữa cháy rừng cụ thể phù hợp với từng khu vực có nguy cơ xảy ra cháy rừng, kịp thời khống chế nhanh nhất các trường hợp cháy rừng, không để xảy ra cháy lớn.</w:t>
      </w:r>
    </w:p>
    <w:p w14:paraId="212795A4" w14:textId="14C40DE8" w:rsidR="00E06F6F" w:rsidRPr="00E06F6F" w:rsidRDefault="00E06F6F" w:rsidP="004A1BF7">
      <w:pPr>
        <w:spacing w:before="60" w:after="0" w:line="360" w:lineRule="exact"/>
        <w:ind w:firstLine="709"/>
        <w:jc w:val="both"/>
        <w:rPr>
          <w:rFonts w:ascii="Times New Roman" w:hAnsi="Times New Roman" w:cs="Times New Roman"/>
          <w:sz w:val="28"/>
          <w:szCs w:val="28"/>
        </w:rPr>
      </w:pPr>
      <w:r w:rsidRPr="00E06F6F">
        <w:rPr>
          <w:rFonts w:ascii="Times New Roman" w:hAnsi="Times New Roman" w:cs="Times New Roman"/>
          <w:sz w:val="28"/>
          <w:szCs w:val="28"/>
        </w:rPr>
        <w:lastRenderedPageBreak/>
        <w:t xml:space="preserve">- Duy trì lực lượng trực 24/24 giờ để tuần tra, kiểm soát chặt chẽ người vào những khu vực rừng có nguy cơ cháy cao; thực hiện quy chế phối hợp trong công tác bảo vệ rừng, phòng cháy, chữa cháy rừng; có các phương án bảo đảm lực lượng, vật tư, trang thiết bị và hậu cần, thường trực, sẵn sàng phối hợp các lực lượng ứng phó, xử lý các tình huống cấp bách trong bảo vệ rừng và chữa cháy rừng. </w:t>
      </w:r>
    </w:p>
    <w:p w14:paraId="0A72BFA8" w14:textId="3FE4356C" w:rsidR="00E06F6F" w:rsidRPr="00E06F6F" w:rsidRDefault="00E06F6F" w:rsidP="004A1BF7">
      <w:pPr>
        <w:spacing w:before="60" w:after="0" w:line="360" w:lineRule="exact"/>
        <w:ind w:firstLine="709"/>
        <w:jc w:val="both"/>
        <w:rPr>
          <w:rFonts w:ascii="Times New Roman" w:eastAsia="SimSun" w:hAnsi="Times New Roman" w:cs="Times New Roman"/>
          <w:sz w:val="28"/>
          <w:szCs w:val="28"/>
          <w:lang w:eastAsia="zh-CN"/>
        </w:rPr>
      </w:pPr>
      <w:r w:rsidRPr="00E06F6F">
        <w:rPr>
          <w:rFonts w:ascii="Times New Roman" w:hAnsi="Times New Roman" w:cs="Times New Roman"/>
          <w:sz w:val="28"/>
          <w:szCs w:val="28"/>
        </w:rPr>
        <w:t xml:space="preserve">- </w:t>
      </w:r>
      <w:r w:rsidR="00BF181C">
        <w:rPr>
          <w:rFonts w:ascii="Times New Roman" w:hAnsi="Times New Roman" w:cs="Times New Roman"/>
          <w:sz w:val="28"/>
          <w:szCs w:val="28"/>
        </w:rPr>
        <w:t>Ph</w:t>
      </w:r>
      <w:r w:rsidR="00BF181C" w:rsidRPr="00BF181C">
        <w:rPr>
          <w:rFonts w:ascii="Times New Roman" w:hAnsi="Times New Roman" w:cs="Times New Roman"/>
          <w:sz w:val="28"/>
          <w:szCs w:val="28"/>
        </w:rPr>
        <w:t>ối</w:t>
      </w:r>
      <w:r w:rsidR="00BF181C">
        <w:rPr>
          <w:rFonts w:ascii="Times New Roman" w:hAnsi="Times New Roman" w:cs="Times New Roman"/>
          <w:sz w:val="28"/>
          <w:szCs w:val="28"/>
        </w:rPr>
        <w:t xml:space="preserve"> h</w:t>
      </w:r>
      <w:r w:rsidR="00BF181C" w:rsidRPr="00BF181C">
        <w:rPr>
          <w:rFonts w:ascii="Times New Roman" w:hAnsi="Times New Roman" w:cs="Times New Roman"/>
          <w:sz w:val="28"/>
          <w:szCs w:val="28"/>
        </w:rPr>
        <w:t>ợp</w:t>
      </w:r>
      <w:r w:rsidR="00BF181C">
        <w:rPr>
          <w:rFonts w:ascii="Times New Roman" w:hAnsi="Times New Roman" w:cs="Times New Roman"/>
          <w:sz w:val="28"/>
          <w:szCs w:val="28"/>
        </w:rPr>
        <w:t xml:space="preserve"> </w:t>
      </w:r>
      <w:r w:rsidR="00BF181C" w:rsidRPr="00BF181C">
        <w:rPr>
          <w:rFonts w:ascii="Times New Roman" w:hAnsi="Times New Roman" w:cs="Times New Roman"/>
          <w:sz w:val="28"/>
          <w:szCs w:val="28"/>
        </w:rPr>
        <w:t>đ</w:t>
      </w:r>
      <w:r w:rsidRPr="00E06F6F">
        <w:rPr>
          <w:rFonts w:ascii="Times New Roman" w:hAnsi="Times New Roman" w:cs="Times New Roman"/>
          <w:sz w:val="28"/>
          <w:szCs w:val="28"/>
        </w:rPr>
        <w:t>iều tra làm rõ nguyên nhân, đối tượng gây cháy rừng, phá rừng và khai thác rừng trái pháp luật, xử lý nghiêm người có hành vi vi phạm và trách nhiệm quản lý của người đứng đầu khi để xảy ra phá rừng, khai thác rừng trái phép và cháy rừng.</w:t>
      </w:r>
    </w:p>
    <w:p w14:paraId="562D63DE" w14:textId="1C967F8F" w:rsidR="00A45037" w:rsidRPr="00232CAB" w:rsidRDefault="00005542" w:rsidP="004A1BF7">
      <w:pPr>
        <w:spacing w:before="60" w:after="0" w:line="360" w:lineRule="exact"/>
        <w:ind w:firstLine="567"/>
        <w:jc w:val="both"/>
        <w:rPr>
          <w:rFonts w:ascii="Times New Roman" w:hAnsi="Times New Roman" w:cs="Times New Roman"/>
          <w:spacing w:val="-6"/>
          <w:sz w:val="28"/>
          <w:szCs w:val="28"/>
        </w:rPr>
      </w:pPr>
      <w:r>
        <w:rPr>
          <w:rFonts w:ascii="Times New Roman" w:hAnsi="Times New Roman" w:cs="Times New Roman"/>
          <w:sz w:val="28"/>
          <w:szCs w:val="28"/>
        </w:rPr>
        <w:t>Y</w:t>
      </w:r>
      <w:r w:rsidR="0068197E" w:rsidRPr="0068197E">
        <w:rPr>
          <w:rFonts w:ascii="Times New Roman" w:hAnsi="Times New Roman" w:cs="Times New Roman"/>
          <w:sz w:val="28"/>
          <w:szCs w:val="28"/>
        </w:rPr>
        <w:t>ê</w:t>
      </w:r>
      <w:r w:rsidR="0068197E">
        <w:rPr>
          <w:rFonts w:ascii="Times New Roman" w:hAnsi="Times New Roman" w:cs="Times New Roman"/>
          <w:sz w:val="28"/>
          <w:szCs w:val="28"/>
        </w:rPr>
        <w:t>u c</w:t>
      </w:r>
      <w:r w:rsidR="0068197E" w:rsidRPr="0068197E">
        <w:rPr>
          <w:rFonts w:ascii="Times New Roman" w:hAnsi="Times New Roman" w:cs="Times New Roman"/>
          <w:sz w:val="28"/>
          <w:szCs w:val="28"/>
        </w:rPr>
        <w:t>ầu</w:t>
      </w:r>
      <w:r w:rsidR="00A45037" w:rsidRPr="00232CAB">
        <w:rPr>
          <w:rFonts w:ascii="Times New Roman" w:hAnsi="Times New Roman" w:cs="Times New Roman"/>
          <w:spacing w:val="-6"/>
          <w:sz w:val="28"/>
          <w:szCs w:val="28"/>
        </w:rPr>
        <w:t xml:space="preserve"> các cơ quan, đơn vị</w:t>
      </w:r>
      <w:r w:rsidR="0068197E">
        <w:rPr>
          <w:rFonts w:ascii="Times New Roman" w:hAnsi="Times New Roman" w:cs="Times New Roman"/>
          <w:spacing w:val="-6"/>
          <w:sz w:val="28"/>
          <w:szCs w:val="28"/>
        </w:rPr>
        <w:t>, UBND c</w:t>
      </w:r>
      <w:r w:rsidR="0068197E" w:rsidRPr="0068197E">
        <w:rPr>
          <w:rFonts w:ascii="Times New Roman" w:hAnsi="Times New Roman" w:cs="Times New Roman"/>
          <w:spacing w:val="-6"/>
          <w:sz w:val="28"/>
          <w:szCs w:val="28"/>
        </w:rPr>
        <w:t>á</w:t>
      </w:r>
      <w:r w:rsidR="0068197E">
        <w:rPr>
          <w:rFonts w:ascii="Times New Roman" w:hAnsi="Times New Roman" w:cs="Times New Roman"/>
          <w:spacing w:val="-6"/>
          <w:sz w:val="28"/>
          <w:szCs w:val="28"/>
        </w:rPr>
        <w:t>c ph</w:t>
      </w:r>
      <w:r w:rsidR="0068197E" w:rsidRPr="0068197E">
        <w:rPr>
          <w:rFonts w:ascii="Times New Roman" w:hAnsi="Times New Roman" w:cs="Times New Roman"/>
          <w:spacing w:val="-6"/>
          <w:sz w:val="28"/>
          <w:szCs w:val="28"/>
        </w:rPr>
        <w:t>ường</w:t>
      </w:r>
      <w:r w:rsidR="00BF181C">
        <w:rPr>
          <w:rFonts w:ascii="Times New Roman" w:hAnsi="Times New Roman" w:cs="Times New Roman"/>
          <w:spacing w:val="-6"/>
          <w:sz w:val="28"/>
          <w:szCs w:val="28"/>
        </w:rPr>
        <w:t xml:space="preserve"> </w:t>
      </w:r>
      <w:r w:rsidR="003F2971">
        <w:rPr>
          <w:rFonts w:ascii="Times New Roman" w:hAnsi="Times New Roman" w:cs="Times New Roman"/>
          <w:spacing w:val="-6"/>
          <w:sz w:val="28"/>
          <w:szCs w:val="28"/>
        </w:rPr>
        <w:t>tr</w:t>
      </w:r>
      <w:r w:rsidR="003F2971" w:rsidRPr="003F2971">
        <w:rPr>
          <w:rFonts w:ascii="Times New Roman" w:hAnsi="Times New Roman" w:cs="Times New Roman"/>
          <w:spacing w:val="-6"/>
          <w:sz w:val="28"/>
          <w:szCs w:val="28"/>
        </w:rPr>
        <w:t>ê</w:t>
      </w:r>
      <w:r w:rsidR="003F2971">
        <w:rPr>
          <w:rFonts w:ascii="Times New Roman" w:hAnsi="Times New Roman" w:cs="Times New Roman"/>
          <w:spacing w:val="-6"/>
          <w:sz w:val="28"/>
          <w:szCs w:val="28"/>
        </w:rPr>
        <w:t xml:space="preserve">n </w:t>
      </w:r>
      <w:r w:rsidR="003F2971" w:rsidRPr="003F2971">
        <w:rPr>
          <w:rFonts w:ascii="Times New Roman" w:hAnsi="Times New Roman" w:cs="Times New Roman"/>
          <w:spacing w:val="-6"/>
          <w:sz w:val="28"/>
          <w:szCs w:val="28"/>
        </w:rPr>
        <w:t>địa</w:t>
      </w:r>
      <w:r w:rsidR="003F2971">
        <w:rPr>
          <w:rFonts w:ascii="Times New Roman" w:hAnsi="Times New Roman" w:cs="Times New Roman"/>
          <w:spacing w:val="-6"/>
          <w:sz w:val="28"/>
          <w:szCs w:val="28"/>
        </w:rPr>
        <w:t xml:space="preserve"> b</w:t>
      </w:r>
      <w:r w:rsidR="003F2971" w:rsidRPr="003F2971">
        <w:rPr>
          <w:rFonts w:ascii="Times New Roman" w:hAnsi="Times New Roman" w:cs="Times New Roman"/>
          <w:spacing w:val="-6"/>
          <w:sz w:val="28"/>
          <w:szCs w:val="28"/>
        </w:rPr>
        <w:t>àn</w:t>
      </w:r>
      <w:r w:rsidR="003F2971">
        <w:rPr>
          <w:rFonts w:ascii="Times New Roman" w:hAnsi="Times New Roman" w:cs="Times New Roman"/>
          <w:spacing w:val="-6"/>
          <w:sz w:val="28"/>
          <w:szCs w:val="28"/>
        </w:rPr>
        <w:t xml:space="preserve"> th</w:t>
      </w:r>
      <w:r w:rsidR="003F2971" w:rsidRPr="003F2971">
        <w:rPr>
          <w:rFonts w:ascii="Times New Roman" w:hAnsi="Times New Roman" w:cs="Times New Roman"/>
          <w:spacing w:val="-6"/>
          <w:sz w:val="28"/>
          <w:szCs w:val="28"/>
        </w:rPr>
        <w:t>ành</w:t>
      </w:r>
      <w:r w:rsidR="003F2971">
        <w:rPr>
          <w:rFonts w:ascii="Times New Roman" w:hAnsi="Times New Roman" w:cs="Times New Roman"/>
          <w:spacing w:val="-6"/>
          <w:sz w:val="28"/>
          <w:szCs w:val="28"/>
        </w:rPr>
        <w:t xml:space="preserve"> ph</w:t>
      </w:r>
      <w:r w:rsidR="003F2971" w:rsidRPr="003F2971">
        <w:rPr>
          <w:rFonts w:ascii="Times New Roman" w:hAnsi="Times New Roman" w:cs="Times New Roman"/>
          <w:spacing w:val="-6"/>
          <w:sz w:val="28"/>
          <w:szCs w:val="28"/>
        </w:rPr>
        <w:t>ố</w:t>
      </w:r>
      <w:r w:rsidR="0068197E">
        <w:rPr>
          <w:rFonts w:ascii="Times New Roman" w:hAnsi="Times New Roman" w:cs="Times New Roman"/>
          <w:spacing w:val="-6"/>
          <w:sz w:val="28"/>
          <w:szCs w:val="28"/>
        </w:rPr>
        <w:t xml:space="preserve"> nghi</w:t>
      </w:r>
      <w:r w:rsidR="0068197E" w:rsidRPr="0068197E">
        <w:rPr>
          <w:rFonts w:ascii="Times New Roman" w:hAnsi="Times New Roman" w:cs="Times New Roman"/>
          <w:spacing w:val="-6"/>
          <w:sz w:val="28"/>
          <w:szCs w:val="28"/>
        </w:rPr>
        <w:t>ê</w:t>
      </w:r>
      <w:r w:rsidR="0068197E">
        <w:rPr>
          <w:rFonts w:ascii="Times New Roman" w:hAnsi="Times New Roman" w:cs="Times New Roman"/>
          <w:spacing w:val="-6"/>
          <w:sz w:val="28"/>
          <w:szCs w:val="28"/>
        </w:rPr>
        <w:t>m t</w:t>
      </w:r>
      <w:r w:rsidR="0068197E" w:rsidRPr="0068197E">
        <w:rPr>
          <w:rFonts w:ascii="Times New Roman" w:hAnsi="Times New Roman" w:cs="Times New Roman"/>
          <w:spacing w:val="-6"/>
          <w:sz w:val="28"/>
          <w:szCs w:val="28"/>
        </w:rPr>
        <w:t>úc</w:t>
      </w:r>
      <w:r w:rsidR="0068197E">
        <w:rPr>
          <w:rFonts w:ascii="Times New Roman" w:hAnsi="Times New Roman" w:cs="Times New Roman"/>
          <w:spacing w:val="-6"/>
          <w:sz w:val="28"/>
          <w:szCs w:val="28"/>
        </w:rPr>
        <w:t>, th</w:t>
      </w:r>
      <w:r w:rsidR="0068197E" w:rsidRPr="0068197E">
        <w:rPr>
          <w:rFonts w:ascii="Times New Roman" w:hAnsi="Times New Roman" w:cs="Times New Roman"/>
          <w:spacing w:val="-6"/>
          <w:sz w:val="28"/>
          <w:szCs w:val="28"/>
        </w:rPr>
        <w:t>ực</w:t>
      </w:r>
      <w:r w:rsidR="0068197E">
        <w:rPr>
          <w:rFonts w:ascii="Times New Roman" w:hAnsi="Times New Roman" w:cs="Times New Roman"/>
          <w:spacing w:val="-6"/>
          <w:sz w:val="28"/>
          <w:szCs w:val="28"/>
        </w:rPr>
        <w:t xml:space="preserve"> hi</w:t>
      </w:r>
      <w:r w:rsidR="0068197E" w:rsidRPr="0068197E">
        <w:rPr>
          <w:rFonts w:ascii="Times New Roman" w:hAnsi="Times New Roman" w:cs="Times New Roman"/>
          <w:spacing w:val="-6"/>
          <w:sz w:val="28"/>
          <w:szCs w:val="28"/>
        </w:rPr>
        <w:t>ện</w:t>
      </w:r>
      <w:r w:rsidR="00A45037" w:rsidRPr="00232CAB">
        <w:rPr>
          <w:rFonts w:ascii="Times New Roman" w:hAnsi="Times New Roman" w:cs="Times New Roman"/>
          <w:spacing w:val="-6"/>
          <w:sz w:val="28"/>
          <w:szCs w:val="28"/>
        </w:rPr>
        <w:t>./.</w:t>
      </w:r>
    </w:p>
    <w:tbl>
      <w:tblPr>
        <w:tblW w:w="4861" w:type="pct"/>
        <w:jc w:val="center"/>
        <w:tblCellMar>
          <w:left w:w="85" w:type="dxa"/>
          <w:right w:w="85" w:type="dxa"/>
        </w:tblCellMar>
        <w:tblLook w:val="04A0" w:firstRow="1" w:lastRow="0" w:firstColumn="1" w:lastColumn="0" w:noHBand="0" w:noVBand="1"/>
      </w:tblPr>
      <w:tblGrid>
        <w:gridCol w:w="5579"/>
        <w:gridCol w:w="3351"/>
      </w:tblGrid>
      <w:tr w:rsidR="00A45037" w:rsidRPr="00CD2C19" w14:paraId="2C793D7E" w14:textId="77777777" w:rsidTr="00670CF8">
        <w:trPr>
          <w:trHeight w:val="540"/>
          <w:jc w:val="center"/>
        </w:trPr>
        <w:tc>
          <w:tcPr>
            <w:tcW w:w="3124" w:type="pct"/>
            <w:hideMark/>
          </w:tcPr>
          <w:p w14:paraId="034DDC20" w14:textId="77777777" w:rsidR="004A1BF7" w:rsidRDefault="004A1BF7" w:rsidP="0068197E">
            <w:pPr>
              <w:spacing w:after="120" w:line="240" w:lineRule="auto"/>
              <w:rPr>
                <w:rFonts w:ascii="Times New Roman" w:hAnsi="Times New Roman" w:cs="Times New Roman"/>
                <w:b/>
                <w:i/>
                <w:noProof/>
                <w:sz w:val="24"/>
                <w:szCs w:val="24"/>
              </w:rPr>
            </w:pPr>
          </w:p>
          <w:p w14:paraId="265D15F0" w14:textId="1555453C" w:rsidR="00A45037" w:rsidRPr="00670CF8" w:rsidRDefault="00A45037" w:rsidP="0068197E">
            <w:pPr>
              <w:spacing w:after="120" w:line="240" w:lineRule="auto"/>
              <w:rPr>
                <w:rFonts w:ascii="Times New Roman" w:hAnsi="Times New Roman" w:cs="Times New Roman"/>
                <w:b/>
                <w:i/>
                <w:sz w:val="24"/>
                <w:szCs w:val="24"/>
              </w:rPr>
            </w:pPr>
            <w:r w:rsidRPr="00670CF8">
              <w:rPr>
                <w:rFonts w:ascii="Times New Roman" w:hAnsi="Times New Roman" w:cs="Times New Roman"/>
                <w:b/>
                <w:i/>
                <w:noProof/>
                <w:sz w:val="24"/>
                <w:szCs w:val="24"/>
              </w:rPr>
              <w:t>Nơi nhận:</w:t>
            </w:r>
          </w:p>
          <w:p w14:paraId="5C1F6D4E" w14:textId="653FEBBF" w:rsidR="00A45037" w:rsidRDefault="00A45037" w:rsidP="00A45037">
            <w:pPr>
              <w:spacing w:after="0" w:line="240" w:lineRule="auto"/>
              <w:rPr>
                <w:rFonts w:ascii="Times New Roman" w:hAnsi="Times New Roman" w:cs="Times New Roman"/>
                <w:bCs/>
                <w:iCs/>
              </w:rPr>
            </w:pPr>
            <w:r w:rsidRPr="00670CF8">
              <w:rPr>
                <w:rFonts w:ascii="Times New Roman" w:hAnsi="Times New Roman" w:cs="Times New Roman"/>
                <w:bCs/>
                <w:iCs/>
              </w:rPr>
              <w:t>- Như trên;</w:t>
            </w:r>
          </w:p>
          <w:p w14:paraId="6043F8E5" w14:textId="3A08241F" w:rsidR="00AE6A86" w:rsidRDefault="00AE6A86" w:rsidP="00A45037">
            <w:pPr>
              <w:spacing w:after="0" w:line="240" w:lineRule="auto"/>
              <w:rPr>
                <w:rFonts w:ascii="Times New Roman" w:hAnsi="Times New Roman" w:cs="Times New Roman"/>
                <w:bCs/>
                <w:iCs/>
              </w:rPr>
            </w:pPr>
            <w:r>
              <w:rPr>
                <w:rFonts w:ascii="Times New Roman" w:hAnsi="Times New Roman" w:cs="Times New Roman"/>
                <w:bCs/>
                <w:iCs/>
              </w:rPr>
              <w:t>- UBND t</w:t>
            </w:r>
            <w:r w:rsidRPr="00AE6A86">
              <w:rPr>
                <w:rFonts w:ascii="Times New Roman" w:hAnsi="Times New Roman" w:cs="Times New Roman"/>
                <w:bCs/>
                <w:iCs/>
              </w:rPr>
              <w:t>ỉnh</w:t>
            </w:r>
            <w:r>
              <w:rPr>
                <w:rFonts w:ascii="Times New Roman" w:hAnsi="Times New Roman" w:cs="Times New Roman"/>
                <w:bCs/>
                <w:iCs/>
              </w:rPr>
              <w:t xml:space="preserve"> B</w:t>
            </w:r>
            <w:r w:rsidRPr="00AE6A86">
              <w:rPr>
                <w:rFonts w:ascii="Times New Roman" w:hAnsi="Times New Roman" w:cs="Times New Roman"/>
                <w:bCs/>
                <w:iCs/>
              </w:rPr>
              <w:t>ắ</w:t>
            </w:r>
            <w:r>
              <w:rPr>
                <w:rFonts w:ascii="Times New Roman" w:hAnsi="Times New Roman" w:cs="Times New Roman"/>
                <w:bCs/>
                <w:iCs/>
              </w:rPr>
              <w:t>c Ninh (b/c);</w:t>
            </w:r>
          </w:p>
          <w:p w14:paraId="5BD0A0E5" w14:textId="39ADFA68" w:rsidR="00AE6A86" w:rsidRPr="00670CF8" w:rsidRDefault="00AE6A86" w:rsidP="00A45037">
            <w:pPr>
              <w:spacing w:after="0" w:line="240" w:lineRule="auto"/>
              <w:rPr>
                <w:rFonts w:ascii="Times New Roman" w:hAnsi="Times New Roman" w:cs="Times New Roman"/>
                <w:bCs/>
                <w:iCs/>
              </w:rPr>
            </w:pPr>
            <w:r>
              <w:rPr>
                <w:rFonts w:ascii="Times New Roman" w:hAnsi="Times New Roman" w:cs="Times New Roman"/>
                <w:bCs/>
                <w:iCs/>
              </w:rPr>
              <w:t>- S</w:t>
            </w:r>
            <w:r w:rsidRPr="00AE6A86">
              <w:rPr>
                <w:rFonts w:ascii="Times New Roman" w:hAnsi="Times New Roman" w:cs="Times New Roman"/>
                <w:bCs/>
                <w:iCs/>
              </w:rPr>
              <w:t>ở</w:t>
            </w:r>
            <w:r>
              <w:rPr>
                <w:rFonts w:ascii="Times New Roman" w:hAnsi="Times New Roman" w:cs="Times New Roman"/>
                <w:bCs/>
                <w:iCs/>
              </w:rPr>
              <w:t xml:space="preserve"> NN v</w:t>
            </w:r>
            <w:r w:rsidRPr="00AE6A86">
              <w:rPr>
                <w:rFonts w:ascii="Times New Roman" w:hAnsi="Times New Roman" w:cs="Times New Roman"/>
                <w:bCs/>
                <w:iCs/>
              </w:rPr>
              <w:t>à</w:t>
            </w:r>
            <w:r>
              <w:rPr>
                <w:rFonts w:ascii="Times New Roman" w:hAnsi="Times New Roman" w:cs="Times New Roman"/>
                <w:bCs/>
                <w:iCs/>
              </w:rPr>
              <w:t xml:space="preserve"> PTNT B</w:t>
            </w:r>
            <w:r w:rsidRPr="00AE6A86">
              <w:rPr>
                <w:rFonts w:ascii="Times New Roman" w:hAnsi="Times New Roman" w:cs="Times New Roman"/>
                <w:bCs/>
                <w:iCs/>
              </w:rPr>
              <w:t>ắ</w:t>
            </w:r>
            <w:r>
              <w:rPr>
                <w:rFonts w:ascii="Times New Roman" w:hAnsi="Times New Roman" w:cs="Times New Roman"/>
                <w:bCs/>
                <w:iCs/>
              </w:rPr>
              <w:t>c Ninh (b/c)</w:t>
            </w:r>
          </w:p>
          <w:p w14:paraId="7C166C97" w14:textId="2ADC494A" w:rsidR="0068197E" w:rsidRDefault="0068197E" w:rsidP="00A45037">
            <w:pPr>
              <w:spacing w:after="0" w:line="240" w:lineRule="auto"/>
              <w:rPr>
                <w:rFonts w:ascii="Times New Roman" w:hAnsi="Times New Roman" w:cs="Times New Roman"/>
                <w:bCs/>
                <w:iCs/>
              </w:rPr>
            </w:pPr>
            <w:r>
              <w:rPr>
                <w:rFonts w:ascii="Times New Roman" w:hAnsi="Times New Roman" w:cs="Times New Roman"/>
                <w:bCs/>
                <w:iCs/>
              </w:rPr>
              <w:t>- TT Th</w:t>
            </w:r>
            <w:r w:rsidRPr="0068197E">
              <w:rPr>
                <w:rFonts w:ascii="Times New Roman" w:hAnsi="Times New Roman" w:cs="Times New Roman"/>
                <w:bCs/>
                <w:iCs/>
              </w:rPr>
              <w:t>ành</w:t>
            </w:r>
            <w:r>
              <w:rPr>
                <w:rFonts w:ascii="Times New Roman" w:hAnsi="Times New Roman" w:cs="Times New Roman"/>
                <w:bCs/>
                <w:iCs/>
              </w:rPr>
              <w:t xml:space="preserve"> u</w:t>
            </w:r>
            <w:r w:rsidRPr="0068197E">
              <w:rPr>
                <w:rFonts w:ascii="Times New Roman" w:hAnsi="Times New Roman" w:cs="Times New Roman"/>
                <w:bCs/>
                <w:iCs/>
              </w:rPr>
              <w:t>ỷ</w:t>
            </w:r>
            <w:r>
              <w:rPr>
                <w:rFonts w:ascii="Times New Roman" w:hAnsi="Times New Roman" w:cs="Times New Roman"/>
                <w:bCs/>
                <w:iCs/>
              </w:rPr>
              <w:t xml:space="preserve"> B</w:t>
            </w:r>
            <w:r w:rsidRPr="0068197E">
              <w:rPr>
                <w:rFonts w:ascii="Times New Roman" w:hAnsi="Times New Roman" w:cs="Times New Roman"/>
                <w:bCs/>
                <w:iCs/>
              </w:rPr>
              <w:t>ắ</w:t>
            </w:r>
            <w:r>
              <w:rPr>
                <w:rFonts w:ascii="Times New Roman" w:hAnsi="Times New Roman" w:cs="Times New Roman"/>
                <w:bCs/>
                <w:iCs/>
              </w:rPr>
              <w:t>c Ninh (b/c);</w:t>
            </w:r>
          </w:p>
          <w:p w14:paraId="3CB1305D" w14:textId="5FF458A6" w:rsidR="00A45037" w:rsidRPr="00670CF8" w:rsidRDefault="00A45037" w:rsidP="00A45037">
            <w:pPr>
              <w:spacing w:after="0" w:line="240" w:lineRule="auto"/>
              <w:rPr>
                <w:rFonts w:ascii="Times New Roman" w:hAnsi="Times New Roman" w:cs="Times New Roman"/>
                <w:bCs/>
                <w:iCs/>
              </w:rPr>
            </w:pPr>
            <w:r w:rsidRPr="00670CF8">
              <w:rPr>
                <w:rFonts w:ascii="Times New Roman" w:hAnsi="Times New Roman" w:cs="Times New Roman"/>
                <w:bCs/>
                <w:iCs/>
              </w:rPr>
              <w:t xml:space="preserve">- Chủ tịch </w:t>
            </w:r>
            <w:r w:rsidR="0054429E">
              <w:rPr>
                <w:rFonts w:ascii="Times New Roman" w:hAnsi="Times New Roman" w:cs="Times New Roman"/>
                <w:bCs/>
                <w:iCs/>
              </w:rPr>
              <w:t>UBND th</w:t>
            </w:r>
            <w:r w:rsidR="000A77E7">
              <w:rPr>
                <w:rFonts w:ascii="Times New Roman" w:hAnsi="Times New Roman" w:cs="Times New Roman"/>
                <w:bCs/>
                <w:iCs/>
              </w:rPr>
              <w:t>ành phố</w:t>
            </w:r>
            <w:r w:rsidR="0068197E">
              <w:rPr>
                <w:rFonts w:ascii="Times New Roman" w:hAnsi="Times New Roman" w:cs="Times New Roman"/>
                <w:bCs/>
                <w:iCs/>
              </w:rPr>
              <w:t xml:space="preserve"> b/c)</w:t>
            </w:r>
            <w:r w:rsidRPr="00670CF8">
              <w:rPr>
                <w:rFonts w:ascii="Times New Roman" w:hAnsi="Times New Roman" w:cs="Times New Roman"/>
                <w:bCs/>
                <w:iCs/>
              </w:rPr>
              <w:t>;</w:t>
            </w:r>
          </w:p>
          <w:p w14:paraId="33DD30F7" w14:textId="40D778E4" w:rsidR="00A45037" w:rsidRPr="00670CF8" w:rsidRDefault="00A45037" w:rsidP="00A45037">
            <w:pPr>
              <w:spacing w:after="0" w:line="240" w:lineRule="auto"/>
              <w:rPr>
                <w:rFonts w:ascii="Times New Roman" w:hAnsi="Times New Roman" w:cs="Times New Roman"/>
                <w:sz w:val="24"/>
                <w:szCs w:val="24"/>
              </w:rPr>
            </w:pPr>
            <w:r w:rsidRPr="00670CF8">
              <w:rPr>
                <w:rFonts w:ascii="Times New Roman" w:hAnsi="Times New Roman" w:cs="Times New Roman"/>
              </w:rPr>
              <w:t xml:space="preserve">- </w:t>
            </w:r>
            <w:r w:rsidRPr="00670CF8">
              <w:rPr>
                <w:rFonts w:ascii="Times New Roman" w:hAnsi="Times New Roman" w:cs="Times New Roman"/>
                <w:noProof/>
              </w:rPr>
              <w:t>Lưu: VT</w:t>
            </w:r>
            <w:r w:rsidRPr="00670CF8">
              <w:rPr>
                <w:rFonts w:ascii="Times New Roman" w:hAnsi="Times New Roman" w:cs="Times New Roman"/>
              </w:rPr>
              <w:t>.</w:t>
            </w:r>
          </w:p>
        </w:tc>
        <w:tc>
          <w:tcPr>
            <w:tcW w:w="1876" w:type="pct"/>
          </w:tcPr>
          <w:p w14:paraId="47AC373E" w14:textId="77777777" w:rsidR="00A45037" w:rsidRPr="00232CAB" w:rsidRDefault="00A45037" w:rsidP="00A45037">
            <w:pPr>
              <w:spacing w:after="0" w:line="240" w:lineRule="auto"/>
              <w:jc w:val="center"/>
              <w:rPr>
                <w:rFonts w:ascii="Times New Roman" w:hAnsi="Times New Roman" w:cs="Times New Roman"/>
                <w:b/>
                <w:bCs/>
                <w:sz w:val="28"/>
                <w:szCs w:val="28"/>
              </w:rPr>
            </w:pPr>
            <w:r w:rsidRPr="00232CAB">
              <w:rPr>
                <w:rFonts w:ascii="Times New Roman" w:hAnsi="Times New Roman" w:cs="Times New Roman"/>
                <w:b/>
                <w:bCs/>
                <w:sz w:val="28"/>
                <w:szCs w:val="28"/>
              </w:rPr>
              <w:t>KT. CHỦ TỊCH</w:t>
            </w:r>
          </w:p>
          <w:p w14:paraId="34D01240" w14:textId="77777777" w:rsidR="00A45037" w:rsidRPr="00232CAB" w:rsidRDefault="00A45037" w:rsidP="00A45037">
            <w:pPr>
              <w:spacing w:after="0" w:line="240" w:lineRule="auto"/>
              <w:jc w:val="center"/>
              <w:rPr>
                <w:rFonts w:ascii="Times New Roman" w:hAnsi="Times New Roman" w:cs="Times New Roman"/>
                <w:b/>
                <w:bCs/>
                <w:sz w:val="28"/>
                <w:szCs w:val="28"/>
              </w:rPr>
            </w:pPr>
            <w:r w:rsidRPr="00232CAB">
              <w:rPr>
                <w:rFonts w:ascii="Times New Roman" w:hAnsi="Times New Roman" w:cs="Times New Roman"/>
                <w:b/>
                <w:bCs/>
                <w:sz w:val="28"/>
                <w:szCs w:val="28"/>
              </w:rPr>
              <w:t>PHÓ CHỦ TỊCH</w:t>
            </w:r>
          </w:p>
          <w:p w14:paraId="2D58FB17" w14:textId="77777777" w:rsidR="00A45037" w:rsidRPr="00232CAB" w:rsidRDefault="00A45037" w:rsidP="00A45037">
            <w:pPr>
              <w:spacing w:after="0" w:line="240" w:lineRule="auto"/>
              <w:jc w:val="center"/>
              <w:rPr>
                <w:rFonts w:ascii="Times New Roman" w:hAnsi="Times New Roman" w:cs="Times New Roman"/>
                <w:b/>
                <w:bCs/>
                <w:sz w:val="28"/>
                <w:szCs w:val="28"/>
              </w:rPr>
            </w:pPr>
          </w:p>
          <w:p w14:paraId="49A57307" w14:textId="77777777" w:rsidR="00A45037" w:rsidRPr="00232CAB" w:rsidRDefault="00A45037" w:rsidP="00A45037">
            <w:pPr>
              <w:spacing w:after="0" w:line="240" w:lineRule="auto"/>
              <w:jc w:val="center"/>
              <w:rPr>
                <w:rFonts w:ascii="Times New Roman" w:hAnsi="Times New Roman" w:cs="Times New Roman"/>
                <w:b/>
                <w:bCs/>
                <w:sz w:val="28"/>
                <w:szCs w:val="28"/>
              </w:rPr>
            </w:pPr>
          </w:p>
          <w:p w14:paraId="6B3AACEE" w14:textId="77777777" w:rsidR="00A45037" w:rsidRPr="00232CAB" w:rsidRDefault="00A45037" w:rsidP="00A45037">
            <w:pPr>
              <w:spacing w:after="0" w:line="240" w:lineRule="auto"/>
              <w:jc w:val="center"/>
              <w:rPr>
                <w:rFonts w:ascii="Times New Roman" w:hAnsi="Times New Roman" w:cs="Times New Roman"/>
                <w:b/>
                <w:bCs/>
                <w:sz w:val="28"/>
                <w:szCs w:val="28"/>
              </w:rPr>
            </w:pPr>
          </w:p>
          <w:p w14:paraId="45091B0D" w14:textId="77777777" w:rsidR="00A45037" w:rsidRPr="00232CAB" w:rsidRDefault="00A45037" w:rsidP="00A45037">
            <w:pPr>
              <w:spacing w:after="0" w:line="240" w:lineRule="auto"/>
              <w:jc w:val="center"/>
              <w:rPr>
                <w:rFonts w:ascii="Times New Roman" w:hAnsi="Times New Roman" w:cs="Times New Roman"/>
                <w:b/>
                <w:bCs/>
                <w:sz w:val="28"/>
                <w:szCs w:val="28"/>
              </w:rPr>
            </w:pPr>
          </w:p>
          <w:p w14:paraId="095F8D7B" w14:textId="77777777" w:rsidR="00A45037" w:rsidRPr="00232CAB" w:rsidRDefault="00A45037" w:rsidP="00A45037">
            <w:pPr>
              <w:spacing w:after="0" w:line="240" w:lineRule="auto"/>
              <w:jc w:val="center"/>
              <w:rPr>
                <w:rFonts w:ascii="Times New Roman" w:hAnsi="Times New Roman" w:cs="Times New Roman"/>
                <w:b/>
                <w:bCs/>
                <w:sz w:val="28"/>
                <w:szCs w:val="28"/>
              </w:rPr>
            </w:pPr>
          </w:p>
          <w:p w14:paraId="31C34D4C" w14:textId="728B6ADB" w:rsidR="00A45037" w:rsidRPr="00CD2C19" w:rsidRDefault="00005542" w:rsidP="00A4503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Nguy</w:t>
            </w:r>
            <w:r w:rsidRPr="00005542">
              <w:rPr>
                <w:rFonts w:ascii="Times New Roman" w:hAnsi="Times New Roman" w:cs="Times New Roman"/>
                <w:b/>
                <w:bCs/>
                <w:sz w:val="28"/>
                <w:szCs w:val="28"/>
              </w:rPr>
              <w:t>ễn</w:t>
            </w:r>
            <w:r>
              <w:rPr>
                <w:rFonts w:ascii="Times New Roman" w:hAnsi="Times New Roman" w:cs="Times New Roman"/>
                <w:b/>
                <w:bCs/>
                <w:sz w:val="28"/>
                <w:szCs w:val="28"/>
              </w:rPr>
              <w:t xml:space="preserve"> Ng</w:t>
            </w:r>
            <w:r w:rsidRPr="00005542">
              <w:rPr>
                <w:rFonts w:ascii="Times New Roman" w:hAnsi="Times New Roman" w:cs="Times New Roman"/>
                <w:b/>
                <w:bCs/>
                <w:sz w:val="28"/>
                <w:szCs w:val="28"/>
              </w:rPr>
              <w:t>ọc</w:t>
            </w:r>
            <w:r>
              <w:rPr>
                <w:rFonts w:ascii="Times New Roman" w:hAnsi="Times New Roman" w:cs="Times New Roman"/>
                <w:b/>
                <w:bCs/>
                <w:sz w:val="28"/>
                <w:szCs w:val="28"/>
              </w:rPr>
              <w:t xml:space="preserve"> Hi</w:t>
            </w:r>
            <w:r w:rsidRPr="00005542">
              <w:rPr>
                <w:rFonts w:ascii="Times New Roman" w:hAnsi="Times New Roman" w:cs="Times New Roman"/>
                <w:b/>
                <w:bCs/>
                <w:sz w:val="28"/>
                <w:szCs w:val="28"/>
              </w:rPr>
              <w:t>ếu</w:t>
            </w:r>
          </w:p>
        </w:tc>
      </w:tr>
    </w:tbl>
    <w:p w14:paraId="4238DF4B" w14:textId="77777777" w:rsidR="00A45037" w:rsidRDefault="00A45037" w:rsidP="00081665">
      <w:pPr>
        <w:spacing w:after="0" w:line="380" w:lineRule="exact"/>
        <w:ind w:firstLine="709"/>
        <w:jc w:val="both"/>
        <w:rPr>
          <w:rFonts w:ascii="Times New Roman" w:hAnsi="Times New Roman" w:cs="Times New Roman"/>
          <w:sz w:val="28"/>
          <w:szCs w:val="28"/>
        </w:rPr>
      </w:pPr>
    </w:p>
    <w:p w14:paraId="1ADB15E4" w14:textId="77777777" w:rsidR="00A45037" w:rsidRDefault="00A45037" w:rsidP="00081665">
      <w:pPr>
        <w:spacing w:after="0" w:line="380" w:lineRule="exact"/>
        <w:ind w:firstLine="709"/>
        <w:jc w:val="both"/>
        <w:rPr>
          <w:rFonts w:ascii="Times New Roman" w:hAnsi="Times New Roman" w:cs="Times New Roman"/>
          <w:sz w:val="28"/>
          <w:szCs w:val="28"/>
        </w:rPr>
      </w:pPr>
    </w:p>
    <w:p w14:paraId="61E396E8" w14:textId="77777777" w:rsidR="00A45037" w:rsidRDefault="00A45037" w:rsidP="00081665">
      <w:pPr>
        <w:spacing w:after="0" w:line="380" w:lineRule="exact"/>
        <w:ind w:firstLine="709"/>
        <w:jc w:val="both"/>
        <w:rPr>
          <w:rFonts w:ascii="Times New Roman" w:hAnsi="Times New Roman" w:cs="Times New Roman"/>
          <w:sz w:val="28"/>
          <w:szCs w:val="28"/>
        </w:rPr>
      </w:pPr>
    </w:p>
    <w:p w14:paraId="73211C44" w14:textId="77777777" w:rsidR="00B01A98" w:rsidRDefault="00B01A98" w:rsidP="00081665">
      <w:pPr>
        <w:spacing w:after="0" w:line="380" w:lineRule="exact"/>
        <w:ind w:firstLine="709"/>
        <w:jc w:val="both"/>
        <w:rPr>
          <w:rFonts w:ascii="Times New Roman" w:hAnsi="Times New Roman" w:cs="Times New Roman"/>
          <w:sz w:val="28"/>
          <w:szCs w:val="28"/>
        </w:rPr>
      </w:pPr>
    </w:p>
    <w:sectPr w:rsidR="00B01A98" w:rsidSect="003F2971">
      <w:pgSz w:w="11907" w:h="16840" w:code="9"/>
      <w:pgMar w:top="1021" w:right="1134" w:bottom="851"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39"/>
    <w:rsid w:val="000013F5"/>
    <w:rsid w:val="00005542"/>
    <w:rsid w:val="000209EE"/>
    <w:rsid w:val="00035CAC"/>
    <w:rsid w:val="000465FD"/>
    <w:rsid w:val="00081665"/>
    <w:rsid w:val="00092512"/>
    <w:rsid w:val="000954EC"/>
    <w:rsid w:val="000A77E7"/>
    <w:rsid w:val="000C67D0"/>
    <w:rsid w:val="000F71A3"/>
    <w:rsid w:val="001509E5"/>
    <w:rsid w:val="00155B0D"/>
    <w:rsid w:val="00171839"/>
    <w:rsid w:val="00190775"/>
    <w:rsid w:val="001A0FE6"/>
    <w:rsid w:val="00215BAC"/>
    <w:rsid w:val="002211F5"/>
    <w:rsid w:val="002220B3"/>
    <w:rsid w:val="00232CAB"/>
    <w:rsid w:val="002412AF"/>
    <w:rsid w:val="00285D46"/>
    <w:rsid w:val="002C11D9"/>
    <w:rsid w:val="002D1FEE"/>
    <w:rsid w:val="002D694D"/>
    <w:rsid w:val="002E5A1D"/>
    <w:rsid w:val="00311E24"/>
    <w:rsid w:val="00323F47"/>
    <w:rsid w:val="00331F59"/>
    <w:rsid w:val="00366995"/>
    <w:rsid w:val="00370837"/>
    <w:rsid w:val="00391D9D"/>
    <w:rsid w:val="003B00CB"/>
    <w:rsid w:val="003F2971"/>
    <w:rsid w:val="004114F7"/>
    <w:rsid w:val="00437254"/>
    <w:rsid w:val="004702B4"/>
    <w:rsid w:val="004707DA"/>
    <w:rsid w:val="00495E96"/>
    <w:rsid w:val="004A1BF7"/>
    <w:rsid w:val="004F7CA7"/>
    <w:rsid w:val="0052445C"/>
    <w:rsid w:val="0054429E"/>
    <w:rsid w:val="005A17C7"/>
    <w:rsid w:val="005C1C28"/>
    <w:rsid w:val="005D00F7"/>
    <w:rsid w:val="005E4FE1"/>
    <w:rsid w:val="00605FB4"/>
    <w:rsid w:val="006441A7"/>
    <w:rsid w:val="00665485"/>
    <w:rsid w:val="00670CF8"/>
    <w:rsid w:val="006711C1"/>
    <w:rsid w:val="0068197E"/>
    <w:rsid w:val="00687781"/>
    <w:rsid w:val="006D71B0"/>
    <w:rsid w:val="00754598"/>
    <w:rsid w:val="00772EE8"/>
    <w:rsid w:val="007C3E7B"/>
    <w:rsid w:val="007F70A2"/>
    <w:rsid w:val="0080489E"/>
    <w:rsid w:val="00824635"/>
    <w:rsid w:val="008311AC"/>
    <w:rsid w:val="008768A1"/>
    <w:rsid w:val="00880857"/>
    <w:rsid w:val="008B1427"/>
    <w:rsid w:val="008C7620"/>
    <w:rsid w:val="008D06C5"/>
    <w:rsid w:val="008E326B"/>
    <w:rsid w:val="009D4910"/>
    <w:rsid w:val="009F472E"/>
    <w:rsid w:val="00A11FC0"/>
    <w:rsid w:val="00A237B0"/>
    <w:rsid w:val="00A43871"/>
    <w:rsid w:val="00A45037"/>
    <w:rsid w:val="00A72289"/>
    <w:rsid w:val="00A84BF4"/>
    <w:rsid w:val="00AE4146"/>
    <w:rsid w:val="00AE6A86"/>
    <w:rsid w:val="00B01A98"/>
    <w:rsid w:val="00B43AD8"/>
    <w:rsid w:val="00BE0FB2"/>
    <w:rsid w:val="00BF181C"/>
    <w:rsid w:val="00C142BD"/>
    <w:rsid w:val="00C7759F"/>
    <w:rsid w:val="00C86811"/>
    <w:rsid w:val="00CD5393"/>
    <w:rsid w:val="00D01D99"/>
    <w:rsid w:val="00D06BFF"/>
    <w:rsid w:val="00D10D37"/>
    <w:rsid w:val="00D24A57"/>
    <w:rsid w:val="00D35CEC"/>
    <w:rsid w:val="00D40B76"/>
    <w:rsid w:val="00D542DF"/>
    <w:rsid w:val="00D74C51"/>
    <w:rsid w:val="00D872FB"/>
    <w:rsid w:val="00DD2AE1"/>
    <w:rsid w:val="00DE33CD"/>
    <w:rsid w:val="00E00358"/>
    <w:rsid w:val="00E0052B"/>
    <w:rsid w:val="00E06F6F"/>
    <w:rsid w:val="00E56947"/>
    <w:rsid w:val="00E92E74"/>
    <w:rsid w:val="00EC67D3"/>
    <w:rsid w:val="00EF32BC"/>
    <w:rsid w:val="00F50EBB"/>
    <w:rsid w:val="00F70D4F"/>
    <w:rsid w:val="00F74BB0"/>
    <w:rsid w:val="00F74F1D"/>
    <w:rsid w:val="00FC190D"/>
    <w:rsid w:val="00FF0A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7796"/>
  <w15:docId w15:val="{261B736B-5184-4170-A584-1E1D75A0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048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7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78604">
      <w:bodyDiv w:val="1"/>
      <w:marLeft w:val="0"/>
      <w:marRight w:val="0"/>
      <w:marTop w:val="0"/>
      <w:marBottom w:val="0"/>
      <w:divBdr>
        <w:top w:val="none" w:sz="0" w:space="0" w:color="auto"/>
        <w:left w:val="none" w:sz="0" w:space="0" w:color="auto"/>
        <w:bottom w:val="none" w:sz="0" w:space="0" w:color="auto"/>
        <w:right w:val="none" w:sz="0" w:space="0" w:color="auto"/>
      </w:divBdr>
    </w:div>
    <w:div w:id="645205510">
      <w:bodyDiv w:val="1"/>
      <w:marLeft w:val="0"/>
      <w:marRight w:val="0"/>
      <w:marTop w:val="0"/>
      <w:marBottom w:val="0"/>
      <w:divBdr>
        <w:top w:val="none" w:sz="0" w:space="0" w:color="auto"/>
        <w:left w:val="none" w:sz="0" w:space="0" w:color="auto"/>
        <w:bottom w:val="none" w:sz="0" w:space="0" w:color="auto"/>
        <w:right w:val="none" w:sz="0" w:space="0" w:color="auto"/>
      </w:divBdr>
    </w:div>
    <w:div w:id="956907881">
      <w:bodyDiv w:val="1"/>
      <w:marLeft w:val="0"/>
      <w:marRight w:val="0"/>
      <w:marTop w:val="0"/>
      <w:marBottom w:val="0"/>
      <w:divBdr>
        <w:top w:val="none" w:sz="0" w:space="0" w:color="auto"/>
        <w:left w:val="none" w:sz="0" w:space="0" w:color="auto"/>
        <w:bottom w:val="none" w:sz="0" w:space="0" w:color="auto"/>
        <w:right w:val="none" w:sz="0" w:space="0" w:color="auto"/>
      </w:divBdr>
    </w:div>
    <w:div w:id="1587424921">
      <w:bodyDiv w:val="1"/>
      <w:marLeft w:val="0"/>
      <w:marRight w:val="0"/>
      <w:marTop w:val="0"/>
      <w:marBottom w:val="0"/>
      <w:divBdr>
        <w:top w:val="none" w:sz="0" w:space="0" w:color="auto"/>
        <w:left w:val="none" w:sz="0" w:space="0" w:color="auto"/>
        <w:bottom w:val="none" w:sz="0" w:space="0" w:color="auto"/>
        <w:right w:val="none" w:sz="0" w:space="0" w:color="auto"/>
      </w:divBdr>
    </w:div>
    <w:div w:id="21073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4</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TLPC</cp:lastModifiedBy>
  <cp:revision>36</cp:revision>
  <cp:lastPrinted>2024-12-03T08:00:00Z</cp:lastPrinted>
  <dcterms:created xsi:type="dcterms:W3CDTF">2024-04-23T02:28:00Z</dcterms:created>
  <dcterms:modified xsi:type="dcterms:W3CDTF">2025-01-07T16:05:00Z</dcterms:modified>
</cp:coreProperties>
</file>