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6" w:type="dxa"/>
        <w:tblInd w:w="-432" w:type="dxa"/>
        <w:tblLook w:val="04A0" w:firstRow="1" w:lastRow="0" w:firstColumn="1" w:lastColumn="0" w:noHBand="0" w:noVBand="1"/>
      </w:tblPr>
      <w:tblGrid>
        <w:gridCol w:w="4226"/>
        <w:gridCol w:w="5670"/>
      </w:tblGrid>
      <w:tr w:rsidR="005B7C94" w:rsidRPr="0014426E" w14:paraId="5F5B9A68" w14:textId="77777777" w:rsidTr="002029D2">
        <w:tc>
          <w:tcPr>
            <w:tcW w:w="4226" w:type="dxa"/>
            <w:shd w:val="clear" w:color="auto" w:fill="auto"/>
          </w:tcPr>
          <w:p w14:paraId="6A50A7B5" w14:textId="77777777" w:rsidR="005B7C94" w:rsidRPr="008E168B" w:rsidRDefault="005B7C94" w:rsidP="00367993">
            <w:pPr>
              <w:jc w:val="center"/>
              <w:rPr>
                <w:rFonts w:ascii="Times New Roman" w:hAnsi="Times New Roman"/>
                <w:b/>
                <w:bCs/>
                <w:sz w:val="26"/>
              </w:rPr>
            </w:pPr>
            <w:r w:rsidRPr="008E168B">
              <w:rPr>
                <w:rFonts w:ascii="Times New Roman" w:hAnsi="Times New Roman"/>
                <w:b/>
                <w:bCs/>
                <w:sz w:val="26"/>
              </w:rPr>
              <w:t>UỶ BAN NHÂN DÂN</w:t>
            </w:r>
          </w:p>
          <w:p w14:paraId="333EABDD" w14:textId="77777777" w:rsidR="005B7C94" w:rsidRPr="005C5A6F" w:rsidRDefault="005B7C94" w:rsidP="00367993">
            <w:pPr>
              <w:jc w:val="center"/>
              <w:rPr>
                <w:rFonts w:ascii="Times New Roman" w:hAnsi="Times New Roman"/>
                <w:b/>
                <w:bCs/>
              </w:rPr>
            </w:pPr>
            <w:r>
              <w:rPr>
                <w:rFonts w:ascii="Times New Roman" w:hAnsi="Times New Roman"/>
                <w:b/>
                <w:bCs/>
              </w:rPr>
              <w:t>THÀNH PHỐ BẮC NINH</w:t>
            </w:r>
          </w:p>
          <w:p w14:paraId="0654005A" w14:textId="1A7D75AD" w:rsidR="005B7C94" w:rsidRDefault="004F0B69" w:rsidP="00367993">
            <w:pPr>
              <w:jc w:val="center"/>
              <w:rPr>
                <w:rFonts w:ascii="Times New Roman" w:hAnsi="Times New Roman"/>
                <w:sz w:val="26"/>
              </w:rPr>
            </w:pPr>
            <w:r>
              <w:rPr>
                <w:rFonts w:ascii="Times New Roman" w:hAnsi="Times New Roman"/>
                <w:b/>
                <w:noProof/>
                <w:sz w:val="26"/>
              </w:rPr>
              <mc:AlternateContent>
                <mc:Choice Requires="wps">
                  <w:drawing>
                    <wp:anchor distT="4294967295" distB="4294967295" distL="114300" distR="114300" simplePos="0" relativeHeight="251657216" behindDoc="0" locked="0" layoutInCell="1" allowOverlap="1" wp14:anchorId="4F887C48" wp14:editId="0803F292">
                      <wp:simplePos x="0" y="0"/>
                      <wp:positionH relativeFrom="column">
                        <wp:posOffset>723900</wp:posOffset>
                      </wp:positionH>
                      <wp:positionV relativeFrom="paragraph">
                        <wp:posOffset>10794</wp:posOffset>
                      </wp:positionV>
                      <wp:extent cx="999490" cy="0"/>
                      <wp:effectExtent l="0" t="0" r="1016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EC8C2" id="_x0000_t32" coordsize="21600,21600" o:spt="32" o:oned="t" path="m,l21600,21600e" filled="f">
                      <v:path arrowok="t" fillok="f" o:connecttype="none"/>
                      <o:lock v:ext="edit" shapetype="t"/>
                    </v:shapetype>
                    <v:shape id="AutoShape 5" o:spid="_x0000_s1026" type="#_x0000_t32" style="position:absolute;margin-left:57pt;margin-top:.85pt;width:78.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"/>
                  </w:pict>
                </mc:Fallback>
              </mc:AlternateContent>
            </w:r>
          </w:p>
          <w:p w14:paraId="5F9E1F9C" w14:textId="40F937F5" w:rsidR="005B7C94" w:rsidRDefault="003B56F6" w:rsidP="00367993">
            <w:pPr>
              <w:jc w:val="center"/>
              <w:rPr>
                <w:rFonts w:ascii="Times New Roman" w:hAnsi="Times New Roman"/>
                <w:sz w:val="26"/>
              </w:rPr>
            </w:pPr>
            <w:r>
              <w:rPr>
                <w:rFonts w:ascii="Times New Roman" w:hAnsi="Times New Roman"/>
                <w:sz w:val="26"/>
              </w:rPr>
              <w:t>Số:</w:t>
            </w:r>
            <w:r w:rsidR="00831DEE">
              <w:rPr>
                <w:rFonts w:ascii="Times New Roman" w:hAnsi="Times New Roman"/>
                <w:sz w:val="26"/>
              </w:rPr>
              <w:t xml:space="preserve">   </w:t>
            </w:r>
            <w:r w:rsidR="00F65A51">
              <w:rPr>
                <w:rFonts w:ascii="Times New Roman" w:hAnsi="Times New Roman"/>
                <w:sz w:val="26"/>
              </w:rPr>
              <w:t xml:space="preserve">      </w:t>
            </w:r>
            <w:r w:rsidR="00831DEE">
              <w:rPr>
                <w:rFonts w:ascii="Times New Roman" w:hAnsi="Times New Roman"/>
                <w:sz w:val="26"/>
              </w:rPr>
              <w:t xml:space="preserve">  </w:t>
            </w:r>
            <w:r w:rsidR="005B7C94" w:rsidRPr="00CC5BE5">
              <w:rPr>
                <w:rFonts w:ascii="Times New Roman" w:hAnsi="Times New Roman"/>
                <w:sz w:val="26"/>
              </w:rPr>
              <w:t xml:space="preserve"> /</w:t>
            </w:r>
            <w:r w:rsidR="005B7C94">
              <w:rPr>
                <w:rFonts w:ascii="Times New Roman" w:hAnsi="Times New Roman"/>
                <w:sz w:val="26"/>
              </w:rPr>
              <w:t>UBND-KT</w:t>
            </w:r>
          </w:p>
          <w:p w14:paraId="7DFB820C" w14:textId="77777777" w:rsidR="001B1F1F" w:rsidRDefault="00831DEE" w:rsidP="00000CE2">
            <w:pPr>
              <w:jc w:val="center"/>
              <w:rPr>
                <w:rFonts w:ascii="Times New Roman" w:hAnsi="Times New Roman"/>
                <w:sz w:val="26"/>
                <w:szCs w:val="26"/>
              </w:rPr>
            </w:pPr>
            <w:r w:rsidRPr="001B1F1F">
              <w:rPr>
                <w:rFonts w:ascii="Times New Roman" w:hAnsi="Times New Roman"/>
                <w:sz w:val="26"/>
                <w:szCs w:val="26"/>
              </w:rPr>
              <w:t xml:space="preserve">V/v tăng cường công tác phòng, chống bệnh Cúm gia cầm và bệnh </w:t>
            </w:r>
          </w:p>
          <w:p w14:paraId="502F963D" w14:textId="1CFF01F9" w:rsidR="005B7C94" w:rsidRPr="001B1F1F" w:rsidRDefault="00831DEE" w:rsidP="00000CE2">
            <w:pPr>
              <w:jc w:val="center"/>
              <w:rPr>
                <w:rFonts w:ascii="Times New Roman" w:hAnsi="Times New Roman"/>
                <w:sz w:val="26"/>
                <w:szCs w:val="26"/>
              </w:rPr>
            </w:pPr>
            <w:r w:rsidRPr="001B1F1F">
              <w:rPr>
                <w:rFonts w:ascii="Times New Roman" w:hAnsi="Times New Roman"/>
                <w:sz w:val="26"/>
                <w:szCs w:val="26"/>
              </w:rPr>
              <w:t>Tụ huyết trùng ở trâu, bò trên địa bàn thành phố</w:t>
            </w:r>
          </w:p>
        </w:tc>
        <w:tc>
          <w:tcPr>
            <w:tcW w:w="5670" w:type="dxa"/>
            <w:shd w:val="clear" w:color="auto" w:fill="auto"/>
          </w:tcPr>
          <w:p w14:paraId="4CA37195" w14:textId="77777777" w:rsidR="005B7C94" w:rsidRPr="00BD5637" w:rsidRDefault="005B7C94" w:rsidP="00367993">
            <w:pPr>
              <w:jc w:val="center"/>
              <w:rPr>
                <w:rFonts w:ascii="Times New Roman" w:hAnsi="Times New Roman"/>
                <w:b/>
                <w:sz w:val="26"/>
              </w:rPr>
            </w:pPr>
            <w:r w:rsidRPr="00BD5637">
              <w:rPr>
                <w:rFonts w:ascii="Times New Roman" w:hAnsi="Times New Roman"/>
                <w:b/>
                <w:sz w:val="26"/>
              </w:rPr>
              <w:t>CỘNG HÒA XÃ HỘI CHỦ NGHĨA VIỆT NAM</w:t>
            </w:r>
          </w:p>
          <w:p w14:paraId="35494FA6" w14:textId="77777777" w:rsidR="005B7C94" w:rsidRPr="00BD5637" w:rsidRDefault="005B7C94" w:rsidP="00367993">
            <w:pPr>
              <w:jc w:val="center"/>
              <w:rPr>
                <w:rFonts w:ascii="Times New Roman" w:hAnsi="Times New Roman"/>
                <w:b/>
                <w:sz w:val="26"/>
              </w:rPr>
            </w:pPr>
            <w:r w:rsidRPr="00BD5637">
              <w:rPr>
                <w:rFonts w:ascii="Times New Roman" w:hAnsi="Times New Roman"/>
                <w:b/>
              </w:rPr>
              <w:t>Độc lập - Tự do - Hạnh phúc</w:t>
            </w:r>
          </w:p>
          <w:p w14:paraId="58816A12" w14:textId="1AB38A9E" w:rsidR="005B7C94" w:rsidRPr="00BD5637" w:rsidRDefault="004F0B69" w:rsidP="00367993">
            <w:pPr>
              <w:jc w:val="center"/>
              <w:rPr>
                <w:rFonts w:ascii="Times New Roman" w:hAnsi="Times New Roman"/>
                <w:b/>
                <w:sz w:val="26"/>
              </w:rPr>
            </w:pPr>
            <w:r>
              <w:rPr>
                <w:rFonts w:ascii="Times New Roman" w:hAnsi="Times New Roman"/>
                <w:b/>
                <w:noProof/>
              </w:rPr>
              <mc:AlternateContent>
                <mc:Choice Requires="wps">
                  <w:drawing>
                    <wp:anchor distT="4294967295" distB="4294967295" distL="114300" distR="114300" simplePos="0" relativeHeight="251658240" behindDoc="0" locked="0" layoutInCell="1" allowOverlap="1" wp14:anchorId="4214A462" wp14:editId="46AA9F71">
                      <wp:simplePos x="0" y="0"/>
                      <wp:positionH relativeFrom="column">
                        <wp:posOffset>712470</wp:posOffset>
                      </wp:positionH>
                      <wp:positionV relativeFrom="paragraph">
                        <wp:posOffset>5079</wp:posOffset>
                      </wp:positionV>
                      <wp:extent cx="2187575" cy="0"/>
                      <wp:effectExtent l="0" t="0" r="3175"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BDFE4" id="AutoShape 6" o:spid="_x0000_s1026" type="#_x0000_t32" style="position:absolute;margin-left:56.1pt;margin-top:.4pt;width:172.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U+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GTzh+nDFCN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"/>
                  </w:pict>
                </mc:Fallback>
              </mc:AlternateContent>
            </w:r>
          </w:p>
          <w:p w14:paraId="77CF1B6A" w14:textId="4F6FC7B7" w:rsidR="005B7C94" w:rsidRPr="00494D75" w:rsidRDefault="005B7C94" w:rsidP="00831DEE">
            <w:pPr>
              <w:jc w:val="right"/>
              <w:rPr>
                <w:rFonts w:ascii="Times New Roman" w:hAnsi="Times New Roman"/>
                <w:i/>
                <w:sz w:val="26"/>
                <w:szCs w:val="26"/>
              </w:rPr>
            </w:pPr>
            <w:r w:rsidRPr="00494D75">
              <w:rPr>
                <w:rFonts w:ascii="Times New Roman" w:hAnsi="Times New Roman"/>
                <w:i/>
                <w:sz w:val="26"/>
                <w:szCs w:val="26"/>
              </w:rPr>
              <w:t xml:space="preserve">Thành phố Bắc Ninh, ngày </w:t>
            </w:r>
            <w:r w:rsidR="00831DEE">
              <w:rPr>
                <w:rFonts w:ascii="Times New Roman" w:hAnsi="Times New Roman"/>
                <w:i/>
                <w:sz w:val="26"/>
                <w:szCs w:val="26"/>
              </w:rPr>
              <w:t xml:space="preserve">  </w:t>
            </w:r>
            <w:r w:rsidRPr="00494D75">
              <w:rPr>
                <w:rFonts w:ascii="Times New Roman" w:hAnsi="Times New Roman"/>
                <w:i/>
                <w:sz w:val="26"/>
                <w:szCs w:val="26"/>
              </w:rPr>
              <w:t xml:space="preserve"> tháng </w:t>
            </w:r>
            <w:r w:rsidR="00E71838">
              <w:rPr>
                <w:rFonts w:ascii="Times New Roman" w:hAnsi="Times New Roman"/>
                <w:i/>
                <w:sz w:val="26"/>
                <w:szCs w:val="26"/>
              </w:rPr>
              <w:t>0</w:t>
            </w:r>
            <w:r w:rsidR="00831DEE">
              <w:rPr>
                <w:rFonts w:ascii="Times New Roman" w:hAnsi="Times New Roman"/>
                <w:i/>
                <w:sz w:val="26"/>
                <w:szCs w:val="26"/>
              </w:rPr>
              <w:t>2</w:t>
            </w:r>
            <w:r w:rsidRPr="00494D75">
              <w:rPr>
                <w:rFonts w:ascii="Times New Roman" w:hAnsi="Times New Roman"/>
                <w:i/>
                <w:sz w:val="26"/>
                <w:szCs w:val="26"/>
              </w:rPr>
              <w:t xml:space="preserve"> năm 202</w:t>
            </w:r>
            <w:r w:rsidR="00831DEE">
              <w:rPr>
                <w:rFonts w:ascii="Times New Roman" w:hAnsi="Times New Roman"/>
                <w:i/>
                <w:sz w:val="26"/>
                <w:szCs w:val="26"/>
              </w:rPr>
              <w:t>5</w:t>
            </w:r>
          </w:p>
        </w:tc>
      </w:tr>
    </w:tbl>
    <w:p w14:paraId="583F6D02" w14:textId="77777777" w:rsidR="00554849" w:rsidRDefault="00554849"/>
    <w:p w14:paraId="1445CEC7" w14:textId="77777777" w:rsidR="00494D75" w:rsidRPr="00423995" w:rsidRDefault="00494D75" w:rsidP="00494D75">
      <w:pPr>
        <w:ind w:firstLine="562"/>
        <w:rPr>
          <w:rFonts w:ascii="Times New Roman" w:hAnsi="Times New Roman"/>
          <w:szCs w:val="28"/>
        </w:rPr>
      </w:pPr>
      <w:r w:rsidRPr="00423995">
        <w:rPr>
          <w:rFonts w:ascii="Times New Roman" w:hAnsi="Times New Roman"/>
          <w:szCs w:val="28"/>
        </w:rPr>
        <w:t xml:space="preserve">               Kính gửi: </w:t>
      </w:r>
    </w:p>
    <w:p w14:paraId="551A7518" w14:textId="1260302B" w:rsidR="00494D75" w:rsidRDefault="00F7643F" w:rsidP="00831DEE">
      <w:pPr>
        <w:ind w:firstLine="2127"/>
        <w:rPr>
          <w:rFonts w:ascii="Times New Roman" w:hAnsi="Times New Roman"/>
          <w:szCs w:val="28"/>
        </w:rPr>
      </w:pPr>
      <w:r>
        <w:rPr>
          <w:rFonts w:ascii="Times New Roman" w:hAnsi="Times New Roman"/>
          <w:szCs w:val="28"/>
        </w:rPr>
        <w:t xml:space="preserve"> </w:t>
      </w:r>
      <w:r w:rsidR="00494D75" w:rsidRPr="00423995">
        <w:rPr>
          <w:rFonts w:ascii="Times New Roman" w:hAnsi="Times New Roman"/>
          <w:szCs w:val="28"/>
          <w:lang w:val="vi-VN"/>
        </w:rPr>
        <w:t xml:space="preserve">- </w:t>
      </w:r>
      <w:r w:rsidR="001F342C">
        <w:rPr>
          <w:rFonts w:ascii="Times New Roman" w:hAnsi="Times New Roman"/>
          <w:szCs w:val="28"/>
        </w:rPr>
        <w:t>Các p</w:t>
      </w:r>
      <w:r w:rsidR="00494D75" w:rsidRPr="00423995">
        <w:rPr>
          <w:rFonts w:ascii="Times New Roman" w:hAnsi="Times New Roman"/>
          <w:szCs w:val="28"/>
          <w:lang w:val="vi-VN"/>
        </w:rPr>
        <w:t>hòng</w:t>
      </w:r>
      <w:r w:rsidR="001F342C">
        <w:rPr>
          <w:rFonts w:ascii="Times New Roman" w:hAnsi="Times New Roman"/>
          <w:szCs w:val="28"/>
        </w:rPr>
        <w:t>:</w:t>
      </w:r>
      <w:r w:rsidR="00494D75" w:rsidRPr="00423995">
        <w:rPr>
          <w:rFonts w:ascii="Times New Roman" w:hAnsi="Times New Roman"/>
          <w:szCs w:val="28"/>
          <w:lang w:val="vi-VN"/>
        </w:rPr>
        <w:t xml:space="preserve"> Kinh tế</w:t>
      </w:r>
      <w:r w:rsidR="001F342C">
        <w:rPr>
          <w:rFonts w:ascii="Times New Roman" w:hAnsi="Times New Roman"/>
          <w:szCs w:val="28"/>
        </w:rPr>
        <w:t>, Y tế</w:t>
      </w:r>
      <w:r w:rsidR="00494D75" w:rsidRPr="00423995">
        <w:rPr>
          <w:rFonts w:ascii="Times New Roman" w:hAnsi="Times New Roman"/>
          <w:szCs w:val="28"/>
          <w:lang w:val="vi-VN"/>
        </w:rPr>
        <w:t xml:space="preserve"> thành phố;</w:t>
      </w:r>
    </w:p>
    <w:p w14:paraId="730AFA86" w14:textId="64FBDB25" w:rsidR="00494D75" w:rsidRPr="00423995" w:rsidRDefault="00831DEE" w:rsidP="00494D75">
      <w:pPr>
        <w:ind w:firstLine="561"/>
        <w:rPr>
          <w:rFonts w:ascii="Times New Roman" w:hAnsi="Times New Roman"/>
          <w:szCs w:val="28"/>
          <w:lang w:val="vi-VN"/>
        </w:rPr>
      </w:pPr>
      <w:r>
        <w:rPr>
          <w:rFonts w:ascii="Times New Roman" w:hAnsi="Times New Roman"/>
          <w:szCs w:val="28"/>
          <w:lang w:val="vi-VN"/>
        </w:rPr>
        <w:t xml:space="preserve">                       </w:t>
      </w:r>
      <w:r w:rsidR="00494D75" w:rsidRPr="00423995">
        <w:rPr>
          <w:rFonts w:ascii="Times New Roman" w:hAnsi="Times New Roman"/>
          <w:szCs w:val="28"/>
          <w:lang w:val="vi-VN"/>
        </w:rPr>
        <w:t>- Tr</w:t>
      </w:r>
      <w:r w:rsidR="002029D2">
        <w:rPr>
          <w:rFonts w:ascii="Times New Roman" w:hAnsi="Times New Roman"/>
          <w:szCs w:val="28"/>
        </w:rPr>
        <w:t>ạm Chăn nuôi, t</w:t>
      </w:r>
      <w:r w:rsidR="00494D75" w:rsidRPr="00423995">
        <w:rPr>
          <w:rFonts w:ascii="Times New Roman" w:hAnsi="Times New Roman"/>
          <w:szCs w:val="28"/>
        </w:rPr>
        <w:t xml:space="preserve">hú y và </w:t>
      </w:r>
      <w:r w:rsidR="002029D2">
        <w:rPr>
          <w:rFonts w:ascii="Times New Roman" w:hAnsi="Times New Roman"/>
          <w:szCs w:val="28"/>
        </w:rPr>
        <w:t>t</w:t>
      </w:r>
      <w:r w:rsidR="00494D75" w:rsidRPr="00423995">
        <w:rPr>
          <w:rFonts w:ascii="Times New Roman" w:hAnsi="Times New Roman"/>
          <w:szCs w:val="28"/>
        </w:rPr>
        <w:t xml:space="preserve">hủy sản </w:t>
      </w:r>
      <w:r w:rsidR="00494D75" w:rsidRPr="00423995">
        <w:rPr>
          <w:rFonts w:ascii="Times New Roman" w:hAnsi="Times New Roman"/>
          <w:szCs w:val="28"/>
          <w:lang w:val="vi-VN"/>
        </w:rPr>
        <w:t>thành phố;</w:t>
      </w:r>
    </w:p>
    <w:p w14:paraId="0739DA99" w14:textId="18D1455C" w:rsidR="00494D75" w:rsidRDefault="00494D75" w:rsidP="00494D75">
      <w:pPr>
        <w:ind w:firstLine="561"/>
        <w:rPr>
          <w:rFonts w:ascii="Times New Roman" w:hAnsi="Times New Roman"/>
          <w:szCs w:val="28"/>
        </w:rPr>
      </w:pPr>
      <w:r w:rsidRPr="00423995">
        <w:rPr>
          <w:rFonts w:ascii="Times New Roman" w:hAnsi="Times New Roman"/>
          <w:szCs w:val="28"/>
          <w:lang w:val="vi-VN"/>
        </w:rPr>
        <w:tab/>
      </w:r>
      <w:r w:rsidRPr="00423995">
        <w:rPr>
          <w:rFonts w:ascii="Times New Roman" w:hAnsi="Times New Roman"/>
          <w:szCs w:val="28"/>
          <w:lang w:val="vi-VN"/>
        </w:rPr>
        <w:tab/>
      </w:r>
      <w:r w:rsidRPr="00423995">
        <w:rPr>
          <w:rFonts w:ascii="Times New Roman" w:hAnsi="Times New Roman"/>
          <w:szCs w:val="28"/>
          <w:lang w:val="vi-VN"/>
        </w:rPr>
        <w:tab/>
      </w:r>
      <w:r w:rsidR="002029D2">
        <w:rPr>
          <w:rFonts w:ascii="Times New Roman" w:hAnsi="Times New Roman"/>
          <w:szCs w:val="28"/>
        </w:rPr>
        <w:t>- Trung tâm Văn hóa, t</w:t>
      </w:r>
      <w:r w:rsidRPr="00423995">
        <w:rPr>
          <w:rFonts w:ascii="Times New Roman" w:hAnsi="Times New Roman"/>
          <w:szCs w:val="28"/>
        </w:rPr>
        <w:t xml:space="preserve">hể thao và </w:t>
      </w:r>
      <w:r w:rsidR="002029D2">
        <w:rPr>
          <w:rFonts w:ascii="Times New Roman" w:hAnsi="Times New Roman"/>
          <w:szCs w:val="28"/>
        </w:rPr>
        <w:t>t</w:t>
      </w:r>
      <w:r w:rsidRPr="00423995">
        <w:rPr>
          <w:rFonts w:ascii="Times New Roman" w:hAnsi="Times New Roman"/>
          <w:szCs w:val="28"/>
        </w:rPr>
        <w:t>ruyền thông thành phố;</w:t>
      </w:r>
    </w:p>
    <w:p w14:paraId="5183D30F" w14:textId="77777777" w:rsidR="008B0F00" w:rsidRPr="00F95740" w:rsidRDefault="008B0F00" w:rsidP="008B0F00">
      <w:pPr>
        <w:ind w:firstLine="562"/>
        <w:rPr>
          <w:rFonts w:ascii="Times New Roman" w:hAnsi="Times New Roman"/>
          <w:szCs w:val="28"/>
        </w:rPr>
      </w:pPr>
      <w:r>
        <w:rPr>
          <w:rFonts w:ascii="Times New Roman" w:hAnsi="Times New Roman"/>
          <w:szCs w:val="28"/>
        </w:rPr>
        <w:tab/>
      </w:r>
      <w:r>
        <w:rPr>
          <w:rFonts w:ascii="Times New Roman" w:hAnsi="Times New Roman"/>
          <w:szCs w:val="28"/>
        </w:rPr>
        <w:tab/>
      </w:r>
      <w:r>
        <w:rPr>
          <w:rFonts w:ascii="Times New Roman" w:hAnsi="Times New Roman"/>
          <w:szCs w:val="28"/>
        </w:rPr>
        <w:tab/>
      </w:r>
      <w:r w:rsidRPr="00F95740">
        <w:rPr>
          <w:rFonts w:ascii="Times New Roman" w:hAnsi="Times New Roman"/>
          <w:szCs w:val="28"/>
        </w:rPr>
        <w:t xml:space="preserve">- Đội Quản lý thị trường số 1; </w:t>
      </w:r>
    </w:p>
    <w:p w14:paraId="4944B81F" w14:textId="77777777" w:rsidR="00494D75" w:rsidRPr="00423995" w:rsidRDefault="00494D75" w:rsidP="00494D75">
      <w:pPr>
        <w:ind w:firstLine="561"/>
        <w:rPr>
          <w:rFonts w:ascii="Times New Roman" w:hAnsi="Times New Roman"/>
          <w:szCs w:val="28"/>
        </w:rPr>
      </w:pPr>
      <w:r>
        <w:rPr>
          <w:rFonts w:ascii="Times New Roman" w:hAnsi="Times New Roman"/>
          <w:szCs w:val="28"/>
        </w:rPr>
        <w:tab/>
      </w:r>
      <w:r>
        <w:rPr>
          <w:rFonts w:ascii="Times New Roman" w:hAnsi="Times New Roman"/>
          <w:szCs w:val="28"/>
        </w:rPr>
        <w:tab/>
      </w:r>
      <w:r>
        <w:rPr>
          <w:rFonts w:ascii="Times New Roman" w:hAnsi="Times New Roman"/>
          <w:szCs w:val="28"/>
        </w:rPr>
        <w:tab/>
      </w:r>
      <w:r w:rsidRPr="00423995">
        <w:rPr>
          <w:rFonts w:ascii="Times New Roman" w:hAnsi="Times New Roman"/>
          <w:szCs w:val="28"/>
          <w:lang w:val="vi-VN"/>
        </w:rPr>
        <w:t>- UBND các phường.</w:t>
      </w:r>
    </w:p>
    <w:p w14:paraId="6C5856A6" w14:textId="77777777" w:rsidR="00885A89" w:rsidRDefault="00885A89" w:rsidP="00680CF1">
      <w:pPr>
        <w:spacing w:line="312" w:lineRule="auto"/>
        <w:ind w:firstLine="720"/>
        <w:jc w:val="both"/>
        <w:rPr>
          <w:rFonts w:ascii="Times New Roman" w:hAnsi="Times New Roman"/>
        </w:rPr>
      </w:pPr>
    </w:p>
    <w:p w14:paraId="140112E5" w14:textId="2B6D8636" w:rsidR="00F83DE6" w:rsidRDefault="00F30B4C" w:rsidP="00A33180">
      <w:pPr>
        <w:spacing w:before="60" w:line="300" w:lineRule="auto"/>
        <w:ind w:firstLine="567"/>
        <w:jc w:val="both"/>
        <w:rPr>
          <w:rFonts w:ascii="Times New Roman" w:hAnsi="Times New Roman"/>
          <w:spacing w:val="2"/>
        </w:rPr>
      </w:pPr>
      <w:r w:rsidRPr="009A7DB5">
        <w:rPr>
          <w:rFonts w:ascii="Times New Roman" w:hAnsi="Times New Roman"/>
        </w:rPr>
        <w:t xml:space="preserve">Thực </w:t>
      </w:r>
      <w:r w:rsidR="00C21731" w:rsidRPr="009A7DB5">
        <w:rPr>
          <w:rFonts w:ascii="Times New Roman" w:hAnsi="Times New Roman"/>
        </w:rPr>
        <w:t>hiện Công văn số 2</w:t>
      </w:r>
      <w:r w:rsidR="00831DEE" w:rsidRPr="009A7DB5">
        <w:rPr>
          <w:rFonts w:ascii="Times New Roman" w:hAnsi="Times New Roman"/>
        </w:rPr>
        <w:t>88</w:t>
      </w:r>
      <w:r w:rsidR="007C0EB1" w:rsidRPr="009A7DB5">
        <w:rPr>
          <w:rFonts w:ascii="Times New Roman" w:hAnsi="Times New Roman"/>
        </w:rPr>
        <w:t>/SNN-CNTYTS</w:t>
      </w:r>
      <w:r w:rsidR="0092559E">
        <w:rPr>
          <w:rFonts w:ascii="Times New Roman" w:hAnsi="Times New Roman"/>
        </w:rPr>
        <w:t xml:space="preserve"> </w:t>
      </w:r>
      <w:r w:rsidR="00831DEE" w:rsidRPr="009A7DB5">
        <w:rPr>
          <w:rFonts w:ascii="Times New Roman" w:hAnsi="Times New Roman"/>
        </w:rPr>
        <w:t>ngày 19</w:t>
      </w:r>
      <w:r w:rsidR="00C21731" w:rsidRPr="009A7DB5">
        <w:rPr>
          <w:rFonts w:ascii="Times New Roman" w:hAnsi="Times New Roman"/>
        </w:rPr>
        <w:t>/02/202</w:t>
      </w:r>
      <w:r w:rsidR="00831DEE" w:rsidRPr="009A7DB5">
        <w:rPr>
          <w:rFonts w:ascii="Times New Roman" w:hAnsi="Times New Roman"/>
        </w:rPr>
        <w:t xml:space="preserve">5 </w:t>
      </w:r>
      <w:r w:rsidR="007C0EB1" w:rsidRPr="009A7DB5">
        <w:rPr>
          <w:rFonts w:ascii="Times New Roman" w:hAnsi="Times New Roman"/>
          <w:lang w:val="vi-VN"/>
        </w:rPr>
        <w:t>của Sở Nông nghiệp và PTNT tỉnh Bắc Ninh</w:t>
      </w:r>
      <w:r w:rsidR="00831DEE" w:rsidRPr="009A7DB5">
        <w:rPr>
          <w:rFonts w:ascii="Times New Roman" w:hAnsi="Times New Roman"/>
        </w:rPr>
        <w:t xml:space="preserve"> </w:t>
      </w:r>
      <w:r w:rsidRPr="009A7DB5">
        <w:rPr>
          <w:rFonts w:ascii="Times New Roman" w:hAnsi="Times New Roman"/>
        </w:rPr>
        <w:t>về việc</w:t>
      </w:r>
      <w:r w:rsidRPr="009A7DB5">
        <w:rPr>
          <w:rFonts w:ascii="Times New Roman" w:hAnsi="Times New Roman"/>
          <w:spacing w:val="2"/>
        </w:rPr>
        <w:t xml:space="preserve"> tăng cường công tác phòng</w:t>
      </w:r>
      <w:r w:rsidR="007760FC" w:rsidRPr="009A7DB5">
        <w:rPr>
          <w:rFonts w:ascii="Times New Roman" w:hAnsi="Times New Roman"/>
          <w:spacing w:val="2"/>
        </w:rPr>
        <w:t>,</w:t>
      </w:r>
      <w:r w:rsidR="00831DEE" w:rsidRPr="009A7DB5">
        <w:rPr>
          <w:rFonts w:ascii="Times New Roman" w:hAnsi="Times New Roman"/>
          <w:spacing w:val="2"/>
        </w:rPr>
        <w:t xml:space="preserve"> chống</w:t>
      </w:r>
      <w:r w:rsidR="00C21731" w:rsidRPr="009A7DB5">
        <w:rPr>
          <w:rFonts w:ascii="Times New Roman" w:hAnsi="Times New Roman"/>
          <w:spacing w:val="2"/>
        </w:rPr>
        <w:t xml:space="preserve"> bệnh Cúm</w:t>
      </w:r>
      <w:r w:rsidR="007C0EB1" w:rsidRPr="009A7DB5">
        <w:rPr>
          <w:rFonts w:ascii="Times New Roman" w:hAnsi="Times New Roman"/>
          <w:spacing w:val="2"/>
        </w:rPr>
        <w:t xml:space="preserve"> gia cầm</w:t>
      </w:r>
      <w:r w:rsidR="00831DEE" w:rsidRPr="009A7DB5">
        <w:rPr>
          <w:rFonts w:ascii="Times New Roman" w:hAnsi="Times New Roman"/>
          <w:spacing w:val="2"/>
        </w:rPr>
        <w:t xml:space="preserve"> và bệnh Tụ huyết trùng ở trâu, bò</w:t>
      </w:r>
      <w:r w:rsidR="00757E41">
        <w:rPr>
          <w:rFonts w:ascii="Times New Roman" w:hAnsi="Times New Roman"/>
          <w:spacing w:val="2"/>
        </w:rPr>
        <w:t xml:space="preserve"> trên địa bàn tỉnh;</w:t>
      </w:r>
    </w:p>
    <w:p w14:paraId="1B715794" w14:textId="3723AC4C" w:rsidR="00D32BDE" w:rsidRDefault="00D32BDE" w:rsidP="00A33180">
      <w:pPr>
        <w:spacing w:before="60" w:line="300" w:lineRule="auto"/>
        <w:ind w:firstLine="567"/>
        <w:jc w:val="both"/>
        <w:rPr>
          <w:rFonts w:ascii="Times New Roman" w:hAnsi="Times New Roman"/>
          <w:spacing w:val="2"/>
        </w:rPr>
      </w:pPr>
      <w:r w:rsidRPr="006F25B8">
        <w:rPr>
          <w:rFonts w:ascii="Times New Roman" w:eastAsia="MS Mincho" w:hAnsi="Times New Roman"/>
          <w:color w:val="000000"/>
          <w:lang w:eastAsia="ja-JP"/>
        </w:rPr>
        <w:t xml:space="preserve">Xét Tờ trình số </w:t>
      </w:r>
      <w:r>
        <w:rPr>
          <w:rFonts w:ascii="Times New Roman" w:eastAsia="MS Mincho" w:hAnsi="Times New Roman"/>
          <w:color w:val="000000"/>
          <w:lang w:eastAsia="ja-JP"/>
        </w:rPr>
        <w:t>57</w:t>
      </w:r>
      <w:r w:rsidRPr="006F25B8">
        <w:rPr>
          <w:rFonts w:ascii="Times New Roman" w:eastAsia="MS Mincho" w:hAnsi="Times New Roman"/>
          <w:color w:val="000000"/>
          <w:lang w:eastAsia="ja-JP"/>
        </w:rPr>
        <w:t xml:space="preserve">/TTr-KT ngày </w:t>
      </w:r>
      <w:r>
        <w:rPr>
          <w:rFonts w:ascii="Times New Roman" w:eastAsia="MS Mincho" w:hAnsi="Times New Roman"/>
          <w:color w:val="000000"/>
          <w:lang w:eastAsia="ja-JP"/>
        </w:rPr>
        <w:t>20</w:t>
      </w:r>
      <w:r w:rsidRPr="006F25B8">
        <w:rPr>
          <w:rFonts w:ascii="Times New Roman" w:eastAsia="MS Mincho" w:hAnsi="Times New Roman"/>
          <w:color w:val="000000"/>
          <w:lang w:eastAsia="ja-JP"/>
        </w:rPr>
        <w:t xml:space="preserve">/02/2025 của phòng Kinh tế thành phố </w:t>
      </w:r>
      <w:r w:rsidRPr="006F25B8">
        <w:rPr>
          <w:rFonts w:ascii="Times New Roman" w:hAnsi="Times New Roman"/>
        </w:rPr>
        <w:t xml:space="preserve">về việc </w:t>
      </w:r>
      <w:r w:rsidRPr="009A7DB5">
        <w:rPr>
          <w:rFonts w:ascii="Times New Roman" w:hAnsi="Times New Roman"/>
          <w:spacing w:val="2"/>
        </w:rPr>
        <w:t>tăng cường công tác phòng, chống bệnh Cúm gia cầm và bệnh Tụ huyết trùng ở trâu, bò trên địa bàn t</w:t>
      </w:r>
      <w:r>
        <w:rPr>
          <w:rFonts w:ascii="Times New Roman" w:hAnsi="Times New Roman"/>
          <w:spacing w:val="2"/>
        </w:rPr>
        <w:t>hành phố</w:t>
      </w:r>
      <w:r w:rsidRPr="009A7DB5">
        <w:rPr>
          <w:rFonts w:ascii="Times New Roman" w:hAnsi="Times New Roman"/>
          <w:spacing w:val="2"/>
        </w:rPr>
        <w:t xml:space="preserve">. </w:t>
      </w:r>
    </w:p>
    <w:p w14:paraId="083EA6F3" w14:textId="1D003666" w:rsidR="009A7DB5" w:rsidRPr="009A7DB5" w:rsidRDefault="009A7DB5" w:rsidP="00A33180">
      <w:pPr>
        <w:spacing w:before="60" w:line="300" w:lineRule="auto"/>
        <w:ind w:firstLine="567"/>
        <w:jc w:val="both"/>
        <w:rPr>
          <w:rFonts w:ascii="Times New Roman" w:hAnsi="Times New Roman"/>
          <w:spacing w:val="2"/>
        </w:rPr>
      </w:pPr>
      <w:r w:rsidRPr="009A7DB5">
        <w:rPr>
          <w:rFonts w:ascii="Times New Roman" w:hAnsi="Times New Roman"/>
          <w:spacing w:val="2"/>
        </w:rPr>
        <w:t xml:space="preserve">Trong thời gian qua, tình hình dịch bệnh động vật trên địa bàn thành phố cơ bản ổn định. </w:t>
      </w:r>
      <w:r w:rsidRPr="009A7DB5">
        <w:rPr>
          <w:rFonts w:ascii="Times New Roman" w:hAnsi="Times New Roman"/>
          <w:spacing w:val="-2"/>
          <w:szCs w:val="28"/>
        </w:rPr>
        <w:t>Để chủ động phòng</w:t>
      </w:r>
      <w:r w:rsidR="00D25A20">
        <w:rPr>
          <w:rFonts w:ascii="Times New Roman" w:hAnsi="Times New Roman"/>
          <w:spacing w:val="-2"/>
          <w:szCs w:val="28"/>
        </w:rPr>
        <w:t>, chống, kiểm soát bệnh Cúm</w:t>
      </w:r>
      <w:r w:rsidRPr="009A7DB5">
        <w:rPr>
          <w:rFonts w:ascii="Times New Roman" w:hAnsi="Times New Roman"/>
          <w:spacing w:val="-2"/>
          <w:szCs w:val="28"/>
        </w:rPr>
        <w:t xml:space="preserve"> gia cầm </w:t>
      </w:r>
      <w:r w:rsidR="00D25A20" w:rsidRPr="009A7DB5">
        <w:rPr>
          <w:rFonts w:ascii="Times New Roman" w:hAnsi="Times New Roman"/>
          <w:spacing w:val="-2"/>
          <w:szCs w:val="28"/>
        </w:rPr>
        <w:t xml:space="preserve">(CGC) </w:t>
      </w:r>
      <w:r w:rsidRPr="009A7DB5">
        <w:rPr>
          <w:rFonts w:ascii="Times New Roman" w:hAnsi="Times New Roman"/>
          <w:spacing w:val="-2"/>
          <w:szCs w:val="28"/>
        </w:rPr>
        <w:t>và bệnh Tụ huyết trùng (THT) ở trâu bò nhằm giảm thiểu thiệt hại cho sản xuất chăn nuôi của thành phố;</w:t>
      </w:r>
      <w:r w:rsidRPr="009A7DB5">
        <w:rPr>
          <w:rFonts w:ascii="Times New Roman" w:hAnsi="Times New Roman"/>
        </w:rPr>
        <w:t xml:space="preserve"> bảo đảm nguồn cung thực phẩm phục vụ nhân dân; </w:t>
      </w:r>
      <w:r w:rsidRPr="009A7DB5">
        <w:rPr>
          <w:rFonts w:ascii="Times New Roman" w:hAnsi="Times New Roman"/>
          <w:spacing w:val="-2"/>
          <w:szCs w:val="28"/>
        </w:rPr>
        <w:t xml:space="preserve">đặc biệt không để xảy ra trường hợp người bị nhiễm </w:t>
      </w:r>
      <w:r w:rsidR="00D25A20">
        <w:rPr>
          <w:rFonts w:ascii="Times New Roman" w:hAnsi="Times New Roman"/>
          <w:spacing w:val="-2"/>
          <w:szCs w:val="28"/>
        </w:rPr>
        <w:t xml:space="preserve">và tử vong vì bệnh </w:t>
      </w:r>
      <w:r w:rsidRPr="009A7DB5">
        <w:rPr>
          <w:rFonts w:ascii="Times New Roman" w:hAnsi="Times New Roman"/>
          <w:spacing w:val="-2"/>
          <w:szCs w:val="28"/>
        </w:rPr>
        <w:t xml:space="preserve">CGC trên địa bàn thành phố trong thời gian tới. </w:t>
      </w:r>
      <w:r w:rsidRPr="009A7DB5">
        <w:rPr>
          <w:rFonts w:ascii="Times New Roman" w:hAnsi="Times New Roman"/>
        </w:rPr>
        <w:t>UBND thành phố yêu cầu</w:t>
      </w:r>
      <w:r w:rsidR="0092559E">
        <w:rPr>
          <w:rFonts w:ascii="Times New Roman" w:hAnsi="Times New Roman"/>
        </w:rPr>
        <w:t xml:space="preserve"> </w:t>
      </w:r>
      <w:r w:rsidRPr="009A7DB5">
        <w:rPr>
          <w:rFonts w:ascii="Times New Roman" w:hAnsi="Times New Roman"/>
        </w:rPr>
        <w:t>các cơ quan đơn vị có liên q</w:t>
      </w:r>
      <w:r w:rsidR="00D25A20">
        <w:rPr>
          <w:rFonts w:ascii="Times New Roman" w:hAnsi="Times New Roman"/>
        </w:rPr>
        <w:t>uan, UBND các phường thực hiện tốt</w:t>
      </w:r>
      <w:r w:rsidRPr="009A7DB5">
        <w:rPr>
          <w:rFonts w:ascii="Times New Roman" w:hAnsi="Times New Roman"/>
        </w:rPr>
        <w:t xml:space="preserve"> nội dung như sau:</w:t>
      </w:r>
    </w:p>
    <w:p w14:paraId="66975DE4" w14:textId="77777777" w:rsidR="00E42F6E" w:rsidRPr="00737678" w:rsidRDefault="002379C8" w:rsidP="00A33180">
      <w:pPr>
        <w:spacing w:before="60" w:line="300" w:lineRule="auto"/>
        <w:ind w:firstLine="567"/>
        <w:jc w:val="both"/>
        <w:rPr>
          <w:rFonts w:ascii="Times New Roman" w:hAnsi="Times New Roman"/>
          <w:b/>
        </w:rPr>
      </w:pPr>
      <w:r w:rsidRPr="00737678">
        <w:rPr>
          <w:rFonts w:ascii="Times New Roman" w:hAnsi="Times New Roman"/>
          <w:b/>
        </w:rPr>
        <w:t>1. P</w:t>
      </w:r>
      <w:r w:rsidR="00E25E1B" w:rsidRPr="00737678">
        <w:rPr>
          <w:rFonts w:ascii="Times New Roman" w:hAnsi="Times New Roman"/>
          <w:b/>
        </w:rPr>
        <w:t xml:space="preserve">hòng </w:t>
      </w:r>
      <w:r w:rsidR="00591326" w:rsidRPr="00737678">
        <w:rPr>
          <w:rFonts w:ascii="Times New Roman" w:hAnsi="Times New Roman"/>
          <w:b/>
        </w:rPr>
        <w:t>Kinh tế</w:t>
      </w:r>
      <w:r w:rsidR="00BE13FC" w:rsidRPr="00737678">
        <w:rPr>
          <w:rFonts w:ascii="Times New Roman" w:hAnsi="Times New Roman"/>
          <w:b/>
        </w:rPr>
        <w:t xml:space="preserve"> thành phố</w:t>
      </w:r>
    </w:p>
    <w:p w14:paraId="57F9D4B6" w14:textId="463B9B25" w:rsidR="00E42F6E" w:rsidRPr="00176FA6" w:rsidRDefault="00E42F6E" w:rsidP="00A33180">
      <w:pPr>
        <w:spacing w:before="60" w:line="300" w:lineRule="auto"/>
        <w:ind w:firstLine="567"/>
        <w:jc w:val="both"/>
        <w:rPr>
          <w:rFonts w:ascii="Times New Roman" w:hAnsi="Times New Roman"/>
          <w:szCs w:val="28"/>
        </w:rPr>
      </w:pPr>
      <w:r w:rsidRPr="00176FA6">
        <w:rPr>
          <w:rFonts w:ascii="Times New Roman" w:hAnsi="Times New Roman"/>
          <w:szCs w:val="28"/>
        </w:rPr>
        <w:t xml:space="preserve">- </w:t>
      </w:r>
      <w:r>
        <w:rPr>
          <w:rFonts w:ascii="Times New Roman" w:hAnsi="Times New Roman"/>
          <w:szCs w:val="28"/>
        </w:rPr>
        <w:t xml:space="preserve">Tham mưu cho UBND thành phố </w:t>
      </w:r>
      <w:r w:rsidR="00D25A20">
        <w:rPr>
          <w:rFonts w:ascii="Times New Roman" w:hAnsi="Times New Roman"/>
          <w:szCs w:val="28"/>
        </w:rPr>
        <w:t xml:space="preserve">chỉ đạo UBND các phường tăng cường </w:t>
      </w:r>
      <w:r w:rsidRPr="00176FA6">
        <w:rPr>
          <w:rFonts w:ascii="Times New Roman" w:hAnsi="Times New Roman"/>
          <w:szCs w:val="28"/>
        </w:rPr>
        <w:t xml:space="preserve">kiểm tra, đôn đốc công tác phòng, chống dịch bệnh CGC, bệnh THT ở trâu, bò; công tác xây dựng cơ sở chăn nuôi an toàn dịch bệnh </w:t>
      </w:r>
      <w:r w:rsidR="00D25A20">
        <w:rPr>
          <w:rFonts w:ascii="Times New Roman" w:hAnsi="Times New Roman"/>
          <w:szCs w:val="28"/>
        </w:rPr>
        <w:t>trên địa bàn</w:t>
      </w:r>
      <w:r w:rsidRPr="00176FA6">
        <w:rPr>
          <w:rFonts w:ascii="Times New Roman" w:hAnsi="Times New Roman"/>
          <w:szCs w:val="28"/>
        </w:rPr>
        <w:t>.</w:t>
      </w:r>
    </w:p>
    <w:p w14:paraId="26621EA3" w14:textId="0E83DC6C" w:rsidR="00E42F6E" w:rsidRPr="00737678" w:rsidRDefault="00E42F6E" w:rsidP="00A33180">
      <w:pPr>
        <w:spacing w:before="60" w:line="300" w:lineRule="auto"/>
        <w:ind w:firstLine="567"/>
        <w:jc w:val="both"/>
        <w:rPr>
          <w:rFonts w:ascii="Times New Roman" w:hAnsi="Times New Roman"/>
          <w:spacing w:val="-2"/>
          <w:szCs w:val="28"/>
        </w:rPr>
      </w:pPr>
      <w:r w:rsidRPr="00176FA6">
        <w:rPr>
          <w:rFonts w:ascii="Times New Roman" w:hAnsi="Times New Roman"/>
          <w:spacing w:val="-2"/>
          <w:szCs w:val="28"/>
        </w:rPr>
        <w:t xml:space="preserve">- </w:t>
      </w:r>
      <w:r w:rsidR="00D25A20">
        <w:rPr>
          <w:rFonts w:ascii="Times New Roman" w:hAnsi="Times New Roman"/>
          <w:spacing w:val="-2"/>
          <w:szCs w:val="28"/>
        </w:rPr>
        <w:t>P</w:t>
      </w:r>
      <w:r w:rsidR="00737678">
        <w:rPr>
          <w:rFonts w:ascii="Times New Roman" w:hAnsi="Times New Roman"/>
          <w:szCs w:val="28"/>
        </w:rPr>
        <w:t xml:space="preserve">hối hợp </w:t>
      </w:r>
      <w:r w:rsidR="009A2F15" w:rsidRPr="00544C8D">
        <w:rPr>
          <w:rFonts w:ascii="Times New Roman" w:hAnsi="Times New Roman"/>
          <w:szCs w:val="28"/>
        </w:rPr>
        <w:t xml:space="preserve">với Trạm Chăn nuôi, </w:t>
      </w:r>
      <w:r w:rsidR="009A2F15">
        <w:rPr>
          <w:rFonts w:ascii="Times New Roman" w:hAnsi="Times New Roman"/>
          <w:szCs w:val="28"/>
        </w:rPr>
        <w:t>t</w:t>
      </w:r>
      <w:r w:rsidR="009A2F15" w:rsidRPr="00544C8D">
        <w:rPr>
          <w:rFonts w:ascii="Times New Roman" w:hAnsi="Times New Roman"/>
          <w:szCs w:val="28"/>
        </w:rPr>
        <w:t xml:space="preserve">hú y và </w:t>
      </w:r>
      <w:r w:rsidR="009A2F15">
        <w:rPr>
          <w:rFonts w:ascii="Times New Roman" w:hAnsi="Times New Roman"/>
          <w:szCs w:val="28"/>
        </w:rPr>
        <w:t>t</w:t>
      </w:r>
      <w:r w:rsidR="00D25A20">
        <w:rPr>
          <w:rFonts w:ascii="Times New Roman" w:hAnsi="Times New Roman"/>
          <w:szCs w:val="28"/>
        </w:rPr>
        <w:t xml:space="preserve">huỷ sản thành phố, </w:t>
      </w:r>
      <w:r w:rsidRPr="00176FA6">
        <w:rPr>
          <w:rFonts w:ascii="Times New Roman" w:hAnsi="Times New Roman"/>
          <w:spacing w:val="-2"/>
          <w:szCs w:val="28"/>
        </w:rPr>
        <w:t xml:space="preserve">UBND </w:t>
      </w:r>
      <w:r w:rsidR="009A2F15">
        <w:rPr>
          <w:rFonts w:ascii="Times New Roman" w:hAnsi="Times New Roman"/>
          <w:spacing w:val="-2"/>
          <w:szCs w:val="28"/>
        </w:rPr>
        <w:t>các phường</w:t>
      </w:r>
      <w:r w:rsidRPr="00176FA6">
        <w:rPr>
          <w:rFonts w:ascii="Times New Roman" w:hAnsi="Times New Roman"/>
          <w:spacing w:val="-2"/>
          <w:szCs w:val="28"/>
        </w:rPr>
        <w:t xml:space="preserve"> thường xuyên rà soát, thống kê tổng đàn gia cầm và đàn trâu, bò. </w:t>
      </w:r>
      <w:r w:rsidR="00E55770">
        <w:rPr>
          <w:rFonts w:ascii="Times New Roman" w:hAnsi="Times New Roman"/>
          <w:spacing w:val="-2"/>
          <w:szCs w:val="28"/>
        </w:rPr>
        <w:t>Chỉ đạo t</w:t>
      </w:r>
      <w:r w:rsidRPr="00176FA6">
        <w:rPr>
          <w:rFonts w:ascii="Times New Roman" w:hAnsi="Times New Roman"/>
          <w:spacing w:val="-2"/>
          <w:szCs w:val="28"/>
        </w:rPr>
        <w:t xml:space="preserve">ổ chức tiêm phòng bổ sung triệt để vắc xin phòng bệnh CGC cho đàn gia cầm; tiêm phòng bổ sung vắc xin phòng bệnh THT cho đàn trâu, bò tại các khu vực có nguy cơ cao, nơi bị ảnh hưởng do rét đậm, rét hại…bảo đảm đạt tỷ lệ tiêm phòng tối thiểu 80% tổng đàn trâu, bò. </w:t>
      </w:r>
    </w:p>
    <w:p w14:paraId="1D3E28DC" w14:textId="389E6CAB" w:rsidR="00E42F6E" w:rsidRPr="00A33180" w:rsidRDefault="00E42F6E" w:rsidP="00A33180">
      <w:pPr>
        <w:spacing w:before="60" w:line="288" w:lineRule="auto"/>
        <w:ind w:firstLine="567"/>
        <w:jc w:val="both"/>
        <w:rPr>
          <w:rFonts w:ascii="Times New Roman" w:hAnsi="Times New Roman"/>
          <w:spacing w:val="-4"/>
        </w:rPr>
      </w:pPr>
      <w:r w:rsidRPr="00A33180">
        <w:rPr>
          <w:rFonts w:ascii="Times New Roman" w:hAnsi="Times New Roman"/>
          <w:spacing w:val="-4"/>
        </w:rPr>
        <w:lastRenderedPageBreak/>
        <w:t>- Chủ động phối hợp chặt chẽ với Phòng Y tế</w:t>
      </w:r>
      <w:r w:rsidR="00E55770" w:rsidRPr="00A33180">
        <w:rPr>
          <w:rFonts w:ascii="Times New Roman" w:hAnsi="Times New Roman"/>
          <w:spacing w:val="-4"/>
        </w:rPr>
        <w:t xml:space="preserve"> thành phố</w:t>
      </w:r>
      <w:r w:rsidRPr="00A33180">
        <w:rPr>
          <w:rFonts w:ascii="Times New Roman" w:hAnsi="Times New Roman"/>
          <w:spacing w:val="-4"/>
        </w:rPr>
        <w:t xml:space="preserve"> trong việc chia sẻ thông tin để theo dõi, giám sát, phòng, chống các bệnh truyền lây từ động vật sang người.</w:t>
      </w:r>
    </w:p>
    <w:p w14:paraId="74B24AFF" w14:textId="3529A4D9" w:rsidR="00E42F6E" w:rsidRDefault="00E42F6E" w:rsidP="00A33180">
      <w:pPr>
        <w:spacing w:before="60" w:line="288" w:lineRule="auto"/>
        <w:ind w:firstLine="567"/>
        <w:jc w:val="both"/>
        <w:rPr>
          <w:rFonts w:ascii="Times New Roman" w:hAnsi="Times New Roman"/>
          <w:color w:val="000000"/>
        </w:rPr>
      </w:pPr>
      <w:r>
        <w:rPr>
          <w:rFonts w:ascii="Times New Roman" w:hAnsi="Times New Roman"/>
          <w:color w:val="000000"/>
        </w:rPr>
        <w:t xml:space="preserve">- </w:t>
      </w:r>
      <w:r w:rsidRPr="00CE5B1E">
        <w:rPr>
          <w:rFonts w:ascii="Times New Roman" w:hAnsi="Times New Roman"/>
          <w:color w:val="000000"/>
        </w:rPr>
        <w:t>Tăng cường công tác thông tin, tuyên truyền, hướng dẫn các biện pháp phòng, chống dịch bệnh cho đàn vật nuôi; khuyến cáo người chăn nuôi thực hiện các biện p</w:t>
      </w:r>
      <w:r>
        <w:rPr>
          <w:rFonts w:ascii="Times New Roman" w:hAnsi="Times New Roman"/>
          <w:color w:val="000000"/>
        </w:rPr>
        <w:t>háp chăn nuôi an toàn sinh học.</w:t>
      </w:r>
    </w:p>
    <w:p w14:paraId="4E6343B6" w14:textId="168F17EA" w:rsidR="00104AA0" w:rsidRDefault="005B4393" w:rsidP="00A33180">
      <w:pPr>
        <w:spacing w:before="60" w:line="288" w:lineRule="auto"/>
        <w:ind w:firstLine="567"/>
        <w:jc w:val="both"/>
        <w:rPr>
          <w:rFonts w:ascii="Times New Roman" w:hAnsi="Times New Roman"/>
          <w:b/>
        </w:rPr>
      </w:pPr>
      <w:r w:rsidRPr="00737678">
        <w:rPr>
          <w:rFonts w:ascii="Times New Roman" w:hAnsi="Times New Roman"/>
          <w:b/>
        </w:rPr>
        <w:t>2</w:t>
      </w:r>
      <w:r w:rsidR="002379C8" w:rsidRPr="00737678">
        <w:rPr>
          <w:rFonts w:ascii="Times New Roman" w:hAnsi="Times New Roman"/>
          <w:b/>
        </w:rPr>
        <w:t xml:space="preserve">. </w:t>
      </w:r>
      <w:r w:rsidR="00104AA0">
        <w:rPr>
          <w:rFonts w:ascii="Times New Roman" w:hAnsi="Times New Roman"/>
          <w:b/>
        </w:rPr>
        <w:t xml:space="preserve"> Phòng Y tế thành phố</w:t>
      </w:r>
    </w:p>
    <w:p w14:paraId="42FD6A3B" w14:textId="77777777" w:rsidR="00104AA0" w:rsidRPr="00104AA0" w:rsidRDefault="00104AA0" w:rsidP="00A33180">
      <w:pPr>
        <w:spacing w:before="60" w:line="288" w:lineRule="auto"/>
        <w:ind w:firstLine="567"/>
        <w:jc w:val="both"/>
        <w:rPr>
          <w:rFonts w:ascii="Times New Roman" w:hAnsi="Times New Roman"/>
        </w:rPr>
      </w:pPr>
      <w:r w:rsidRPr="00104AA0">
        <w:rPr>
          <w:rFonts w:ascii="Times New Roman" w:hAnsi="Times New Roman"/>
        </w:rPr>
        <w:t xml:space="preserve">- Phối hợp với phòng Kinh tế, </w:t>
      </w:r>
      <w:r w:rsidRPr="00104AA0">
        <w:rPr>
          <w:rFonts w:ascii="Times New Roman" w:hAnsi="Times New Roman"/>
          <w:bCs/>
          <w:iCs/>
        </w:rPr>
        <w:t>Trạm Chăn nuôi, thú y và thủy sản thành phố</w:t>
      </w:r>
      <w:r w:rsidRPr="00104AA0">
        <w:rPr>
          <w:rFonts w:ascii="Times New Roman" w:hAnsi="Times New Roman"/>
          <w:bCs/>
          <w:iCs/>
        </w:rPr>
        <w:t xml:space="preserve"> nắm bắt </w:t>
      </w:r>
      <w:r w:rsidRPr="00104AA0">
        <w:rPr>
          <w:rFonts w:ascii="Times New Roman" w:hAnsi="Times New Roman"/>
        </w:rPr>
        <w:t>thông tin để theo dõi, giám sát, phòng, chống các bệnh truyền lây từ động vật sang người.</w:t>
      </w:r>
    </w:p>
    <w:p w14:paraId="33B3790C" w14:textId="413AA5CE" w:rsidR="00104AA0" w:rsidRPr="00104AA0" w:rsidRDefault="00104AA0" w:rsidP="00A33180">
      <w:pPr>
        <w:spacing w:before="60" w:line="288" w:lineRule="auto"/>
        <w:ind w:firstLine="567"/>
        <w:jc w:val="both"/>
        <w:rPr>
          <w:rFonts w:ascii="Times New Roman" w:hAnsi="Times New Roman"/>
          <w:spacing w:val="2"/>
          <w:szCs w:val="28"/>
        </w:rPr>
      </w:pPr>
      <w:r w:rsidRPr="00104AA0">
        <w:rPr>
          <w:rFonts w:ascii="Times New Roman" w:hAnsi="Times New Roman"/>
        </w:rPr>
        <w:t>-</w:t>
      </w:r>
      <w:r w:rsidRPr="00104AA0">
        <w:rPr>
          <w:rFonts w:ascii="Times New Roman" w:hAnsi="Times New Roman"/>
          <w:spacing w:val="2"/>
          <w:szCs w:val="28"/>
        </w:rPr>
        <w:t xml:space="preserve"> Phối hợp với Trung tâm Kiểm soát bệnh tật (Sở Y tế) hướng dẫn các biện pháp phòng, chống bệnh lây truyền từ động vật sang người theo quy định tại Thông tư Liên tịch số 16/2013/TTLT-BYT-BNN&amp;PTNT ngày 27/5/2013 của Bộ Y tế và Bộ Nông nghiệp và PTNT.</w:t>
      </w:r>
    </w:p>
    <w:p w14:paraId="76F418FC" w14:textId="0D745A6E" w:rsidR="00562541" w:rsidRPr="00737678" w:rsidRDefault="00104AA0" w:rsidP="00A33180">
      <w:pPr>
        <w:spacing w:before="60" w:line="288" w:lineRule="auto"/>
        <w:ind w:firstLine="567"/>
        <w:jc w:val="both"/>
        <w:rPr>
          <w:rFonts w:ascii="Times New Roman" w:hAnsi="Times New Roman"/>
          <w:b/>
          <w:bCs/>
          <w:iCs/>
        </w:rPr>
      </w:pPr>
      <w:r>
        <w:rPr>
          <w:rFonts w:ascii="Times New Roman" w:hAnsi="Times New Roman"/>
          <w:b/>
        </w:rPr>
        <w:t xml:space="preserve">3. </w:t>
      </w:r>
      <w:r w:rsidR="004A2942" w:rsidRPr="00737678">
        <w:rPr>
          <w:rFonts w:ascii="Times New Roman" w:hAnsi="Times New Roman"/>
          <w:b/>
          <w:bCs/>
          <w:iCs/>
        </w:rPr>
        <w:t>Trạm</w:t>
      </w:r>
      <w:r w:rsidR="00562A49" w:rsidRPr="00737678">
        <w:rPr>
          <w:rFonts w:ascii="Times New Roman" w:hAnsi="Times New Roman"/>
          <w:b/>
          <w:bCs/>
          <w:iCs/>
        </w:rPr>
        <w:t xml:space="preserve"> Chăn nuôi</w:t>
      </w:r>
      <w:r w:rsidR="00C95C6D" w:rsidRPr="00737678">
        <w:rPr>
          <w:rFonts w:ascii="Times New Roman" w:hAnsi="Times New Roman"/>
          <w:b/>
          <w:bCs/>
          <w:iCs/>
        </w:rPr>
        <w:t>,</w:t>
      </w:r>
      <w:r w:rsidR="00E55770">
        <w:rPr>
          <w:rFonts w:ascii="Times New Roman" w:hAnsi="Times New Roman"/>
          <w:b/>
          <w:bCs/>
          <w:iCs/>
        </w:rPr>
        <w:t xml:space="preserve"> t</w:t>
      </w:r>
      <w:r w:rsidR="00562A49" w:rsidRPr="00737678">
        <w:rPr>
          <w:rFonts w:ascii="Times New Roman" w:hAnsi="Times New Roman"/>
          <w:b/>
          <w:bCs/>
          <w:iCs/>
        </w:rPr>
        <w:t>hú y</w:t>
      </w:r>
      <w:r w:rsidR="00E55770">
        <w:rPr>
          <w:rFonts w:ascii="Times New Roman" w:hAnsi="Times New Roman"/>
          <w:b/>
          <w:bCs/>
          <w:iCs/>
        </w:rPr>
        <w:t xml:space="preserve"> và t</w:t>
      </w:r>
      <w:r w:rsidR="00C95C6D" w:rsidRPr="00737678">
        <w:rPr>
          <w:rFonts w:ascii="Times New Roman" w:hAnsi="Times New Roman"/>
          <w:b/>
          <w:bCs/>
          <w:iCs/>
        </w:rPr>
        <w:t>hủy sản</w:t>
      </w:r>
      <w:r w:rsidR="00E55770">
        <w:rPr>
          <w:rFonts w:ascii="Times New Roman" w:hAnsi="Times New Roman"/>
          <w:b/>
          <w:bCs/>
          <w:iCs/>
        </w:rPr>
        <w:t xml:space="preserve"> thành phố</w:t>
      </w:r>
    </w:p>
    <w:p w14:paraId="0D6F8199" w14:textId="77777777" w:rsidR="00737678" w:rsidRPr="00176FA6" w:rsidRDefault="00737678" w:rsidP="00A33180">
      <w:pPr>
        <w:spacing w:before="60" w:line="288" w:lineRule="auto"/>
        <w:ind w:firstLine="567"/>
        <w:jc w:val="both"/>
        <w:rPr>
          <w:rFonts w:ascii="Times New Roman" w:hAnsi="Times New Roman"/>
          <w:szCs w:val="28"/>
        </w:rPr>
      </w:pPr>
      <w:r w:rsidRPr="00176FA6">
        <w:rPr>
          <w:rFonts w:ascii="Times New Roman" w:hAnsi="Times New Roman"/>
          <w:szCs w:val="28"/>
          <w:lang w:val="vi-VN"/>
        </w:rPr>
        <w:t>-</w:t>
      </w:r>
      <w:r w:rsidRPr="00176FA6">
        <w:rPr>
          <w:rFonts w:ascii="Times New Roman" w:hAnsi="Times New Roman"/>
          <w:szCs w:val="28"/>
        </w:rPr>
        <w:t xml:space="preserve"> Thường xuyên theo dõi, nắm bắt đặc điểm dịch tễ của bệnh CGC và bệnh THT ở trâu, bò để tham mưu các giải pháp p</w:t>
      </w:r>
      <w:r>
        <w:rPr>
          <w:rFonts w:ascii="Times New Roman" w:hAnsi="Times New Roman"/>
          <w:szCs w:val="28"/>
        </w:rPr>
        <w:t>hòng, chống dịch trên địa bàn t</w:t>
      </w:r>
      <w:r w:rsidRPr="00176FA6">
        <w:rPr>
          <w:rFonts w:ascii="Times New Roman" w:hAnsi="Times New Roman"/>
          <w:szCs w:val="28"/>
        </w:rPr>
        <w:t>h</w:t>
      </w:r>
      <w:r>
        <w:rPr>
          <w:rFonts w:ascii="Times New Roman" w:hAnsi="Times New Roman"/>
          <w:szCs w:val="28"/>
        </w:rPr>
        <w:t>ành phố</w:t>
      </w:r>
      <w:r w:rsidRPr="00176FA6">
        <w:rPr>
          <w:rFonts w:ascii="Times New Roman" w:hAnsi="Times New Roman"/>
          <w:szCs w:val="28"/>
        </w:rPr>
        <w:t xml:space="preserve"> đảm bảo phù hợp, hiệu quả.</w:t>
      </w:r>
    </w:p>
    <w:p w14:paraId="09CB7C6A" w14:textId="77777777" w:rsidR="00737678" w:rsidRPr="00A33180" w:rsidRDefault="00737678" w:rsidP="00A33180">
      <w:pPr>
        <w:spacing w:before="60" w:line="288" w:lineRule="auto"/>
        <w:ind w:firstLine="567"/>
        <w:jc w:val="both"/>
        <w:rPr>
          <w:rFonts w:ascii="Times New Roman" w:hAnsi="Times New Roman"/>
          <w:spacing w:val="-2"/>
          <w:szCs w:val="28"/>
        </w:rPr>
      </w:pPr>
      <w:r w:rsidRPr="00A33180">
        <w:rPr>
          <w:rFonts w:ascii="Times New Roman" w:hAnsi="Times New Roman"/>
          <w:spacing w:val="-2"/>
          <w:szCs w:val="28"/>
          <w:lang w:val="vi-VN"/>
        </w:rPr>
        <w:t>-</w:t>
      </w:r>
      <w:r w:rsidRPr="00A33180">
        <w:rPr>
          <w:rFonts w:ascii="Times New Roman" w:hAnsi="Times New Roman"/>
          <w:spacing w:val="-2"/>
          <w:szCs w:val="28"/>
        </w:rPr>
        <w:t xml:space="preserve"> Chuẩn bị đầy đủ vắc xin CGC, vật tư, hóa chất để cung ứng kịp thời cho các địa phương triển khai công tác tiêm phòng bổ sung và công tác vệ sinh phòng dịch.</w:t>
      </w:r>
    </w:p>
    <w:p w14:paraId="5E7099F7" w14:textId="77777777" w:rsidR="00737678" w:rsidRDefault="00737678" w:rsidP="00A33180">
      <w:pPr>
        <w:spacing w:before="60" w:line="288" w:lineRule="auto"/>
        <w:ind w:firstLine="567"/>
        <w:jc w:val="both"/>
        <w:rPr>
          <w:rFonts w:ascii="Times New Roman" w:hAnsi="Times New Roman"/>
          <w:szCs w:val="28"/>
        </w:rPr>
      </w:pPr>
      <w:r w:rsidRPr="00176FA6">
        <w:rPr>
          <w:rFonts w:ascii="Times New Roman" w:hAnsi="Times New Roman"/>
          <w:szCs w:val="28"/>
          <w:lang w:val="vi-VN"/>
        </w:rPr>
        <w:t>-</w:t>
      </w:r>
      <w:r w:rsidRPr="00176FA6">
        <w:rPr>
          <w:rFonts w:ascii="Times New Roman" w:hAnsi="Times New Roman"/>
          <w:szCs w:val="28"/>
        </w:rPr>
        <w:t xml:space="preserve"> Triển khai giám sát chủ động, lấy mẫu xét nghiệm, phát hiện sớm, kịp thời cảnh báo và xử lý triệt để các ổ dịch CGC, ổ dịch THT ở trâu, bò mới phát sinh, không để lây lan diện rộng.</w:t>
      </w:r>
    </w:p>
    <w:p w14:paraId="1EBBBFD4" w14:textId="38D9CE78" w:rsidR="00737678" w:rsidRPr="00737678" w:rsidRDefault="00737678" w:rsidP="00A33180">
      <w:pPr>
        <w:spacing w:before="60" w:line="288" w:lineRule="auto"/>
        <w:ind w:firstLine="567"/>
        <w:jc w:val="both"/>
        <w:rPr>
          <w:rFonts w:ascii="Times New Roman" w:hAnsi="Times New Roman"/>
          <w:i/>
          <w:spacing w:val="-4"/>
          <w:szCs w:val="28"/>
          <w:lang w:val="pl-PL"/>
        </w:rPr>
      </w:pPr>
      <w:r w:rsidRPr="00737678">
        <w:rPr>
          <w:rFonts w:ascii="Times New Roman" w:hAnsi="Times New Roman"/>
        </w:rPr>
        <w:t xml:space="preserve">- </w:t>
      </w:r>
      <w:r w:rsidRPr="00737678">
        <w:rPr>
          <w:rFonts w:ascii="Times New Roman" w:hAnsi="Times New Roman"/>
          <w:spacing w:val="-4"/>
          <w:szCs w:val="28"/>
          <w:lang w:val="pl-PL"/>
        </w:rPr>
        <w:t xml:space="preserve">Tổng hợp và báo cáo kết quả thực hiện về Chi cục </w:t>
      </w:r>
      <w:r w:rsidR="00104AA0">
        <w:rPr>
          <w:rFonts w:ascii="Times New Roman" w:hAnsi="Times New Roman"/>
          <w:spacing w:val="-4"/>
          <w:szCs w:val="28"/>
          <w:lang w:val="pl-PL"/>
        </w:rPr>
        <w:t>Chăn nuôi, t</w:t>
      </w:r>
      <w:r w:rsidRPr="00737678">
        <w:rPr>
          <w:rFonts w:ascii="Times New Roman" w:hAnsi="Times New Roman"/>
          <w:spacing w:val="-4"/>
          <w:szCs w:val="28"/>
          <w:lang w:val="pl-PL"/>
        </w:rPr>
        <w:t xml:space="preserve">hú y và </w:t>
      </w:r>
      <w:r w:rsidR="00104AA0">
        <w:rPr>
          <w:rFonts w:ascii="Times New Roman" w:hAnsi="Times New Roman"/>
          <w:spacing w:val="-4"/>
          <w:szCs w:val="28"/>
          <w:lang w:val="pl-PL"/>
        </w:rPr>
        <w:t>t</w:t>
      </w:r>
      <w:r w:rsidRPr="00737678">
        <w:rPr>
          <w:rFonts w:ascii="Times New Roman" w:hAnsi="Times New Roman"/>
          <w:spacing w:val="-4"/>
          <w:szCs w:val="28"/>
          <w:lang w:val="pl-PL"/>
        </w:rPr>
        <w:t>huỷ sản tỉnh, UBND thành phố</w:t>
      </w:r>
      <w:r w:rsidRPr="00737678">
        <w:rPr>
          <w:rFonts w:ascii="Times New Roman" w:hAnsi="Times New Roman"/>
          <w:i/>
          <w:spacing w:val="-4"/>
          <w:szCs w:val="28"/>
          <w:lang w:val="pl-PL"/>
        </w:rPr>
        <w:t>.</w:t>
      </w:r>
    </w:p>
    <w:p w14:paraId="23BAECF4" w14:textId="168A340E" w:rsidR="00996B94" w:rsidRPr="00737678" w:rsidRDefault="00023EBC" w:rsidP="00A33180">
      <w:pPr>
        <w:spacing w:before="60" w:line="288" w:lineRule="auto"/>
        <w:ind w:firstLine="567"/>
        <w:jc w:val="both"/>
        <w:rPr>
          <w:rFonts w:ascii="Times New Roman" w:hAnsi="Times New Roman"/>
          <w:b/>
          <w:szCs w:val="28"/>
          <w:lang w:val="nl-NL"/>
        </w:rPr>
      </w:pPr>
      <w:r>
        <w:rPr>
          <w:rFonts w:ascii="Times New Roman" w:hAnsi="Times New Roman"/>
          <w:b/>
          <w:szCs w:val="28"/>
          <w:lang w:val="nl-NL"/>
        </w:rPr>
        <w:t>4</w:t>
      </w:r>
      <w:r w:rsidR="00996B94" w:rsidRPr="00737678">
        <w:rPr>
          <w:rFonts w:ascii="Times New Roman" w:hAnsi="Times New Roman"/>
          <w:b/>
          <w:szCs w:val="28"/>
          <w:lang w:val="nl-NL"/>
        </w:rPr>
        <w:t>. Đội quản lý thị trường số</w:t>
      </w:r>
      <w:r w:rsidR="00737678" w:rsidRPr="00737678">
        <w:rPr>
          <w:rFonts w:ascii="Times New Roman" w:hAnsi="Times New Roman"/>
          <w:b/>
          <w:szCs w:val="28"/>
          <w:lang w:val="nl-NL"/>
        </w:rPr>
        <w:t xml:space="preserve"> </w:t>
      </w:r>
      <w:r w:rsidR="00996B94" w:rsidRPr="00737678">
        <w:rPr>
          <w:rFonts w:ascii="Times New Roman" w:hAnsi="Times New Roman"/>
          <w:b/>
          <w:szCs w:val="28"/>
          <w:lang w:val="nl-NL"/>
        </w:rPr>
        <w:t>1</w:t>
      </w:r>
    </w:p>
    <w:p w14:paraId="55210450" w14:textId="77777777" w:rsidR="00996B94" w:rsidRPr="00737678" w:rsidRDefault="00996B94" w:rsidP="00A33180">
      <w:pPr>
        <w:spacing w:before="60" w:line="288" w:lineRule="auto"/>
        <w:ind w:firstLine="567"/>
        <w:jc w:val="both"/>
        <w:rPr>
          <w:rFonts w:ascii="Times New Roman" w:hAnsi="Times New Roman"/>
          <w:szCs w:val="28"/>
          <w:lang w:val="nl-NL"/>
        </w:rPr>
      </w:pPr>
      <w:r w:rsidRPr="00737678">
        <w:rPr>
          <w:rFonts w:ascii="Times New Roman" w:hAnsi="Times New Roman"/>
          <w:szCs w:val="28"/>
          <w:lang w:val="nl-NL"/>
        </w:rPr>
        <w:t xml:space="preserve">Căn cứ vào chức năng nhiệm vụ, phối hợp với các cơ quan liên quan, UBND các phường tăng cường kiểm tra các hộ buôn bán, kinh doanh, vận </w:t>
      </w:r>
      <w:r w:rsidR="009B2211" w:rsidRPr="00737678">
        <w:rPr>
          <w:rFonts w:ascii="Times New Roman" w:hAnsi="Times New Roman"/>
          <w:szCs w:val="28"/>
          <w:lang w:val="nl-NL"/>
        </w:rPr>
        <w:t xml:space="preserve">chuyển, giết mổ </w:t>
      </w:r>
      <w:r w:rsidR="00737678" w:rsidRPr="00737678">
        <w:rPr>
          <w:rFonts w:ascii="Times New Roman" w:hAnsi="Times New Roman"/>
          <w:szCs w:val="28"/>
          <w:lang w:val="nl-NL"/>
        </w:rPr>
        <w:t xml:space="preserve">gia súc, </w:t>
      </w:r>
      <w:r w:rsidR="009B2211" w:rsidRPr="00737678">
        <w:rPr>
          <w:rFonts w:ascii="Times New Roman" w:hAnsi="Times New Roman"/>
          <w:szCs w:val="28"/>
          <w:lang w:val="nl-NL"/>
        </w:rPr>
        <w:t>gia cầm và sản phẩm từ</w:t>
      </w:r>
      <w:r w:rsidR="00737678" w:rsidRPr="00737678">
        <w:rPr>
          <w:rFonts w:ascii="Times New Roman" w:hAnsi="Times New Roman"/>
          <w:szCs w:val="28"/>
          <w:lang w:val="nl-NL"/>
        </w:rPr>
        <w:t xml:space="preserve"> gia súc,</w:t>
      </w:r>
      <w:r w:rsidRPr="00737678">
        <w:rPr>
          <w:rFonts w:ascii="Times New Roman" w:hAnsi="Times New Roman"/>
          <w:szCs w:val="28"/>
          <w:lang w:val="nl-NL"/>
        </w:rPr>
        <w:t xml:space="preserve"> gia cầm trên địa bàn và xử lý nghiêm các trường hợp vi phạm theo đúng quy định.</w:t>
      </w:r>
    </w:p>
    <w:p w14:paraId="6EAF4953" w14:textId="2F638AB7" w:rsidR="00996B94" w:rsidRPr="00FB1C7C" w:rsidRDefault="001F342C" w:rsidP="00A33180">
      <w:pPr>
        <w:spacing w:before="60" w:line="288" w:lineRule="auto"/>
        <w:ind w:firstLine="567"/>
        <w:jc w:val="both"/>
        <w:rPr>
          <w:rFonts w:ascii="Times New Roman" w:hAnsi="Times New Roman"/>
          <w:b/>
          <w:szCs w:val="28"/>
          <w:lang w:val="nl-NL"/>
        </w:rPr>
      </w:pPr>
      <w:r>
        <w:rPr>
          <w:rFonts w:ascii="Times New Roman" w:hAnsi="Times New Roman"/>
          <w:b/>
          <w:szCs w:val="28"/>
          <w:lang w:val="nl-NL"/>
        </w:rPr>
        <w:t>5</w:t>
      </w:r>
      <w:r w:rsidR="00996B94" w:rsidRPr="00FB1C7C">
        <w:rPr>
          <w:rFonts w:ascii="Times New Roman" w:hAnsi="Times New Roman"/>
          <w:b/>
          <w:szCs w:val="28"/>
          <w:lang w:val="nl-NL"/>
        </w:rPr>
        <w:t>. Trung tâm Văn hóa thể thao và truyền thông thành phố</w:t>
      </w:r>
    </w:p>
    <w:p w14:paraId="559CF44E" w14:textId="77777777" w:rsidR="00737678" w:rsidRPr="00FB1C7C" w:rsidRDefault="00737678" w:rsidP="00A33180">
      <w:pPr>
        <w:spacing w:before="60" w:line="288" w:lineRule="auto"/>
        <w:ind w:firstLine="567"/>
        <w:jc w:val="both"/>
        <w:rPr>
          <w:rFonts w:ascii="Times New Roman" w:hAnsi="Times New Roman"/>
          <w:szCs w:val="28"/>
        </w:rPr>
      </w:pPr>
      <w:r w:rsidRPr="00FB1C7C">
        <w:rPr>
          <w:rFonts w:ascii="Times New Roman" w:hAnsi="Times New Roman"/>
          <w:spacing w:val="2"/>
          <w:szCs w:val="28"/>
        </w:rPr>
        <w:t xml:space="preserve"> </w:t>
      </w:r>
      <w:r w:rsidR="00FB1C7C" w:rsidRPr="00FB1C7C">
        <w:rPr>
          <w:rFonts w:ascii="Times New Roman" w:hAnsi="Times New Roman"/>
          <w:szCs w:val="28"/>
          <w:lang w:val="nl-NL"/>
        </w:rPr>
        <w:t>Phối hợp với các cơ quan chuyên môn</w:t>
      </w:r>
      <w:r w:rsidRPr="00FB1C7C">
        <w:rPr>
          <w:rFonts w:ascii="Times New Roman" w:hAnsi="Times New Roman"/>
          <w:spacing w:val="-2"/>
          <w:szCs w:val="28"/>
        </w:rPr>
        <w:t xml:space="preserve"> tăng cường công tác truyền thông về</w:t>
      </w:r>
      <w:r w:rsidRPr="009D3FFA">
        <w:rPr>
          <w:rFonts w:ascii="Times New Roman" w:hAnsi="Times New Roman"/>
          <w:spacing w:val="-2"/>
          <w:szCs w:val="28"/>
        </w:rPr>
        <w:t xml:space="preserve"> tình hình dịch</w:t>
      </w:r>
      <w:r>
        <w:rPr>
          <w:rFonts w:ascii="Times New Roman" w:hAnsi="Times New Roman"/>
          <w:spacing w:val="-2"/>
          <w:szCs w:val="28"/>
        </w:rPr>
        <w:t xml:space="preserve"> bệnh CGC và bệnh THT ở trâu, bò</w:t>
      </w:r>
      <w:r w:rsidRPr="009D3FFA">
        <w:rPr>
          <w:rFonts w:ascii="Times New Roman" w:hAnsi="Times New Roman"/>
          <w:spacing w:val="-2"/>
          <w:szCs w:val="28"/>
        </w:rPr>
        <w:t>, đảm bảo vệ sinh trong chăn nuôi, giết mổ</w:t>
      </w:r>
      <w:r>
        <w:rPr>
          <w:rFonts w:ascii="Times New Roman" w:hAnsi="Times New Roman"/>
          <w:spacing w:val="-2"/>
          <w:szCs w:val="28"/>
        </w:rPr>
        <w:t>;</w:t>
      </w:r>
      <w:r w:rsidRPr="009D3FFA">
        <w:rPr>
          <w:rFonts w:ascii="Times New Roman" w:hAnsi="Times New Roman"/>
          <w:spacing w:val="-2"/>
          <w:szCs w:val="28"/>
        </w:rPr>
        <w:t xml:space="preserve"> không sử dụng </w:t>
      </w:r>
      <w:r>
        <w:rPr>
          <w:rFonts w:ascii="Times New Roman" w:hAnsi="Times New Roman"/>
          <w:spacing w:val="-2"/>
          <w:szCs w:val="28"/>
        </w:rPr>
        <w:t xml:space="preserve">gia súc, </w:t>
      </w:r>
      <w:r w:rsidRPr="009D3FFA">
        <w:rPr>
          <w:rFonts w:ascii="Times New Roman" w:hAnsi="Times New Roman"/>
          <w:spacing w:val="-2"/>
          <w:szCs w:val="28"/>
        </w:rPr>
        <w:t>gia cầm không rõ nguồn gốc, gia</w:t>
      </w:r>
      <w:r>
        <w:rPr>
          <w:rFonts w:ascii="Times New Roman" w:hAnsi="Times New Roman"/>
          <w:spacing w:val="-2"/>
          <w:szCs w:val="28"/>
        </w:rPr>
        <w:t xml:space="preserve"> súc, gia cầm </w:t>
      </w:r>
      <w:r w:rsidRPr="009D3FFA">
        <w:rPr>
          <w:rFonts w:ascii="Times New Roman" w:hAnsi="Times New Roman"/>
          <w:spacing w:val="-2"/>
          <w:szCs w:val="28"/>
        </w:rPr>
        <w:t>chưa qua kiểm dịch; sử dụng thịt</w:t>
      </w:r>
      <w:r>
        <w:rPr>
          <w:rFonts w:ascii="Times New Roman" w:hAnsi="Times New Roman"/>
          <w:spacing w:val="-2"/>
          <w:szCs w:val="28"/>
        </w:rPr>
        <w:t xml:space="preserve"> gia súc,</w:t>
      </w:r>
      <w:r w:rsidRPr="009D3FFA">
        <w:rPr>
          <w:rFonts w:ascii="Times New Roman" w:hAnsi="Times New Roman"/>
          <w:spacing w:val="-2"/>
          <w:szCs w:val="28"/>
        </w:rPr>
        <w:t xml:space="preserve"> gia cầm phải nấu ch</w:t>
      </w:r>
      <w:r>
        <w:rPr>
          <w:rFonts w:ascii="Times New Roman" w:hAnsi="Times New Roman"/>
          <w:spacing w:val="-2"/>
          <w:szCs w:val="28"/>
        </w:rPr>
        <w:t>í</w:t>
      </w:r>
      <w:r w:rsidRPr="009D3FFA">
        <w:rPr>
          <w:rFonts w:ascii="Times New Roman" w:hAnsi="Times New Roman"/>
          <w:spacing w:val="-2"/>
          <w:szCs w:val="28"/>
        </w:rPr>
        <w:t>n, không ăn tiết canh</w:t>
      </w:r>
      <w:r>
        <w:rPr>
          <w:rFonts w:ascii="Times New Roman" w:hAnsi="Times New Roman"/>
          <w:spacing w:val="-2"/>
          <w:szCs w:val="28"/>
        </w:rPr>
        <w:t>…</w:t>
      </w:r>
      <w:r w:rsidRPr="009D3FFA">
        <w:rPr>
          <w:rFonts w:ascii="Times New Roman" w:hAnsi="Times New Roman"/>
          <w:spacing w:val="-2"/>
          <w:szCs w:val="28"/>
        </w:rPr>
        <w:t>; thực hiện các biện pháp phòng, chống dịch bệnh CGC</w:t>
      </w:r>
      <w:r>
        <w:rPr>
          <w:rFonts w:ascii="Times New Roman" w:hAnsi="Times New Roman"/>
          <w:spacing w:val="-2"/>
          <w:szCs w:val="28"/>
        </w:rPr>
        <w:t xml:space="preserve"> và bệnh THT ở trâu, bò</w:t>
      </w:r>
      <w:r w:rsidRPr="009D3FFA">
        <w:rPr>
          <w:rFonts w:ascii="Times New Roman" w:hAnsi="Times New Roman"/>
          <w:spacing w:val="-2"/>
          <w:szCs w:val="28"/>
        </w:rPr>
        <w:t>.</w:t>
      </w:r>
    </w:p>
    <w:p w14:paraId="0155379F" w14:textId="748B2F28" w:rsidR="002856CF" w:rsidRPr="0092559E" w:rsidRDefault="001F342C" w:rsidP="00A33180">
      <w:pPr>
        <w:spacing w:before="60" w:line="312" w:lineRule="auto"/>
        <w:ind w:firstLine="567"/>
        <w:jc w:val="both"/>
        <w:rPr>
          <w:rFonts w:ascii="Times New Roman" w:hAnsi="Times New Roman"/>
          <w:b/>
          <w:spacing w:val="-4"/>
          <w:szCs w:val="28"/>
          <w:lang w:val="pl-PL"/>
        </w:rPr>
      </w:pPr>
      <w:r>
        <w:rPr>
          <w:rFonts w:ascii="Times New Roman" w:hAnsi="Times New Roman"/>
          <w:b/>
          <w:spacing w:val="-4"/>
          <w:szCs w:val="28"/>
          <w:lang w:val="pl-PL"/>
        </w:rPr>
        <w:lastRenderedPageBreak/>
        <w:t>6</w:t>
      </w:r>
      <w:r w:rsidR="002856CF" w:rsidRPr="0092559E">
        <w:rPr>
          <w:rFonts w:ascii="Times New Roman" w:hAnsi="Times New Roman"/>
          <w:b/>
          <w:spacing w:val="-4"/>
          <w:szCs w:val="28"/>
          <w:lang w:val="pl-PL"/>
        </w:rPr>
        <w:t xml:space="preserve">. </w:t>
      </w:r>
      <w:r w:rsidR="00E96B5C" w:rsidRPr="0092559E">
        <w:rPr>
          <w:rFonts w:ascii="Times New Roman" w:hAnsi="Times New Roman"/>
          <w:b/>
          <w:spacing w:val="-4"/>
          <w:szCs w:val="28"/>
          <w:lang w:val="pl-PL"/>
        </w:rPr>
        <w:t>UBND</w:t>
      </w:r>
      <w:r w:rsidR="0092559E" w:rsidRPr="0092559E">
        <w:rPr>
          <w:rFonts w:ascii="Times New Roman" w:hAnsi="Times New Roman"/>
          <w:b/>
          <w:spacing w:val="-4"/>
          <w:szCs w:val="28"/>
          <w:lang w:val="pl-PL"/>
        </w:rPr>
        <w:t xml:space="preserve"> </w:t>
      </w:r>
      <w:r w:rsidR="00A17E55" w:rsidRPr="0092559E">
        <w:rPr>
          <w:rFonts w:ascii="Times New Roman" w:hAnsi="Times New Roman"/>
          <w:b/>
          <w:spacing w:val="-4"/>
          <w:szCs w:val="28"/>
          <w:lang w:val="pl-PL"/>
        </w:rPr>
        <w:t xml:space="preserve">các </w:t>
      </w:r>
      <w:r w:rsidR="004E1DF4" w:rsidRPr="0092559E">
        <w:rPr>
          <w:rFonts w:ascii="Times New Roman" w:hAnsi="Times New Roman"/>
          <w:b/>
          <w:spacing w:val="-4"/>
          <w:szCs w:val="28"/>
          <w:lang w:val="pl-PL"/>
        </w:rPr>
        <w:t>phường</w:t>
      </w:r>
    </w:p>
    <w:p w14:paraId="3D4375BA" w14:textId="77777777" w:rsidR="00FB1C7C" w:rsidRDefault="0092559E" w:rsidP="00A33180">
      <w:pPr>
        <w:spacing w:before="60" w:line="312" w:lineRule="auto"/>
        <w:ind w:firstLine="567"/>
        <w:jc w:val="both"/>
        <w:rPr>
          <w:rFonts w:ascii="Times New Roman" w:hAnsi="Times New Roman"/>
          <w:spacing w:val="-2"/>
          <w:szCs w:val="28"/>
        </w:rPr>
      </w:pPr>
      <w:r>
        <w:rPr>
          <w:rFonts w:ascii="Times New Roman" w:hAnsi="Times New Roman"/>
          <w:spacing w:val="-2"/>
          <w:szCs w:val="28"/>
        </w:rPr>
        <w:t>-</w:t>
      </w:r>
      <w:r w:rsidR="00FB1C7C">
        <w:rPr>
          <w:rFonts w:ascii="Times New Roman" w:hAnsi="Times New Roman"/>
          <w:spacing w:val="-2"/>
          <w:szCs w:val="28"/>
        </w:rPr>
        <w:t xml:space="preserve"> Chỉ đạo </w:t>
      </w:r>
      <w:r w:rsidR="00FB1C7C" w:rsidRPr="008B0F00">
        <w:rPr>
          <w:rFonts w:ascii="Times New Roman" w:hAnsi="Times New Roman"/>
        </w:rPr>
        <w:t xml:space="preserve">cán bộ chuyên môn </w:t>
      </w:r>
      <w:r w:rsidR="00FB1C7C">
        <w:rPr>
          <w:rFonts w:ascii="Times New Roman" w:hAnsi="Times New Roman"/>
          <w:spacing w:val="-2"/>
          <w:szCs w:val="28"/>
        </w:rPr>
        <w:t>thú y và chính quyền các khu</w:t>
      </w:r>
      <w:r w:rsidR="00FB1C7C" w:rsidRPr="00595AD8">
        <w:rPr>
          <w:rFonts w:ascii="Times New Roman" w:hAnsi="Times New Roman"/>
          <w:spacing w:val="-2"/>
          <w:szCs w:val="28"/>
        </w:rPr>
        <w:t xml:space="preserve"> thường xuyên </w:t>
      </w:r>
      <w:r w:rsidR="00FB1C7C" w:rsidRPr="00176FA6">
        <w:rPr>
          <w:rFonts w:ascii="Times New Roman" w:hAnsi="Times New Roman"/>
          <w:spacing w:val="-2"/>
          <w:szCs w:val="28"/>
        </w:rPr>
        <w:t>theo dõi, giám sát dịch bệnh trên đàn gia cầm và đàn trâu, bò; đặc biệt lưu ý những nơi có ổ dịch cũ, nơi có nguy cơ lây nhiễm cao, phát hiện sớm các ổ dịch và xử lý kịp thời, không để lây lan diện rộng</w:t>
      </w:r>
      <w:r w:rsidR="00FB1C7C">
        <w:rPr>
          <w:rFonts w:ascii="Times New Roman" w:hAnsi="Times New Roman"/>
          <w:spacing w:val="-2"/>
          <w:szCs w:val="28"/>
        </w:rPr>
        <w:t>; xử lý nghiêm các trường hợp không báo cáo dịch bệnh, bán chạy, giết mổ</w:t>
      </w:r>
      <w:r w:rsidR="00FB1C7C" w:rsidRPr="00176FA6">
        <w:rPr>
          <w:rFonts w:ascii="Times New Roman" w:hAnsi="Times New Roman"/>
          <w:spacing w:val="-2"/>
          <w:szCs w:val="28"/>
        </w:rPr>
        <w:t xml:space="preserve"> </w:t>
      </w:r>
      <w:r w:rsidR="00FB1C7C">
        <w:rPr>
          <w:rFonts w:ascii="Times New Roman" w:hAnsi="Times New Roman"/>
          <w:spacing w:val="-2"/>
          <w:szCs w:val="28"/>
        </w:rPr>
        <w:t>gia cầm mắc bệnh, vứt xác gia cầm ra môi trường dẫn đến lây lan dịch bệnh.</w:t>
      </w:r>
    </w:p>
    <w:p w14:paraId="3390CF7E" w14:textId="77777777" w:rsidR="00FB1C7C" w:rsidRPr="00176FA6" w:rsidRDefault="00FB1C7C" w:rsidP="00A33180">
      <w:pPr>
        <w:spacing w:before="60" w:line="312" w:lineRule="auto"/>
        <w:ind w:firstLine="567"/>
        <w:jc w:val="both"/>
        <w:rPr>
          <w:rFonts w:ascii="Times New Roman" w:hAnsi="Times New Roman"/>
          <w:spacing w:val="-2"/>
          <w:szCs w:val="28"/>
        </w:rPr>
      </w:pPr>
      <w:r w:rsidRPr="00176FA6">
        <w:rPr>
          <w:rFonts w:ascii="Times New Roman" w:hAnsi="Times New Roman"/>
          <w:spacing w:val="-2"/>
          <w:szCs w:val="28"/>
        </w:rPr>
        <w:t xml:space="preserve">- Chỉ đạo </w:t>
      </w:r>
      <w:r>
        <w:rPr>
          <w:rFonts w:ascii="Times New Roman" w:hAnsi="Times New Roman"/>
          <w:spacing w:val="-2"/>
          <w:szCs w:val="28"/>
        </w:rPr>
        <w:t>trạm</w:t>
      </w:r>
      <w:r w:rsidRPr="00176FA6">
        <w:rPr>
          <w:rFonts w:ascii="Times New Roman" w:hAnsi="Times New Roman"/>
          <w:spacing w:val="-2"/>
          <w:szCs w:val="28"/>
        </w:rPr>
        <w:t xml:space="preserve"> Y tế</w:t>
      </w:r>
      <w:r>
        <w:rPr>
          <w:rFonts w:ascii="Times New Roman" w:hAnsi="Times New Roman"/>
          <w:spacing w:val="-2"/>
          <w:szCs w:val="28"/>
        </w:rPr>
        <w:t xml:space="preserve"> phường</w:t>
      </w:r>
      <w:r w:rsidRPr="00176FA6">
        <w:rPr>
          <w:rFonts w:ascii="Times New Roman" w:hAnsi="Times New Roman"/>
          <w:spacing w:val="-2"/>
          <w:szCs w:val="28"/>
        </w:rPr>
        <w:t xml:space="preserve"> chủ động triển khai các hoạt động giám sát, phát hiện sớm các trường hợp nghi ngờ mắc bệnh viêm đường hô hấp có tiền sử tiếp xúc với gia cầm, sản phẩm gia cầm để cách ly, điều trị và quản lý kịp thời, tránh lây nhiễm cho cộng đồng.</w:t>
      </w:r>
    </w:p>
    <w:p w14:paraId="5574E924" w14:textId="77777777" w:rsidR="00FB1C7C" w:rsidRDefault="00FB1C7C" w:rsidP="00A33180">
      <w:pPr>
        <w:spacing w:before="60" w:line="312" w:lineRule="auto"/>
        <w:ind w:firstLine="567"/>
        <w:jc w:val="both"/>
        <w:rPr>
          <w:rFonts w:ascii="Times New Roman" w:hAnsi="Times New Roman"/>
          <w:spacing w:val="-2"/>
          <w:szCs w:val="28"/>
        </w:rPr>
      </w:pPr>
      <w:r w:rsidRPr="00176FA6">
        <w:rPr>
          <w:rFonts w:ascii="Times New Roman" w:hAnsi="Times New Roman"/>
          <w:spacing w:val="-2"/>
          <w:szCs w:val="28"/>
        </w:rPr>
        <w:t xml:space="preserve">- </w:t>
      </w:r>
      <w:r>
        <w:rPr>
          <w:rFonts w:ascii="Times New Roman" w:hAnsi="Times New Roman"/>
          <w:spacing w:val="-2"/>
          <w:szCs w:val="28"/>
        </w:rPr>
        <w:t>Quản lý</w:t>
      </w:r>
      <w:r w:rsidRPr="00176FA6">
        <w:rPr>
          <w:rFonts w:ascii="Times New Roman" w:hAnsi="Times New Roman"/>
          <w:spacing w:val="-2"/>
          <w:szCs w:val="28"/>
        </w:rPr>
        <w:t xml:space="preserve"> tăng cường kiểm tra, giám sát chặt chẽ việc tập kết, buôn bán gia súc, gia cầm và các sản phẩm từ gia súc, </w:t>
      </w:r>
      <w:bookmarkStart w:id="0" w:name="_GoBack"/>
      <w:bookmarkEnd w:id="0"/>
      <w:r w:rsidRPr="00176FA6">
        <w:rPr>
          <w:rFonts w:ascii="Times New Roman" w:hAnsi="Times New Roman"/>
          <w:spacing w:val="-2"/>
          <w:szCs w:val="28"/>
        </w:rPr>
        <w:t>gia cầm trên địa bàn; xử lý nghiêm các trường hợp vận chuyển, buôn bán gia súc, gia cầm, sản phẩm gia súc, gia cầm nhập lậu, không rõ nguồn gốc. Tăng cường kiểm tra việc đảm bảo an toàn thực phẩm, nhất là tại các cơ sở chế biến, tiêu thụ và vận chuyển gia cầm.</w:t>
      </w:r>
    </w:p>
    <w:p w14:paraId="0120F827" w14:textId="77777777" w:rsidR="00FB1C7C" w:rsidRPr="00176FA6" w:rsidRDefault="00FB1C7C" w:rsidP="00A33180">
      <w:pPr>
        <w:spacing w:before="60" w:line="312" w:lineRule="auto"/>
        <w:ind w:firstLine="567"/>
        <w:jc w:val="both"/>
        <w:rPr>
          <w:rFonts w:ascii="Times New Roman" w:hAnsi="Times New Roman"/>
          <w:spacing w:val="-2"/>
          <w:szCs w:val="28"/>
        </w:rPr>
      </w:pPr>
      <w:r>
        <w:rPr>
          <w:rFonts w:ascii="Times New Roman" w:hAnsi="Times New Roman"/>
          <w:spacing w:val="-2"/>
          <w:szCs w:val="28"/>
        </w:rPr>
        <w:t>- Báo cáo kịp thời, đầy đủ, chính xác về tình hình dịch bệnh từ cơ sở đến thành phố theo đúng quy định.</w:t>
      </w:r>
    </w:p>
    <w:p w14:paraId="68DC9D1F" w14:textId="1740D904" w:rsidR="00FB1C7C" w:rsidRDefault="00FB1C7C" w:rsidP="00A33180">
      <w:pPr>
        <w:spacing w:before="60" w:line="312" w:lineRule="auto"/>
        <w:ind w:firstLine="567"/>
        <w:jc w:val="both"/>
        <w:rPr>
          <w:rFonts w:ascii="Times New Roman" w:hAnsi="Times New Roman"/>
          <w:szCs w:val="28"/>
        </w:rPr>
      </w:pPr>
      <w:r w:rsidRPr="00176FA6">
        <w:rPr>
          <w:rFonts w:ascii="Times New Roman" w:eastAsia="Calibri" w:hAnsi="Times New Roman"/>
          <w:spacing w:val="-2"/>
          <w:szCs w:val="28"/>
        </w:rPr>
        <w:t>- Chỉ đạ</w:t>
      </w:r>
      <w:r>
        <w:rPr>
          <w:rFonts w:ascii="Times New Roman" w:eastAsia="Calibri" w:hAnsi="Times New Roman"/>
          <w:spacing w:val="-2"/>
          <w:szCs w:val="28"/>
        </w:rPr>
        <w:t>o đ</w:t>
      </w:r>
      <w:r w:rsidR="001F342C">
        <w:rPr>
          <w:rFonts w:ascii="Times New Roman" w:eastAsia="Calibri" w:hAnsi="Times New Roman"/>
          <w:spacing w:val="-2"/>
          <w:szCs w:val="28"/>
        </w:rPr>
        <w:t>ài t</w:t>
      </w:r>
      <w:r w:rsidRPr="00176FA6">
        <w:rPr>
          <w:rFonts w:ascii="Times New Roman" w:eastAsia="Calibri" w:hAnsi="Times New Roman"/>
          <w:spacing w:val="-2"/>
          <w:szCs w:val="28"/>
        </w:rPr>
        <w:t>ruyề</w:t>
      </w:r>
      <w:r w:rsidR="000F3BCA">
        <w:rPr>
          <w:rFonts w:ascii="Times New Roman" w:eastAsia="Calibri" w:hAnsi="Times New Roman"/>
          <w:spacing w:val="-2"/>
          <w:szCs w:val="28"/>
        </w:rPr>
        <w:t>n thanh</w:t>
      </w:r>
      <w:r>
        <w:rPr>
          <w:rFonts w:ascii="Times New Roman" w:eastAsia="Calibri" w:hAnsi="Times New Roman"/>
          <w:spacing w:val="-2"/>
          <w:szCs w:val="28"/>
        </w:rPr>
        <w:t xml:space="preserve"> phường</w:t>
      </w:r>
      <w:r w:rsidRPr="00176FA6">
        <w:rPr>
          <w:rFonts w:ascii="Times New Roman" w:eastAsia="Calibri" w:hAnsi="Times New Roman"/>
          <w:spacing w:val="-2"/>
          <w:szCs w:val="28"/>
        </w:rPr>
        <w:t xml:space="preserve"> tăng cường thông tin</w:t>
      </w:r>
      <w:r w:rsidRPr="00176FA6">
        <w:rPr>
          <w:rFonts w:ascii="Times New Roman" w:hAnsi="Times New Roman"/>
          <w:szCs w:val="28"/>
        </w:rPr>
        <w:t>, tuyên truyền</w:t>
      </w:r>
      <w:r>
        <w:rPr>
          <w:rFonts w:ascii="Times New Roman" w:hAnsi="Times New Roman"/>
          <w:szCs w:val="28"/>
        </w:rPr>
        <w:t xml:space="preserve"> sâu rộng bằng nhiều hình thức, nội dung phù hợp về nguy cơ, tác hại và các biện pháp phòng, chống bệnh CGC, bệnh THT ở trâu, bò như: tiêm phòng, vệ sinh, tiêu độc, khử trùng, chăn nuôi an toàn sinh học.</w:t>
      </w:r>
    </w:p>
    <w:p w14:paraId="7284ADDD" w14:textId="17C14F71" w:rsidR="00B16866" w:rsidRPr="00FB1C7C" w:rsidRDefault="00FB1C7C" w:rsidP="00A33180">
      <w:pPr>
        <w:spacing w:before="60" w:line="312" w:lineRule="auto"/>
        <w:ind w:firstLine="567"/>
        <w:jc w:val="both"/>
        <w:rPr>
          <w:rFonts w:ascii="Times New Roman" w:hAnsi="Times New Roman"/>
        </w:rPr>
      </w:pPr>
      <w:r>
        <w:rPr>
          <w:rFonts w:ascii="Times New Roman" w:hAnsi="Times New Roman"/>
        </w:rPr>
        <w:t>UBND thành phố yêu cầu</w:t>
      </w:r>
      <w:r w:rsidR="001F342C">
        <w:rPr>
          <w:rFonts w:ascii="Times New Roman" w:hAnsi="Times New Roman"/>
        </w:rPr>
        <w:t xml:space="preserve"> </w:t>
      </w:r>
      <w:r>
        <w:rPr>
          <w:rFonts w:ascii="Times New Roman" w:hAnsi="Times New Roman"/>
        </w:rPr>
        <w:t>các cơ quan</w:t>
      </w:r>
      <w:r w:rsidR="001F342C">
        <w:rPr>
          <w:rFonts w:ascii="Times New Roman" w:hAnsi="Times New Roman"/>
        </w:rPr>
        <w:t xml:space="preserve"> đơn vị có</w:t>
      </w:r>
      <w:r>
        <w:rPr>
          <w:rFonts w:ascii="Times New Roman" w:hAnsi="Times New Roman"/>
        </w:rPr>
        <w:t xml:space="preserve"> liên quan, UBND các phường nghiêm túc triển khai thực hiện./.</w:t>
      </w:r>
    </w:p>
    <w:p w14:paraId="670EE966" w14:textId="77777777" w:rsidR="00B16866" w:rsidRPr="00AC137A" w:rsidRDefault="00B16866" w:rsidP="00B16866">
      <w:pPr>
        <w:spacing w:line="264" w:lineRule="auto"/>
        <w:ind w:firstLine="720"/>
        <w:jc w:val="both"/>
        <w:rPr>
          <w:rFonts w:ascii="Times New Roman" w:hAnsi="Times New Roman"/>
          <w:sz w:val="10"/>
        </w:rPr>
      </w:pPr>
    </w:p>
    <w:tbl>
      <w:tblPr>
        <w:tblW w:w="9180" w:type="dxa"/>
        <w:tblInd w:w="18" w:type="dxa"/>
        <w:tblLayout w:type="fixed"/>
        <w:tblLook w:val="04A0" w:firstRow="1" w:lastRow="0" w:firstColumn="1" w:lastColumn="0" w:noHBand="0" w:noVBand="1"/>
      </w:tblPr>
      <w:tblGrid>
        <w:gridCol w:w="4998"/>
        <w:gridCol w:w="4182"/>
      </w:tblGrid>
      <w:tr w:rsidR="00B16866" w:rsidRPr="00165ADB" w14:paraId="0F500829" w14:textId="77777777" w:rsidTr="008B0F00">
        <w:tc>
          <w:tcPr>
            <w:tcW w:w="4998" w:type="dxa"/>
            <w:shd w:val="clear" w:color="auto" w:fill="auto"/>
          </w:tcPr>
          <w:p w14:paraId="421CE078" w14:textId="77777777" w:rsidR="00831DEE" w:rsidRPr="00165ADB" w:rsidRDefault="00831DEE" w:rsidP="00831DEE">
            <w:pPr>
              <w:rPr>
                <w:rFonts w:ascii="Times New Roman" w:hAnsi="Times New Roman"/>
                <w:b/>
                <w:i/>
                <w:sz w:val="24"/>
                <w:szCs w:val="28"/>
              </w:rPr>
            </w:pPr>
            <w:r w:rsidRPr="00165ADB">
              <w:rPr>
                <w:rFonts w:ascii="Times New Roman" w:hAnsi="Times New Roman"/>
                <w:b/>
                <w:i/>
                <w:sz w:val="24"/>
                <w:szCs w:val="28"/>
              </w:rPr>
              <w:t>Nơi nhận:</w:t>
            </w:r>
          </w:p>
          <w:p w14:paraId="68DC4371" w14:textId="77777777" w:rsidR="00831DEE" w:rsidRDefault="00831DEE" w:rsidP="00831DEE">
            <w:pPr>
              <w:rPr>
                <w:rFonts w:ascii="Times New Roman" w:hAnsi="Times New Roman"/>
                <w:sz w:val="22"/>
                <w:szCs w:val="22"/>
                <w:lang w:val="nl-NL"/>
              </w:rPr>
            </w:pPr>
            <w:r w:rsidRPr="004E1DF4">
              <w:rPr>
                <w:rFonts w:ascii="Times New Roman" w:hAnsi="Times New Roman"/>
                <w:sz w:val="22"/>
                <w:szCs w:val="22"/>
                <w:lang w:val="nl-NL"/>
              </w:rPr>
              <w:t xml:space="preserve">- Như trên; </w:t>
            </w:r>
          </w:p>
          <w:p w14:paraId="65143CCF" w14:textId="77777777" w:rsidR="00831DEE" w:rsidRDefault="00831DEE" w:rsidP="00831DEE">
            <w:pPr>
              <w:rPr>
                <w:rFonts w:ascii="Times New Roman" w:hAnsi="Times New Roman"/>
                <w:sz w:val="22"/>
                <w:szCs w:val="22"/>
                <w:lang w:val="nl-NL"/>
              </w:rPr>
            </w:pPr>
            <w:r>
              <w:rPr>
                <w:rFonts w:ascii="Times New Roman" w:hAnsi="Times New Roman"/>
                <w:sz w:val="22"/>
                <w:szCs w:val="22"/>
                <w:lang w:val="nl-NL"/>
              </w:rPr>
              <w:t>- Sở NN&amp;PTNT Bắc Ninh (b/c);</w:t>
            </w:r>
          </w:p>
          <w:p w14:paraId="546DCD94" w14:textId="77777777" w:rsidR="00831DEE" w:rsidRPr="004E1DF4" w:rsidRDefault="00831DEE" w:rsidP="00831DEE">
            <w:pPr>
              <w:rPr>
                <w:rFonts w:ascii="Times New Roman" w:hAnsi="Times New Roman"/>
                <w:sz w:val="22"/>
                <w:szCs w:val="22"/>
                <w:lang w:val="nl-NL"/>
              </w:rPr>
            </w:pPr>
            <w:r>
              <w:rPr>
                <w:rFonts w:ascii="Times New Roman" w:hAnsi="Times New Roman"/>
                <w:sz w:val="22"/>
                <w:szCs w:val="22"/>
                <w:lang w:val="nl-NL"/>
              </w:rPr>
              <w:t>- TT Thành ủy - HĐND TP (b/c);</w:t>
            </w:r>
          </w:p>
          <w:p w14:paraId="137494B0" w14:textId="015D2CFE" w:rsidR="00831DEE" w:rsidRDefault="00831DEE" w:rsidP="00831DEE">
            <w:pPr>
              <w:jc w:val="both"/>
              <w:rPr>
                <w:rFonts w:ascii="Times New Roman" w:hAnsi="Times New Roman"/>
                <w:sz w:val="22"/>
                <w:szCs w:val="22"/>
              </w:rPr>
            </w:pPr>
            <w:r>
              <w:rPr>
                <w:rFonts w:ascii="Times New Roman" w:hAnsi="Times New Roman"/>
                <w:sz w:val="22"/>
                <w:szCs w:val="22"/>
              </w:rPr>
              <w:t>- Chủ tịch</w:t>
            </w:r>
            <w:r w:rsidRPr="004E1DF4">
              <w:rPr>
                <w:rFonts w:ascii="Times New Roman" w:hAnsi="Times New Roman"/>
                <w:sz w:val="22"/>
                <w:szCs w:val="22"/>
              </w:rPr>
              <w:t xml:space="preserve"> UBND TP (b/c);</w:t>
            </w:r>
          </w:p>
          <w:p w14:paraId="7A78E951" w14:textId="77777777" w:rsidR="00831DEE" w:rsidRPr="004E1DF4" w:rsidRDefault="00831DEE" w:rsidP="00831DEE">
            <w:pPr>
              <w:rPr>
                <w:rFonts w:ascii="Times New Roman" w:hAnsi="Times New Roman"/>
                <w:sz w:val="22"/>
                <w:szCs w:val="22"/>
                <w:lang w:val="nl-NL"/>
              </w:rPr>
            </w:pPr>
            <w:r w:rsidRPr="004E1DF4">
              <w:rPr>
                <w:rFonts w:ascii="Times New Roman" w:hAnsi="Times New Roman"/>
                <w:sz w:val="22"/>
                <w:szCs w:val="22"/>
                <w:lang w:val="nl-NL"/>
              </w:rPr>
              <w:t xml:space="preserve">- Lưu: VT. </w:t>
            </w:r>
          </w:p>
          <w:p w14:paraId="0B9BD046" w14:textId="77777777" w:rsidR="00B16866" w:rsidRPr="00165ADB" w:rsidRDefault="00B16866" w:rsidP="00BF057B">
            <w:pPr>
              <w:spacing w:line="288" w:lineRule="auto"/>
              <w:jc w:val="both"/>
              <w:rPr>
                <w:rFonts w:ascii="Times New Roman" w:hAnsi="Times New Roman"/>
                <w:szCs w:val="28"/>
              </w:rPr>
            </w:pPr>
          </w:p>
        </w:tc>
        <w:tc>
          <w:tcPr>
            <w:tcW w:w="4182" w:type="dxa"/>
            <w:shd w:val="clear" w:color="auto" w:fill="auto"/>
          </w:tcPr>
          <w:p w14:paraId="7391CD0A" w14:textId="77777777" w:rsidR="00B16866" w:rsidRPr="00165ADB" w:rsidRDefault="002856CF" w:rsidP="00BF057B">
            <w:pPr>
              <w:jc w:val="center"/>
              <w:rPr>
                <w:rFonts w:ascii="Times New Roman" w:hAnsi="Times New Roman"/>
                <w:b/>
                <w:szCs w:val="28"/>
              </w:rPr>
            </w:pPr>
            <w:r>
              <w:rPr>
                <w:rFonts w:ascii="Times New Roman" w:hAnsi="Times New Roman"/>
                <w:b/>
                <w:szCs w:val="28"/>
              </w:rPr>
              <w:t>KT. CHỦ TỊCH</w:t>
            </w:r>
          </w:p>
          <w:p w14:paraId="3B740101" w14:textId="77777777" w:rsidR="00B16866" w:rsidRPr="00165ADB" w:rsidRDefault="002856CF" w:rsidP="00BF057B">
            <w:pPr>
              <w:jc w:val="center"/>
              <w:rPr>
                <w:rFonts w:ascii="Times New Roman" w:hAnsi="Times New Roman"/>
                <w:b/>
                <w:szCs w:val="28"/>
              </w:rPr>
            </w:pPr>
            <w:r>
              <w:rPr>
                <w:rFonts w:ascii="Times New Roman" w:hAnsi="Times New Roman"/>
                <w:b/>
                <w:szCs w:val="28"/>
              </w:rPr>
              <w:t>PHÓ CHỦ TỊCH</w:t>
            </w:r>
          </w:p>
          <w:p w14:paraId="6C574D51" w14:textId="77777777" w:rsidR="00B16866" w:rsidRPr="00165ADB" w:rsidRDefault="00B16866" w:rsidP="00BF057B">
            <w:pPr>
              <w:ind w:firstLine="709"/>
              <w:jc w:val="center"/>
              <w:rPr>
                <w:rFonts w:ascii="Times New Roman" w:hAnsi="Times New Roman"/>
                <w:i/>
                <w:sz w:val="24"/>
                <w:szCs w:val="24"/>
              </w:rPr>
            </w:pPr>
          </w:p>
          <w:p w14:paraId="6C3E00FA" w14:textId="77777777" w:rsidR="00B16866" w:rsidRPr="00165ADB" w:rsidRDefault="00B16866" w:rsidP="00BF057B">
            <w:pPr>
              <w:ind w:firstLine="709"/>
              <w:jc w:val="center"/>
              <w:rPr>
                <w:rFonts w:ascii="Times New Roman" w:hAnsi="Times New Roman"/>
                <w:b/>
                <w:i/>
                <w:sz w:val="24"/>
                <w:szCs w:val="24"/>
              </w:rPr>
            </w:pPr>
          </w:p>
          <w:p w14:paraId="21B86E09" w14:textId="77777777" w:rsidR="00B16866" w:rsidRDefault="00B16866" w:rsidP="00F25316">
            <w:pPr>
              <w:rPr>
                <w:rFonts w:ascii="Times New Roman" w:hAnsi="Times New Roman"/>
                <w:b/>
                <w:i/>
                <w:sz w:val="24"/>
                <w:szCs w:val="24"/>
              </w:rPr>
            </w:pPr>
          </w:p>
          <w:p w14:paraId="3B620272" w14:textId="77777777" w:rsidR="00F25316" w:rsidRDefault="00F25316" w:rsidP="00F25316">
            <w:pPr>
              <w:rPr>
                <w:rFonts w:ascii="Times New Roman" w:hAnsi="Times New Roman"/>
                <w:b/>
                <w:i/>
                <w:sz w:val="24"/>
                <w:szCs w:val="24"/>
              </w:rPr>
            </w:pPr>
          </w:p>
          <w:p w14:paraId="3A04AB94" w14:textId="77777777" w:rsidR="00F25316" w:rsidRPr="00165ADB" w:rsidRDefault="00F25316" w:rsidP="00F25316">
            <w:pPr>
              <w:rPr>
                <w:rFonts w:ascii="Times New Roman" w:hAnsi="Times New Roman"/>
                <w:b/>
                <w:i/>
                <w:sz w:val="24"/>
                <w:szCs w:val="24"/>
              </w:rPr>
            </w:pPr>
          </w:p>
          <w:p w14:paraId="60371046" w14:textId="77777777" w:rsidR="00F25316" w:rsidRPr="00165ADB" w:rsidRDefault="00F25316" w:rsidP="00F25316">
            <w:pPr>
              <w:rPr>
                <w:rFonts w:ascii="Times New Roman" w:hAnsi="Times New Roman"/>
                <w:b/>
                <w:szCs w:val="28"/>
              </w:rPr>
            </w:pPr>
          </w:p>
          <w:p w14:paraId="3B784085" w14:textId="77777777" w:rsidR="00B16866" w:rsidRPr="00831DEE" w:rsidRDefault="00831DEE" w:rsidP="00BF057B">
            <w:pPr>
              <w:spacing w:line="288" w:lineRule="auto"/>
              <w:jc w:val="center"/>
              <w:rPr>
                <w:rFonts w:ascii="Times New Roman" w:hAnsi="Times New Roman"/>
                <w:b/>
                <w:szCs w:val="28"/>
              </w:rPr>
            </w:pPr>
            <w:r w:rsidRPr="00831DEE">
              <w:rPr>
                <w:rFonts w:ascii="Times New Roman" w:hAnsi="Times New Roman"/>
                <w:b/>
                <w:szCs w:val="28"/>
              </w:rPr>
              <w:t>Nguyễn Ngọc Hiếu</w:t>
            </w:r>
          </w:p>
        </w:tc>
      </w:tr>
    </w:tbl>
    <w:p w14:paraId="0C55B835" w14:textId="77777777" w:rsidR="00AE0826" w:rsidRPr="00680CF1" w:rsidRDefault="00AE0826" w:rsidP="00680CF1">
      <w:pPr>
        <w:tabs>
          <w:tab w:val="left" w:pos="1530"/>
        </w:tabs>
        <w:rPr>
          <w:rFonts w:ascii="Times New Roman" w:hAnsi="Times New Roman"/>
        </w:rPr>
      </w:pPr>
    </w:p>
    <w:sectPr w:rsidR="00AE0826" w:rsidRPr="00680CF1" w:rsidSect="00A33180">
      <w:headerReference w:type="default" r:id="rId8"/>
      <w:pgSz w:w="11907" w:h="16840" w:code="9"/>
      <w:pgMar w:top="1021" w:right="1134" w:bottom="964" w:left="1701" w:header="567" w:footer="21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4FC6D" w14:textId="77777777" w:rsidR="008C2E68" w:rsidRDefault="008C2E68" w:rsidP="00562541">
      <w:r>
        <w:separator/>
      </w:r>
    </w:p>
  </w:endnote>
  <w:endnote w:type="continuationSeparator" w:id="0">
    <w:p w14:paraId="60C16832" w14:textId="77777777" w:rsidR="008C2E68" w:rsidRDefault="008C2E68" w:rsidP="0056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57A7F" w14:textId="77777777" w:rsidR="008C2E68" w:rsidRDefault="008C2E68" w:rsidP="00562541">
      <w:r>
        <w:separator/>
      </w:r>
    </w:p>
  </w:footnote>
  <w:footnote w:type="continuationSeparator" w:id="0">
    <w:p w14:paraId="37D35564" w14:textId="77777777" w:rsidR="008C2E68" w:rsidRDefault="008C2E68" w:rsidP="00562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819611"/>
      <w:docPartObj>
        <w:docPartGallery w:val="Page Numbers (Top of Page)"/>
        <w:docPartUnique/>
      </w:docPartObj>
    </w:sdtPr>
    <w:sdtEndPr>
      <w:rPr>
        <w:rFonts w:ascii="Times New Roman" w:hAnsi="Times New Roman"/>
        <w:noProof/>
      </w:rPr>
    </w:sdtEndPr>
    <w:sdtContent>
      <w:p w14:paraId="2FBA0025" w14:textId="013D56C1" w:rsidR="00A33180" w:rsidRPr="00A33180" w:rsidRDefault="00A33180">
        <w:pPr>
          <w:pStyle w:val="Header"/>
          <w:jc w:val="center"/>
          <w:rPr>
            <w:rFonts w:ascii="Times New Roman" w:hAnsi="Times New Roman"/>
          </w:rPr>
        </w:pPr>
        <w:r w:rsidRPr="00A33180">
          <w:rPr>
            <w:rFonts w:ascii="Times New Roman" w:hAnsi="Times New Roman"/>
          </w:rPr>
          <w:fldChar w:fldCharType="begin"/>
        </w:r>
        <w:r w:rsidRPr="00A33180">
          <w:rPr>
            <w:rFonts w:ascii="Times New Roman" w:hAnsi="Times New Roman"/>
          </w:rPr>
          <w:instrText xml:space="preserve"> PAGE   \* MERGEFORMAT </w:instrText>
        </w:r>
        <w:r w:rsidRPr="00A33180">
          <w:rPr>
            <w:rFonts w:ascii="Times New Roman" w:hAnsi="Times New Roman"/>
          </w:rPr>
          <w:fldChar w:fldCharType="separate"/>
        </w:r>
        <w:r w:rsidR="00D77249">
          <w:rPr>
            <w:rFonts w:ascii="Times New Roman" w:hAnsi="Times New Roman"/>
            <w:noProof/>
          </w:rPr>
          <w:t>2</w:t>
        </w:r>
        <w:r w:rsidRPr="00A33180">
          <w:rPr>
            <w:rFonts w:ascii="Times New Roman" w:hAnsi="Times New Roman"/>
            <w:noProof/>
          </w:rPr>
          <w:fldChar w:fldCharType="end"/>
        </w:r>
      </w:p>
    </w:sdtContent>
  </w:sdt>
  <w:p w14:paraId="49A10948" w14:textId="77777777" w:rsidR="00A33180" w:rsidRDefault="00A331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86711"/>
    <w:multiLevelType w:val="hybridMultilevel"/>
    <w:tmpl w:val="7BA6020C"/>
    <w:lvl w:ilvl="0" w:tplc="7E68C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6778B"/>
    <w:multiLevelType w:val="hybridMultilevel"/>
    <w:tmpl w:val="00840F06"/>
    <w:lvl w:ilvl="0" w:tplc="DF6602F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DD5D1B"/>
    <w:multiLevelType w:val="hybridMultilevel"/>
    <w:tmpl w:val="63AC43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2762F2"/>
    <w:multiLevelType w:val="hybridMultilevel"/>
    <w:tmpl w:val="8F66A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85DCE"/>
    <w:multiLevelType w:val="hybridMultilevel"/>
    <w:tmpl w:val="6C906DBA"/>
    <w:lvl w:ilvl="0" w:tplc="0409000F">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5" w15:restartNumberingAfterBreak="0">
    <w:nsid w:val="61147519"/>
    <w:multiLevelType w:val="hybridMultilevel"/>
    <w:tmpl w:val="59B60F58"/>
    <w:lvl w:ilvl="0" w:tplc="B3266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270ED8"/>
    <w:multiLevelType w:val="multilevel"/>
    <w:tmpl w:val="08CE3E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CD30729"/>
    <w:multiLevelType w:val="hybridMultilevel"/>
    <w:tmpl w:val="08CE3EEC"/>
    <w:lvl w:ilvl="0" w:tplc="742C614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
  </w:num>
  <w:num w:numId="4">
    <w:abstractNumId w:val="5"/>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E2"/>
    <w:rsid w:val="00000CE2"/>
    <w:rsid w:val="0000163A"/>
    <w:rsid w:val="000034F0"/>
    <w:rsid w:val="00003754"/>
    <w:rsid w:val="00015DCB"/>
    <w:rsid w:val="00023EBC"/>
    <w:rsid w:val="00025379"/>
    <w:rsid w:val="00035A44"/>
    <w:rsid w:val="0003625D"/>
    <w:rsid w:val="0003732A"/>
    <w:rsid w:val="00051032"/>
    <w:rsid w:val="0005575D"/>
    <w:rsid w:val="00066623"/>
    <w:rsid w:val="00076077"/>
    <w:rsid w:val="0008576C"/>
    <w:rsid w:val="0009220E"/>
    <w:rsid w:val="0009263A"/>
    <w:rsid w:val="000938EC"/>
    <w:rsid w:val="000A44BF"/>
    <w:rsid w:val="000A4626"/>
    <w:rsid w:val="000B4AE7"/>
    <w:rsid w:val="000C3182"/>
    <w:rsid w:val="000C35F4"/>
    <w:rsid w:val="000D19EC"/>
    <w:rsid w:val="000D3AA3"/>
    <w:rsid w:val="000D5A93"/>
    <w:rsid w:val="000D62A3"/>
    <w:rsid w:val="000E046E"/>
    <w:rsid w:val="000F3BCA"/>
    <w:rsid w:val="000F57DE"/>
    <w:rsid w:val="00100562"/>
    <w:rsid w:val="00101213"/>
    <w:rsid w:val="00102595"/>
    <w:rsid w:val="0010455B"/>
    <w:rsid w:val="00104AA0"/>
    <w:rsid w:val="00107EBC"/>
    <w:rsid w:val="00123E52"/>
    <w:rsid w:val="00124B2C"/>
    <w:rsid w:val="00127169"/>
    <w:rsid w:val="0013684D"/>
    <w:rsid w:val="001400AF"/>
    <w:rsid w:val="0014432F"/>
    <w:rsid w:val="001532E1"/>
    <w:rsid w:val="00161495"/>
    <w:rsid w:val="00167092"/>
    <w:rsid w:val="00171BD7"/>
    <w:rsid w:val="001728FA"/>
    <w:rsid w:val="00186111"/>
    <w:rsid w:val="001924CA"/>
    <w:rsid w:val="00195333"/>
    <w:rsid w:val="001A3A19"/>
    <w:rsid w:val="001A534D"/>
    <w:rsid w:val="001A76FB"/>
    <w:rsid w:val="001B0A2D"/>
    <w:rsid w:val="001B11E3"/>
    <w:rsid w:val="001B1F1F"/>
    <w:rsid w:val="001B67E8"/>
    <w:rsid w:val="001C751F"/>
    <w:rsid w:val="001D0483"/>
    <w:rsid w:val="001D24B1"/>
    <w:rsid w:val="001E2624"/>
    <w:rsid w:val="001F342C"/>
    <w:rsid w:val="001F4DDF"/>
    <w:rsid w:val="0020068A"/>
    <w:rsid w:val="002016B0"/>
    <w:rsid w:val="0020206C"/>
    <w:rsid w:val="002029D2"/>
    <w:rsid w:val="0020446D"/>
    <w:rsid w:val="0020719D"/>
    <w:rsid w:val="00211CDC"/>
    <w:rsid w:val="00215F7A"/>
    <w:rsid w:val="002161EB"/>
    <w:rsid w:val="00216356"/>
    <w:rsid w:val="002379C8"/>
    <w:rsid w:val="00243395"/>
    <w:rsid w:val="002503AB"/>
    <w:rsid w:val="00251848"/>
    <w:rsid w:val="002536E2"/>
    <w:rsid w:val="00274390"/>
    <w:rsid w:val="002764B0"/>
    <w:rsid w:val="002856CF"/>
    <w:rsid w:val="002906B1"/>
    <w:rsid w:val="002927B7"/>
    <w:rsid w:val="002935A3"/>
    <w:rsid w:val="00294FB2"/>
    <w:rsid w:val="002A2968"/>
    <w:rsid w:val="002A579E"/>
    <w:rsid w:val="002B0523"/>
    <w:rsid w:val="002B364C"/>
    <w:rsid w:val="002B69BA"/>
    <w:rsid w:val="002D098C"/>
    <w:rsid w:val="002D32A7"/>
    <w:rsid w:val="002D7D7E"/>
    <w:rsid w:val="002E0F08"/>
    <w:rsid w:val="002E6B7B"/>
    <w:rsid w:val="002F05AF"/>
    <w:rsid w:val="00303050"/>
    <w:rsid w:val="00303FBC"/>
    <w:rsid w:val="00306BB9"/>
    <w:rsid w:val="003208B3"/>
    <w:rsid w:val="00325C61"/>
    <w:rsid w:val="0033202C"/>
    <w:rsid w:val="003328CE"/>
    <w:rsid w:val="00337243"/>
    <w:rsid w:val="00337576"/>
    <w:rsid w:val="00337880"/>
    <w:rsid w:val="00346E05"/>
    <w:rsid w:val="0035047F"/>
    <w:rsid w:val="003508C1"/>
    <w:rsid w:val="00352A75"/>
    <w:rsid w:val="003543CF"/>
    <w:rsid w:val="00367040"/>
    <w:rsid w:val="0038266E"/>
    <w:rsid w:val="00385988"/>
    <w:rsid w:val="00386276"/>
    <w:rsid w:val="00387321"/>
    <w:rsid w:val="00387A58"/>
    <w:rsid w:val="003922B3"/>
    <w:rsid w:val="00394508"/>
    <w:rsid w:val="003959BB"/>
    <w:rsid w:val="003A4140"/>
    <w:rsid w:val="003A62FE"/>
    <w:rsid w:val="003A7426"/>
    <w:rsid w:val="003B36D1"/>
    <w:rsid w:val="003B5500"/>
    <w:rsid w:val="003B56F6"/>
    <w:rsid w:val="003C1037"/>
    <w:rsid w:val="003C78F7"/>
    <w:rsid w:val="003D0986"/>
    <w:rsid w:val="003D1C84"/>
    <w:rsid w:val="003E253F"/>
    <w:rsid w:val="003F5C55"/>
    <w:rsid w:val="003F6526"/>
    <w:rsid w:val="004000F1"/>
    <w:rsid w:val="004051CB"/>
    <w:rsid w:val="00406568"/>
    <w:rsid w:val="00407269"/>
    <w:rsid w:val="0040781F"/>
    <w:rsid w:val="0040789C"/>
    <w:rsid w:val="00407CD4"/>
    <w:rsid w:val="00410CA3"/>
    <w:rsid w:val="00411190"/>
    <w:rsid w:val="00412DC6"/>
    <w:rsid w:val="00413A89"/>
    <w:rsid w:val="004224F4"/>
    <w:rsid w:val="0042774D"/>
    <w:rsid w:val="00432DC5"/>
    <w:rsid w:val="004352CA"/>
    <w:rsid w:val="00436A65"/>
    <w:rsid w:val="0044482F"/>
    <w:rsid w:val="00450B7D"/>
    <w:rsid w:val="00454A29"/>
    <w:rsid w:val="00465C32"/>
    <w:rsid w:val="00471F41"/>
    <w:rsid w:val="0047259B"/>
    <w:rsid w:val="00494D75"/>
    <w:rsid w:val="004A2942"/>
    <w:rsid w:val="004B1ACC"/>
    <w:rsid w:val="004B2349"/>
    <w:rsid w:val="004C0EE6"/>
    <w:rsid w:val="004C18A7"/>
    <w:rsid w:val="004D3DB1"/>
    <w:rsid w:val="004D7F1B"/>
    <w:rsid w:val="004E1DF4"/>
    <w:rsid w:val="004E250A"/>
    <w:rsid w:val="004E45CF"/>
    <w:rsid w:val="004E4791"/>
    <w:rsid w:val="004E6921"/>
    <w:rsid w:val="004E6E37"/>
    <w:rsid w:val="004F0B69"/>
    <w:rsid w:val="004F79B4"/>
    <w:rsid w:val="004F7AFF"/>
    <w:rsid w:val="00500710"/>
    <w:rsid w:val="0050173F"/>
    <w:rsid w:val="00501F1E"/>
    <w:rsid w:val="0051276B"/>
    <w:rsid w:val="00525189"/>
    <w:rsid w:val="00525C55"/>
    <w:rsid w:val="005309C4"/>
    <w:rsid w:val="00542B9C"/>
    <w:rsid w:val="005446D8"/>
    <w:rsid w:val="00552608"/>
    <w:rsid w:val="0055432A"/>
    <w:rsid w:val="00554849"/>
    <w:rsid w:val="00562541"/>
    <w:rsid w:val="00562A49"/>
    <w:rsid w:val="0056444E"/>
    <w:rsid w:val="00573FE4"/>
    <w:rsid w:val="00574AB9"/>
    <w:rsid w:val="00581B6D"/>
    <w:rsid w:val="005821D9"/>
    <w:rsid w:val="00584B88"/>
    <w:rsid w:val="00591180"/>
    <w:rsid w:val="00591326"/>
    <w:rsid w:val="005A5616"/>
    <w:rsid w:val="005A6733"/>
    <w:rsid w:val="005B168B"/>
    <w:rsid w:val="005B3397"/>
    <w:rsid w:val="005B4393"/>
    <w:rsid w:val="005B7C94"/>
    <w:rsid w:val="005D0CEE"/>
    <w:rsid w:val="005D24F7"/>
    <w:rsid w:val="005D2C27"/>
    <w:rsid w:val="005E05BB"/>
    <w:rsid w:val="005E3CE8"/>
    <w:rsid w:val="005F0BC7"/>
    <w:rsid w:val="005F4546"/>
    <w:rsid w:val="005F659F"/>
    <w:rsid w:val="00605738"/>
    <w:rsid w:val="006067E0"/>
    <w:rsid w:val="00617AF8"/>
    <w:rsid w:val="006209DC"/>
    <w:rsid w:val="0062263C"/>
    <w:rsid w:val="00625C9E"/>
    <w:rsid w:val="0062653B"/>
    <w:rsid w:val="0063569D"/>
    <w:rsid w:val="0063765F"/>
    <w:rsid w:val="00646EC6"/>
    <w:rsid w:val="00650FE5"/>
    <w:rsid w:val="00651406"/>
    <w:rsid w:val="00652C48"/>
    <w:rsid w:val="006603C2"/>
    <w:rsid w:val="0066637B"/>
    <w:rsid w:val="006709FF"/>
    <w:rsid w:val="00680266"/>
    <w:rsid w:val="00680CF1"/>
    <w:rsid w:val="00687411"/>
    <w:rsid w:val="00690817"/>
    <w:rsid w:val="00692605"/>
    <w:rsid w:val="006A05F5"/>
    <w:rsid w:val="006A12D0"/>
    <w:rsid w:val="006A3B6C"/>
    <w:rsid w:val="006A4337"/>
    <w:rsid w:val="006A6C33"/>
    <w:rsid w:val="006C6344"/>
    <w:rsid w:val="006D36BB"/>
    <w:rsid w:val="006D6995"/>
    <w:rsid w:val="006E00E7"/>
    <w:rsid w:val="006E66A0"/>
    <w:rsid w:val="00701608"/>
    <w:rsid w:val="00707AF5"/>
    <w:rsid w:val="007153E6"/>
    <w:rsid w:val="0072149A"/>
    <w:rsid w:val="00731979"/>
    <w:rsid w:val="00732C4F"/>
    <w:rsid w:val="00737678"/>
    <w:rsid w:val="00743BE1"/>
    <w:rsid w:val="00743D7A"/>
    <w:rsid w:val="007559DC"/>
    <w:rsid w:val="00757E41"/>
    <w:rsid w:val="00760B9E"/>
    <w:rsid w:val="0076675B"/>
    <w:rsid w:val="00766932"/>
    <w:rsid w:val="00767864"/>
    <w:rsid w:val="007722E3"/>
    <w:rsid w:val="00772E10"/>
    <w:rsid w:val="007760FC"/>
    <w:rsid w:val="007761DC"/>
    <w:rsid w:val="00776F2B"/>
    <w:rsid w:val="00782C50"/>
    <w:rsid w:val="007867D7"/>
    <w:rsid w:val="00787175"/>
    <w:rsid w:val="0079089F"/>
    <w:rsid w:val="00790E85"/>
    <w:rsid w:val="00791F1F"/>
    <w:rsid w:val="007B318D"/>
    <w:rsid w:val="007C0EB1"/>
    <w:rsid w:val="007C1804"/>
    <w:rsid w:val="007C4D92"/>
    <w:rsid w:val="007D305F"/>
    <w:rsid w:val="007D721B"/>
    <w:rsid w:val="007F1E15"/>
    <w:rsid w:val="007F26A3"/>
    <w:rsid w:val="00802ADE"/>
    <w:rsid w:val="00811465"/>
    <w:rsid w:val="008219BF"/>
    <w:rsid w:val="00822625"/>
    <w:rsid w:val="008257EB"/>
    <w:rsid w:val="00831DEE"/>
    <w:rsid w:val="00840299"/>
    <w:rsid w:val="00843037"/>
    <w:rsid w:val="008471EC"/>
    <w:rsid w:val="00850653"/>
    <w:rsid w:val="008511C1"/>
    <w:rsid w:val="00853226"/>
    <w:rsid w:val="00857A5D"/>
    <w:rsid w:val="008762AD"/>
    <w:rsid w:val="00877D4F"/>
    <w:rsid w:val="00882C10"/>
    <w:rsid w:val="008842FA"/>
    <w:rsid w:val="00885A89"/>
    <w:rsid w:val="00887F6D"/>
    <w:rsid w:val="008933A6"/>
    <w:rsid w:val="008A0F35"/>
    <w:rsid w:val="008A1BEA"/>
    <w:rsid w:val="008A2748"/>
    <w:rsid w:val="008A2984"/>
    <w:rsid w:val="008B0F00"/>
    <w:rsid w:val="008B16AB"/>
    <w:rsid w:val="008B172A"/>
    <w:rsid w:val="008B1ECB"/>
    <w:rsid w:val="008B49AE"/>
    <w:rsid w:val="008B4A42"/>
    <w:rsid w:val="008C11A9"/>
    <w:rsid w:val="008C1F30"/>
    <w:rsid w:val="008C2C4A"/>
    <w:rsid w:val="008C2E68"/>
    <w:rsid w:val="008D5302"/>
    <w:rsid w:val="008D6BE8"/>
    <w:rsid w:val="008E4A4E"/>
    <w:rsid w:val="008E6DF7"/>
    <w:rsid w:val="008F087A"/>
    <w:rsid w:val="008F26A9"/>
    <w:rsid w:val="008F2D3D"/>
    <w:rsid w:val="008F7B32"/>
    <w:rsid w:val="0090541C"/>
    <w:rsid w:val="00911A6C"/>
    <w:rsid w:val="009156B4"/>
    <w:rsid w:val="009158D1"/>
    <w:rsid w:val="0091787C"/>
    <w:rsid w:val="009211A5"/>
    <w:rsid w:val="0092559E"/>
    <w:rsid w:val="00934CBA"/>
    <w:rsid w:val="00942FE3"/>
    <w:rsid w:val="009463A1"/>
    <w:rsid w:val="00961223"/>
    <w:rsid w:val="00962B8A"/>
    <w:rsid w:val="00964DC3"/>
    <w:rsid w:val="00970F7F"/>
    <w:rsid w:val="00976B60"/>
    <w:rsid w:val="00983776"/>
    <w:rsid w:val="00984452"/>
    <w:rsid w:val="0099102C"/>
    <w:rsid w:val="009913F8"/>
    <w:rsid w:val="00993AFE"/>
    <w:rsid w:val="00996B94"/>
    <w:rsid w:val="009A2F15"/>
    <w:rsid w:val="009A5D34"/>
    <w:rsid w:val="009A70DE"/>
    <w:rsid w:val="009A7DB5"/>
    <w:rsid w:val="009B2211"/>
    <w:rsid w:val="009D2CF6"/>
    <w:rsid w:val="009E65C1"/>
    <w:rsid w:val="009F2ABE"/>
    <w:rsid w:val="00A03272"/>
    <w:rsid w:val="00A041CB"/>
    <w:rsid w:val="00A04758"/>
    <w:rsid w:val="00A04EA0"/>
    <w:rsid w:val="00A06446"/>
    <w:rsid w:val="00A1257E"/>
    <w:rsid w:val="00A1322C"/>
    <w:rsid w:val="00A17AD2"/>
    <w:rsid w:val="00A17E55"/>
    <w:rsid w:val="00A262D3"/>
    <w:rsid w:val="00A33180"/>
    <w:rsid w:val="00A42056"/>
    <w:rsid w:val="00A52601"/>
    <w:rsid w:val="00A55B85"/>
    <w:rsid w:val="00A60F0B"/>
    <w:rsid w:val="00A65251"/>
    <w:rsid w:val="00A6551C"/>
    <w:rsid w:val="00A7315A"/>
    <w:rsid w:val="00A82759"/>
    <w:rsid w:val="00A94E2F"/>
    <w:rsid w:val="00A95123"/>
    <w:rsid w:val="00AA5D1A"/>
    <w:rsid w:val="00AB2FE2"/>
    <w:rsid w:val="00AC5626"/>
    <w:rsid w:val="00AC5867"/>
    <w:rsid w:val="00AD102E"/>
    <w:rsid w:val="00AD11EA"/>
    <w:rsid w:val="00AD28F5"/>
    <w:rsid w:val="00AD6C3C"/>
    <w:rsid w:val="00AE0642"/>
    <w:rsid w:val="00AE0826"/>
    <w:rsid w:val="00AE30AD"/>
    <w:rsid w:val="00AE4CF8"/>
    <w:rsid w:val="00AF78E5"/>
    <w:rsid w:val="00B16866"/>
    <w:rsid w:val="00B26046"/>
    <w:rsid w:val="00B4712E"/>
    <w:rsid w:val="00B52358"/>
    <w:rsid w:val="00B5633C"/>
    <w:rsid w:val="00B62A41"/>
    <w:rsid w:val="00B7295C"/>
    <w:rsid w:val="00B8374B"/>
    <w:rsid w:val="00B846E6"/>
    <w:rsid w:val="00B847AF"/>
    <w:rsid w:val="00B903DC"/>
    <w:rsid w:val="00BA6DCA"/>
    <w:rsid w:val="00BB3A39"/>
    <w:rsid w:val="00BC0FBD"/>
    <w:rsid w:val="00BD37D6"/>
    <w:rsid w:val="00BD5869"/>
    <w:rsid w:val="00BE1089"/>
    <w:rsid w:val="00BE13FC"/>
    <w:rsid w:val="00BE2716"/>
    <w:rsid w:val="00BE3219"/>
    <w:rsid w:val="00BE74FF"/>
    <w:rsid w:val="00BF7F28"/>
    <w:rsid w:val="00C11166"/>
    <w:rsid w:val="00C139BA"/>
    <w:rsid w:val="00C16F7B"/>
    <w:rsid w:val="00C21731"/>
    <w:rsid w:val="00C22A10"/>
    <w:rsid w:val="00C24F78"/>
    <w:rsid w:val="00C338F1"/>
    <w:rsid w:val="00C37B55"/>
    <w:rsid w:val="00C421BE"/>
    <w:rsid w:val="00C42EBC"/>
    <w:rsid w:val="00C469AC"/>
    <w:rsid w:val="00C475AF"/>
    <w:rsid w:val="00C51FB3"/>
    <w:rsid w:val="00C53949"/>
    <w:rsid w:val="00C55015"/>
    <w:rsid w:val="00C56C05"/>
    <w:rsid w:val="00C604E7"/>
    <w:rsid w:val="00C63C1A"/>
    <w:rsid w:val="00C6656A"/>
    <w:rsid w:val="00C72533"/>
    <w:rsid w:val="00C77D82"/>
    <w:rsid w:val="00C95C6D"/>
    <w:rsid w:val="00CA1760"/>
    <w:rsid w:val="00CA45B8"/>
    <w:rsid w:val="00CA7987"/>
    <w:rsid w:val="00CB1FEB"/>
    <w:rsid w:val="00CB515A"/>
    <w:rsid w:val="00CB6E5C"/>
    <w:rsid w:val="00CC6C05"/>
    <w:rsid w:val="00CE111C"/>
    <w:rsid w:val="00D02B42"/>
    <w:rsid w:val="00D20503"/>
    <w:rsid w:val="00D2226C"/>
    <w:rsid w:val="00D25A20"/>
    <w:rsid w:val="00D300BB"/>
    <w:rsid w:val="00D32BDE"/>
    <w:rsid w:val="00D55CD4"/>
    <w:rsid w:val="00D61863"/>
    <w:rsid w:val="00D77249"/>
    <w:rsid w:val="00D77662"/>
    <w:rsid w:val="00D83DB9"/>
    <w:rsid w:val="00D87E7D"/>
    <w:rsid w:val="00D91E5D"/>
    <w:rsid w:val="00D936B3"/>
    <w:rsid w:val="00D97EFA"/>
    <w:rsid w:val="00DA0ABD"/>
    <w:rsid w:val="00DA0F90"/>
    <w:rsid w:val="00DA1FE8"/>
    <w:rsid w:val="00DA69F1"/>
    <w:rsid w:val="00DB1085"/>
    <w:rsid w:val="00DB34F6"/>
    <w:rsid w:val="00DC0CCA"/>
    <w:rsid w:val="00DC311A"/>
    <w:rsid w:val="00DD08F9"/>
    <w:rsid w:val="00DD2E2E"/>
    <w:rsid w:val="00DD6B91"/>
    <w:rsid w:val="00DD735D"/>
    <w:rsid w:val="00DE7B49"/>
    <w:rsid w:val="00DF0BA2"/>
    <w:rsid w:val="00DF6FFB"/>
    <w:rsid w:val="00DF7BD2"/>
    <w:rsid w:val="00E02918"/>
    <w:rsid w:val="00E10F81"/>
    <w:rsid w:val="00E13244"/>
    <w:rsid w:val="00E15E89"/>
    <w:rsid w:val="00E17045"/>
    <w:rsid w:val="00E25E1B"/>
    <w:rsid w:val="00E3698C"/>
    <w:rsid w:val="00E369A2"/>
    <w:rsid w:val="00E36AC6"/>
    <w:rsid w:val="00E4289A"/>
    <w:rsid w:val="00E42F6E"/>
    <w:rsid w:val="00E432E4"/>
    <w:rsid w:val="00E4453B"/>
    <w:rsid w:val="00E46570"/>
    <w:rsid w:val="00E55770"/>
    <w:rsid w:val="00E565B9"/>
    <w:rsid w:val="00E71838"/>
    <w:rsid w:val="00E81EB9"/>
    <w:rsid w:val="00E8328A"/>
    <w:rsid w:val="00E8733E"/>
    <w:rsid w:val="00E947AE"/>
    <w:rsid w:val="00E96B5C"/>
    <w:rsid w:val="00EA257C"/>
    <w:rsid w:val="00EC1354"/>
    <w:rsid w:val="00EC1CDC"/>
    <w:rsid w:val="00EE2B39"/>
    <w:rsid w:val="00EE556C"/>
    <w:rsid w:val="00EE6B80"/>
    <w:rsid w:val="00F12203"/>
    <w:rsid w:val="00F25316"/>
    <w:rsid w:val="00F30B4C"/>
    <w:rsid w:val="00F31291"/>
    <w:rsid w:val="00F43FEE"/>
    <w:rsid w:val="00F549E6"/>
    <w:rsid w:val="00F558BA"/>
    <w:rsid w:val="00F5664E"/>
    <w:rsid w:val="00F64ABE"/>
    <w:rsid w:val="00F65A51"/>
    <w:rsid w:val="00F66FCE"/>
    <w:rsid w:val="00F67DEC"/>
    <w:rsid w:val="00F7104D"/>
    <w:rsid w:val="00F72070"/>
    <w:rsid w:val="00F7643F"/>
    <w:rsid w:val="00F83DE6"/>
    <w:rsid w:val="00F9534A"/>
    <w:rsid w:val="00F9599B"/>
    <w:rsid w:val="00FA3BA0"/>
    <w:rsid w:val="00FA3FF8"/>
    <w:rsid w:val="00FA7E15"/>
    <w:rsid w:val="00FB1C7C"/>
    <w:rsid w:val="00FB32D4"/>
    <w:rsid w:val="00FC34E4"/>
    <w:rsid w:val="00FC46B5"/>
    <w:rsid w:val="00FE50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E5A1D"/>
  <w15:docId w15:val="{81483DDA-ACE4-48C9-9AC7-C8326561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E2"/>
    <w:rPr>
      <w:rFonts w:ascii=".VnTime" w:eastAsia="Times New Roman" w:hAnsi=".VnTime"/>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35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31291"/>
    <w:rPr>
      <w:color w:val="0000FF"/>
      <w:u w:val="single"/>
    </w:rPr>
  </w:style>
  <w:style w:type="paragraph" w:customStyle="1" w:styleId="Normal1">
    <w:name w:val="Normal1"/>
    <w:basedOn w:val="Normal"/>
    <w:rsid w:val="004F7AF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DF7BD2"/>
    <w:rPr>
      <w:rFonts w:ascii="Segoe UI" w:hAnsi="Segoe UI"/>
      <w:sz w:val="18"/>
      <w:szCs w:val="18"/>
    </w:rPr>
  </w:style>
  <w:style w:type="character" w:customStyle="1" w:styleId="BalloonTextChar">
    <w:name w:val="Balloon Text Char"/>
    <w:link w:val="BalloonText"/>
    <w:uiPriority w:val="99"/>
    <w:semiHidden/>
    <w:rsid w:val="00DF7BD2"/>
    <w:rPr>
      <w:rFonts w:ascii="Segoe UI" w:eastAsia="Times New Roman" w:hAnsi="Segoe UI" w:cs="Segoe UI"/>
      <w:sz w:val="18"/>
      <w:szCs w:val="18"/>
    </w:rPr>
  </w:style>
  <w:style w:type="paragraph" w:styleId="Header">
    <w:name w:val="header"/>
    <w:basedOn w:val="Normal"/>
    <w:link w:val="HeaderChar"/>
    <w:uiPriority w:val="99"/>
    <w:unhideWhenUsed/>
    <w:rsid w:val="00562541"/>
    <w:pPr>
      <w:tabs>
        <w:tab w:val="center" w:pos="4680"/>
        <w:tab w:val="right" w:pos="9360"/>
      </w:tabs>
    </w:pPr>
  </w:style>
  <w:style w:type="character" w:customStyle="1" w:styleId="HeaderChar">
    <w:name w:val="Header Char"/>
    <w:basedOn w:val="DefaultParagraphFont"/>
    <w:link w:val="Header"/>
    <w:uiPriority w:val="99"/>
    <w:rsid w:val="00562541"/>
    <w:rPr>
      <w:rFonts w:ascii=".VnTime" w:eastAsia="Times New Roman" w:hAnsi=".VnTime"/>
      <w:sz w:val="28"/>
    </w:rPr>
  </w:style>
  <w:style w:type="paragraph" w:styleId="Footer">
    <w:name w:val="footer"/>
    <w:basedOn w:val="Normal"/>
    <w:link w:val="FooterChar"/>
    <w:uiPriority w:val="99"/>
    <w:unhideWhenUsed/>
    <w:rsid w:val="00562541"/>
    <w:pPr>
      <w:tabs>
        <w:tab w:val="center" w:pos="4680"/>
        <w:tab w:val="right" w:pos="9360"/>
      </w:tabs>
    </w:pPr>
  </w:style>
  <w:style w:type="character" w:customStyle="1" w:styleId="FooterChar">
    <w:name w:val="Footer Char"/>
    <w:basedOn w:val="DefaultParagraphFont"/>
    <w:link w:val="Footer"/>
    <w:uiPriority w:val="99"/>
    <w:rsid w:val="00562541"/>
    <w:rPr>
      <w:rFonts w:ascii=".VnTime" w:eastAsia="Times New Roman" w:hAnsi=".VnTime"/>
      <w:sz w:val="28"/>
    </w:rPr>
  </w:style>
  <w:style w:type="paragraph" w:styleId="ListParagraph">
    <w:name w:val="List Paragraph"/>
    <w:basedOn w:val="Normal"/>
    <w:uiPriority w:val="34"/>
    <w:qFormat/>
    <w:rsid w:val="00A04EA0"/>
    <w:pPr>
      <w:ind w:left="720"/>
      <w:contextualSpacing/>
    </w:pPr>
  </w:style>
  <w:style w:type="character" w:customStyle="1" w:styleId="fontstyle01">
    <w:name w:val="fontstyle01"/>
    <w:basedOn w:val="DefaultParagraphFont"/>
    <w:rsid w:val="006A12D0"/>
    <w:rPr>
      <w:rFonts w:ascii="TimesNewRomanPSMT" w:hAnsi="TimesNewRomanPSMT" w:hint="default"/>
      <w:b w:val="0"/>
      <w:bCs w:val="0"/>
      <w:i w:val="0"/>
      <w:iCs w:val="0"/>
      <w:color w:val="000000"/>
      <w:sz w:val="28"/>
      <w:szCs w:val="28"/>
    </w:rPr>
  </w:style>
  <w:style w:type="character" w:customStyle="1" w:styleId="Vnbnnidung">
    <w:name w:val="Văn bản nội dung_"/>
    <w:link w:val="Vnbnnidung0"/>
    <w:rsid w:val="00E4453B"/>
    <w:rPr>
      <w:sz w:val="26"/>
      <w:szCs w:val="26"/>
      <w:shd w:val="clear" w:color="auto" w:fill="FFFFFF"/>
    </w:rPr>
  </w:style>
  <w:style w:type="paragraph" w:customStyle="1" w:styleId="Vnbnnidung0">
    <w:name w:val="Văn bản nội dung"/>
    <w:basedOn w:val="Normal"/>
    <w:link w:val="Vnbnnidung"/>
    <w:rsid w:val="00E4453B"/>
    <w:pPr>
      <w:widowControl w:val="0"/>
      <w:shd w:val="clear" w:color="auto" w:fill="FFFFFF"/>
      <w:spacing w:before="480" w:line="307" w:lineRule="exact"/>
    </w:pPr>
    <w:rPr>
      <w:rFonts w:ascii="Calibri" w:eastAsia="Calibri" w:hAnsi="Calibri"/>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3597">
      <w:bodyDiv w:val="1"/>
      <w:marLeft w:val="0"/>
      <w:marRight w:val="0"/>
      <w:marTop w:val="0"/>
      <w:marBottom w:val="0"/>
      <w:divBdr>
        <w:top w:val="none" w:sz="0" w:space="0" w:color="auto"/>
        <w:left w:val="none" w:sz="0" w:space="0" w:color="auto"/>
        <w:bottom w:val="none" w:sz="0" w:space="0" w:color="auto"/>
        <w:right w:val="none" w:sz="0" w:space="0" w:color="auto"/>
      </w:divBdr>
    </w:div>
    <w:div w:id="330255802">
      <w:bodyDiv w:val="1"/>
      <w:marLeft w:val="0"/>
      <w:marRight w:val="0"/>
      <w:marTop w:val="0"/>
      <w:marBottom w:val="0"/>
      <w:divBdr>
        <w:top w:val="none" w:sz="0" w:space="0" w:color="auto"/>
        <w:left w:val="none" w:sz="0" w:space="0" w:color="auto"/>
        <w:bottom w:val="none" w:sz="0" w:space="0" w:color="auto"/>
        <w:right w:val="none" w:sz="0" w:space="0" w:color="auto"/>
      </w:divBdr>
    </w:div>
    <w:div w:id="418646379">
      <w:bodyDiv w:val="1"/>
      <w:marLeft w:val="0"/>
      <w:marRight w:val="0"/>
      <w:marTop w:val="0"/>
      <w:marBottom w:val="0"/>
      <w:divBdr>
        <w:top w:val="none" w:sz="0" w:space="0" w:color="auto"/>
        <w:left w:val="none" w:sz="0" w:space="0" w:color="auto"/>
        <w:bottom w:val="none" w:sz="0" w:space="0" w:color="auto"/>
        <w:right w:val="none" w:sz="0" w:space="0" w:color="auto"/>
      </w:divBdr>
    </w:div>
    <w:div w:id="1809198199">
      <w:bodyDiv w:val="1"/>
      <w:marLeft w:val="0"/>
      <w:marRight w:val="0"/>
      <w:marTop w:val="0"/>
      <w:marBottom w:val="0"/>
      <w:divBdr>
        <w:top w:val="none" w:sz="0" w:space="0" w:color="auto"/>
        <w:left w:val="none" w:sz="0" w:space="0" w:color="auto"/>
        <w:bottom w:val="none" w:sz="0" w:space="0" w:color="auto"/>
        <w:right w:val="none" w:sz="0" w:space="0" w:color="auto"/>
      </w:divBdr>
    </w:div>
    <w:div w:id="2111310695">
      <w:bodyDiv w:val="1"/>
      <w:marLeft w:val="0"/>
      <w:marRight w:val="0"/>
      <w:marTop w:val="0"/>
      <w:marBottom w:val="0"/>
      <w:divBdr>
        <w:top w:val="none" w:sz="0" w:space="0" w:color="auto"/>
        <w:left w:val="none" w:sz="0" w:space="0" w:color="auto"/>
        <w:bottom w:val="none" w:sz="0" w:space="0" w:color="auto"/>
        <w:right w:val="none" w:sz="0" w:space="0" w:color="auto"/>
      </w:divBdr>
    </w:div>
    <w:div w:id="214388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40E13-0E21-4CA9-BE93-DA6F9289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266 Tran Hung Dao</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Phat</dc:creator>
  <cp:lastModifiedBy>LyLy</cp:lastModifiedBy>
  <cp:revision>4</cp:revision>
  <cp:lastPrinted>2025-02-21T07:37:00Z</cp:lastPrinted>
  <dcterms:created xsi:type="dcterms:W3CDTF">2025-02-21T07:34:00Z</dcterms:created>
  <dcterms:modified xsi:type="dcterms:W3CDTF">2025-02-21T08:08:00Z</dcterms:modified>
</cp:coreProperties>
</file>