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8" w:type="dxa"/>
        <w:tblInd w:w="-252" w:type="dxa"/>
        <w:tblLook w:val="01E0" w:firstRow="1" w:lastRow="1" w:firstColumn="1" w:lastColumn="1" w:noHBand="0" w:noVBand="0"/>
      </w:tblPr>
      <w:tblGrid>
        <w:gridCol w:w="3720"/>
        <w:gridCol w:w="6138"/>
      </w:tblGrid>
      <w:tr w:rsidR="00FC7FF6" w:rsidRPr="00553E3F" w:rsidTr="000C11BA">
        <w:tc>
          <w:tcPr>
            <w:tcW w:w="3720" w:type="dxa"/>
          </w:tcPr>
          <w:p w:rsidR="00FC7FF6" w:rsidRPr="00553E3F" w:rsidRDefault="00FC7FF6" w:rsidP="000C11BA">
            <w:pPr>
              <w:spacing w:before="0" w:after="0"/>
              <w:ind w:firstLine="0"/>
              <w:jc w:val="center"/>
              <w:rPr>
                <w:b/>
              </w:rPr>
            </w:pPr>
            <w:r>
              <w:rPr>
                <w:b/>
              </w:rPr>
              <w:t>ỦY</w:t>
            </w:r>
            <w:r w:rsidRPr="00553E3F">
              <w:rPr>
                <w:b/>
              </w:rPr>
              <w:t xml:space="preserve"> BAN NHÂN DÂN</w:t>
            </w:r>
          </w:p>
          <w:p w:rsidR="00FC7FF6" w:rsidRPr="00553E3F" w:rsidRDefault="00FC7FF6" w:rsidP="000C11BA">
            <w:pPr>
              <w:spacing w:before="0" w:after="0"/>
              <w:ind w:firstLine="0"/>
              <w:jc w:val="center"/>
              <w:rPr>
                <w:b/>
              </w:rPr>
            </w:pPr>
            <w:r>
              <w:rPr>
                <w:b/>
              </w:rPr>
              <w:t>THÀNH PHỐ TỪ SƠN</w:t>
            </w:r>
          </w:p>
          <w:p w:rsidR="00FC7FF6" w:rsidRPr="00553E3F" w:rsidRDefault="00FC7FF6" w:rsidP="000C11BA">
            <w:pPr>
              <w:spacing w:before="0" w:after="0"/>
              <w:ind w:firstLine="0"/>
              <w:jc w:val="center"/>
              <w:rPr>
                <w:b/>
              </w:rPr>
            </w:pPr>
            <w:r>
              <w:rPr>
                <w:b/>
                <w:noProof/>
                <w:spacing w:val="-2"/>
              </w:rPr>
              <mc:AlternateContent>
                <mc:Choice Requires="wps">
                  <w:drawing>
                    <wp:anchor distT="0" distB="0" distL="114300" distR="114300" simplePos="0" relativeHeight="251660288" behindDoc="0" locked="0" layoutInCell="1" allowOverlap="1">
                      <wp:simplePos x="0" y="0"/>
                      <wp:positionH relativeFrom="margin">
                        <wp:posOffset>817245</wp:posOffset>
                      </wp:positionH>
                      <wp:positionV relativeFrom="paragraph">
                        <wp:posOffset>32385</wp:posOffset>
                      </wp:positionV>
                      <wp:extent cx="585470" cy="0"/>
                      <wp:effectExtent l="13335" t="8890"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2BE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35pt,2.55pt" to="11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s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0n+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6O3VU2gAAAAcBAAAPAAAAZHJzL2Rvd25yZXYueG1sTI7BTsMwEETv&#10;SPyDtUhcKmo3CCghToWA3LhQQFy38ZJExOs0dtvA17NwgePTjGZesZp8r/Y0xi6whcXcgCKug+u4&#10;sfDyXJ0tQcWE7LAPTBY+KcKqPD4qMHfhwE+0X6dGyQjHHC20KQ251rFuyWOch4FYsvcwekyCY6Pd&#10;iAcZ973OjLnUHjuWhxYHumup/ljvvIVYvdK2+prVM/N23gTKtvePD2jt6cl0ewMq0ZT+yvCjL+pQ&#10;itMm7NhF1QtnyyupWrhYgJI8y8w1qM0v67LQ//3LbwAAAP//AwBQSwECLQAUAAYACAAAACEAtoM4&#10;kv4AAADhAQAAEwAAAAAAAAAAAAAAAAAAAAAAW0NvbnRlbnRfVHlwZXNdLnhtbFBLAQItABQABgAI&#10;AAAAIQA4/SH/1gAAAJQBAAALAAAAAAAAAAAAAAAAAC8BAABfcmVscy8ucmVsc1BLAQItABQABgAI&#10;AAAAIQCLDzsNHQIAADUEAAAOAAAAAAAAAAAAAAAAAC4CAABkcnMvZTJvRG9jLnhtbFBLAQItABQA&#10;BgAIAAAAIQD6O3VU2gAAAAcBAAAPAAAAAAAAAAAAAAAAAHcEAABkcnMvZG93bnJldi54bWxQSwUG&#10;AAAAAAQABADzAAAAfgUAAAAA&#10;">
                      <w10:wrap anchorx="margin"/>
                    </v:line>
                  </w:pict>
                </mc:Fallback>
              </mc:AlternateContent>
            </w:r>
          </w:p>
          <w:p w:rsidR="00FC7FF6" w:rsidRPr="00553E3F" w:rsidRDefault="00FC7FF6" w:rsidP="000C11BA">
            <w:pPr>
              <w:spacing w:before="0" w:after="0"/>
              <w:ind w:firstLine="0"/>
              <w:jc w:val="center"/>
              <w:rPr>
                <w:i/>
                <w:sz w:val="26"/>
                <w:szCs w:val="26"/>
              </w:rPr>
            </w:pPr>
          </w:p>
        </w:tc>
        <w:tc>
          <w:tcPr>
            <w:tcW w:w="6138" w:type="dxa"/>
          </w:tcPr>
          <w:p w:rsidR="00FC7FF6" w:rsidRPr="00102D61" w:rsidRDefault="00FC7FF6" w:rsidP="000C11BA">
            <w:pPr>
              <w:spacing w:before="0" w:after="0"/>
              <w:ind w:firstLine="0"/>
              <w:jc w:val="center"/>
              <w:rPr>
                <w:b/>
                <w:sz w:val="26"/>
                <w:szCs w:val="26"/>
              </w:rPr>
            </w:pPr>
            <w:r>
              <w:rPr>
                <w:b/>
                <w:sz w:val="26"/>
                <w:szCs w:val="26"/>
              </w:rPr>
              <w:t>CỘNG HÒA</w:t>
            </w:r>
            <w:r w:rsidRPr="00102D61">
              <w:rPr>
                <w:b/>
                <w:sz w:val="26"/>
                <w:szCs w:val="26"/>
              </w:rPr>
              <w:t xml:space="preserve"> XÃ HỘI CHỦ NGHĨA VIỆT NAM</w:t>
            </w:r>
          </w:p>
          <w:p w:rsidR="00FC7FF6" w:rsidRPr="007C499D" w:rsidRDefault="00FC7FF6" w:rsidP="000C11BA">
            <w:pPr>
              <w:spacing w:before="0" w:after="0"/>
              <w:ind w:firstLine="0"/>
              <w:jc w:val="center"/>
            </w:pPr>
            <w:r w:rsidRPr="00553E3F">
              <w:rPr>
                <w:b/>
              </w:rPr>
              <w:t>Độc lập - Tự do - Hạnh phúc</w:t>
            </w:r>
          </w:p>
          <w:p w:rsidR="00FC7FF6" w:rsidRPr="00553E3F" w:rsidRDefault="00FC7FF6" w:rsidP="000C11BA">
            <w:pPr>
              <w:spacing w:before="0" w:after="0"/>
              <w:ind w:firstLine="0"/>
              <w:jc w:val="center"/>
              <w:rPr>
                <w:sz w:val="26"/>
                <w:szCs w:val="26"/>
              </w:rPr>
            </w:pPr>
            <w:r>
              <w:rPr>
                <w:b/>
                <w:noProof/>
                <w:spacing w:val="-2"/>
              </w:rPr>
              <mc:AlternateContent>
                <mc:Choice Requires="wps">
                  <w:drawing>
                    <wp:anchor distT="0" distB="0" distL="114300" distR="114300" simplePos="0" relativeHeight="251659264" behindDoc="0" locked="0" layoutInCell="1" allowOverlap="1">
                      <wp:simplePos x="0" y="0"/>
                      <wp:positionH relativeFrom="margin">
                        <wp:posOffset>820420</wp:posOffset>
                      </wp:positionH>
                      <wp:positionV relativeFrom="paragraph">
                        <wp:posOffset>51435</wp:posOffset>
                      </wp:positionV>
                      <wp:extent cx="2113280" cy="0"/>
                      <wp:effectExtent l="6985"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66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6pt,4.05pt" to="2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H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vK52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FHyYcjaAAAABwEAAA8AAABkcnMvZG93bnJldi54bWxMj8FOwzAQRO9I&#10;/IO1SFwq6tSgqoQ4FQJy40IBcd3GSxIRr9PYbQNfz8IFjk8zmn1brCffqwONsQtsYTHPQBHXwXXc&#10;WHh5ri5WoGJCdtgHJgufFGFdnp4UmLtw5Cc6bFKjZIRjjhbalIZc61i35DHOw0As2XsYPSbBsdFu&#10;xKOM+16bLFtqjx3LhRYHumup/tjsvYVYvdKu+prVs+ztsglkdvePD2jt+dl0ewMq0ZT+yvCjL+pQ&#10;itM27NlF1QubayNVC6sFKMmvlkZ+2/6yLgv937/8BgAA//8DAFBLAQItABQABgAIAAAAIQC2gziS&#10;/gAAAOEBAAATAAAAAAAAAAAAAAAAAAAAAABbQ29udGVudF9UeXBlc10ueG1sUEsBAi0AFAAGAAgA&#10;AAAhADj9If/WAAAAlAEAAAsAAAAAAAAAAAAAAAAALwEAAF9yZWxzLy5yZWxzUEsBAi0AFAAGAAgA&#10;AAAhAMNcFcccAgAANgQAAA4AAAAAAAAAAAAAAAAALgIAAGRycy9lMm9Eb2MueG1sUEsBAi0AFAAG&#10;AAgAAAAhAFHyYcjaAAAABwEAAA8AAAAAAAAAAAAAAAAAdgQAAGRycy9kb3ducmV2LnhtbFBLBQYA&#10;AAAABAAEAPMAAAB9BQAAAAA=&#10;">
                      <w10:wrap anchorx="margin"/>
                    </v:line>
                  </w:pict>
                </mc:Fallback>
              </mc:AlternateContent>
            </w:r>
          </w:p>
          <w:p w:rsidR="00FC7FF6" w:rsidRPr="00553E3F" w:rsidRDefault="00FC7FF6" w:rsidP="000C11BA">
            <w:pPr>
              <w:spacing w:before="0" w:after="0"/>
              <w:ind w:firstLine="0"/>
              <w:jc w:val="center"/>
              <w:rPr>
                <w:i/>
              </w:rPr>
            </w:pPr>
          </w:p>
        </w:tc>
      </w:tr>
    </w:tbl>
    <w:p w:rsidR="00FC7FF6" w:rsidRPr="00037F83" w:rsidRDefault="00FC7FF6" w:rsidP="00FC7FF6">
      <w:pPr>
        <w:spacing w:before="0" w:after="0"/>
        <w:ind w:firstLine="0"/>
        <w:jc w:val="center"/>
      </w:pPr>
      <w:r>
        <w:rPr>
          <w:b/>
        </w:rPr>
        <w:t>QUY CHẾ</w:t>
      </w:r>
      <w:r>
        <w:rPr>
          <w:b/>
        </w:rPr>
        <w:br/>
        <w:t>H</w:t>
      </w:r>
      <w:r w:rsidRPr="00037F83">
        <w:rPr>
          <w:b/>
        </w:rPr>
        <w:t xml:space="preserve">oạt động của đường dây nóng thực hiện </w:t>
      </w:r>
      <w:r>
        <w:rPr>
          <w:b/>
        </w:rPr>
        <w:t>Chỉ thị số 10/CT-TTg</w:t>
      </w:r>
      <w:r w:rsidRPr="00037F83">
        <w:rPr>
          <w:b/>
        </w:rPr>
        <w:t xml:space="preserve"> ngày 22/4/2019 của Thủ tướ</w:t>
      </w:r>
      <w:r w:rsidR="00ED05E9">
        <w:rPr>
          <w:b/>
        </w:rPr>
        <w:t>ng Chính phủ trên địa bàn thành phố Từ Sơn</w:t>
      </w:r>
      <w:r>
        <w:rPr>
          <w:b/>
        </w:rPr>
        <w:br/>
      </w:r>
      <w:r>
        <w:t>(</w:t>
      </w:r>
      <w:r>
        <w:rPr>
          <w:i/>
        </w:rPr>
        <w:t>Kèm theo Quyết</w:t>
      </w:r>
      <w:r w:rsidR="00F061CB">
        <w:rPr>
          <w:i/>
        </w:rPr>
        <w:t xml:space="preserve"> định số 14</w:t>
      </w:r>
      <w:r w:rsidR="00A450A8">
        <w:rPr>
          <w:i/>
        </w:rPr>
        <w:t xml:space="preserve">/QĐ-UBND ngày </w:t>
      </w:r>
      <w:r w:rsidR="00F061CB">
        <w:rPr>
          <w:i/>
        </w:rPr>
        <w:t>08</w:t>
      </w:r>
      <w:bookmarkStart w:id="0" w:name="_GoBack"/>
      <w:bookmarkEnd w:id="0"/>
      <w:r>
        <w:rPr>
          <w:i/>
        </w:rPr>
        <w:t>/0</w:t>
      </w:r>
      <w:r w:rsidR="00D2516A">
        <w:rPr>
          <w:i/>
        </w:rPr>
        <w:t>1</w:t>
      </w:r>
      <w:r>
        <w:rPr>
          <w:i/>
        </w:rPr>
        <w:t>/202</w:t>
      </w:r>
      <w:r w:rsidR="00D2516A">
        <w:rPr>
          <w:i/>
        </w:rPr>
        <w:t>5</w:t>
      </w:r>
      <w:r>
        <w:rPr>
          <w:i/>
        </w:rPr>
        <w:t xml:space="preserve"> của Chủ tịch UBND thành phố Từ Sơn</w:t>
      </w:r>
      <w:r>
        <w:t>)</w:t>
      </w:r>
    </w:p>
    <w:p w:rsidR="00FC7FF6" w:rsidRDefault="00FC7FF6" w:rsidP="00FC7FF6">
      <w:pPr>
        <w:pStyle w:val="Heading4"/>
        <w:spacing w:before="0" w:after="0" w:line="360" w:lineRule="auto"/>
        <w:ind w:left="115" w:right="-166" w:firstLine="600"/>
        <w:rPr>
          <w:spacing w:val="-2"/>
        </w:rPr>
      </w:pPr>
      <w:r>
        <w:rPr>
          <w:noProof/>
          <w:spacing w:val="-2"/>
        </w:rPr>
        <mc:AlternateContent>
          <mc:Choice Requires="wps">
            <w:drawing>
              <wp:anchor distT="4294967293" distB="4294967293" distL="114300" distR="114300" simplePos="0" relativeHeight="251661312" behindDoc="0" locked="0" layoutInCell="1" allowOverlap="1">
                <wp:simplePos x="0" y="0"/>
                <wp:positionH relativeFrom="margin">
                  <wp:posOffset>2635885</wp:posOffset>
                </wp:positionH>
                <wp:positionV relativeFrom="paragraph">
                  <wp:posOffset>35559</wp:posOffset>
                </wp:positionV>
                <wp:extent cx="6369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72CA"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07.55pt,2.8pt" to="25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Ud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exptkinGNGbKyHFLU8b6z5x6FEwSiyFCqqRghxfrAs8&#10;SHELCccKNkLK2Hmp0FDixTSfxgQLUrDgDGHWtPtKGnQkYXbiF4vynscwAwfFIljHCVtfbUeEvNj+&#10;cqkCnq/E07lal+H4sUgX6/l6PhlN8tl6NEnrevRxU01Gs032YVo/1VVVZz8DtWxSdIIxrgK726Bm&#10;k78bhOuTuYzYfVTvMiRv0aNenuztH0nHVobuXeZgD+y8NbcW+9mMwdd3FIb/ce/tx9e++gUAAP//&#10;AwBQSwMEFAAGAAgAAAAhANP1pOHbAAAABwEAAA8AAABkcnMvZG93bnJldi54bWxMjsFOwzAQRO9I&#10;/IO1SFwq6qQ0FQpxKgTkxoUC4rqNlyQiXqex2wa+nqUXOI5m9OYV68n16kBj6DwbSOcJKOLa244b&#10;A68v1dUNqBCRLfaeycAXBViX52cF5tYf+ZkOm9gogXDI0UAb45BrHeqWHIa5H4il+/CjwyhxbLQd&#10;8Shw1+tFkqy0w47locWB7luqPzd7ZyBUb7Srvmf1LHm/bjwtdg9Pj2jM5cV0dwsq0hT/xvCrL+pQ&#10;itPW79kG1RtYplkqUwPZCpT0WZotQW1PWZeF/u9f/gAAAP//AwBQSwECLQAUAAYACAAAACEAtoM4&#10;kv4AAADhAQAAEwAAAAAAAAAAAAAAAAAAAAAAW0NvbnRlbnRfVHlwZXNdLnhtbFBLAQItABQABgAI&#10;AAAAIQA4/SH/1gAAAJQBAAALAAAAAAAAAAAAAAAAAC8BAABfcmVscy8ucmVsc1BLAQItABQABgAI&#10;AAAAIQD1AkUdHAIAADUEAAAOAAAAAAAAAAAAAAAAAC4CAABkcnMvZTJvRG9jLnhtbFBLAQItABQA&#10;BgAIAAAAIQDT9aTh2wAAAAcBAAAPAAAAAAAAAAAAAAAAAHYEAABkcnMvZG93bnJldi54bWxQSwUG&#10;AAAAAAQABADzAAAAfgUAAAAA&#10;">
                <w10:wrap anchorx="margin"/>
              </v:line>
            </w:pict>
          </mc:Fallback>
        </mc:AlternateContent>
      </w:r>
    </w:p>
    <w:p w:rsidR="00FC7FF6" w:rsidRPr="00207EDC" w:rsidRDefault="00FC7FF6" w:rsidP="00FC7FF6">
      <w:pPr>
        <w:pStyle w:val="Heading1"/>
        <w:rPr>
          <w:lang w:val="en-GB" w:eastAsia="en-GB"/>
        </w:rPr>
      </w:pPr>
      <w:r w:rsidRPr="00207EDC">
        <w:rPr>
          <w:lang w:val="en-GB" w:eastAsia="en-GB"/>
        </w:rPr>
        <w:t>Điều 1. Mục đích</w:t>
      </w:r>
    </w:p>
    <w:p w:rsidR="00FC7FF6" w:rsidRDefault="00FC7FF6" w:rsidP="00FC7FF6">
      <w:pPr>
        <w:rPr>
          <w:lang w:val="en-GB" w:eastAsia="en-GB"/>
        </w:rPr>
      </w:pPr>
      <w:r>
        <w:rPr>
          <w:lang w:val="en-GB" w:eastAsia="en-GB"/>
        </w:rPr>
        <w:t xml:space="preserve">1. </w:t>
      </w:r>
      <w:r w:rsidRPr="000E3409">
        <w:rPr>
          <w:lang w:val="en-GB" w:eastAsia="en-GB"/>
        </w:rPr>
        <w:t>Khắc phục tình trạng cán bộ, công chức, viên chức vì động cơ vụ lợi mà lợi dụng vị trí công tác; lợi dụng kẽ hở về cơ chế, chính sách, pháp luật; lợi dụng lòng tin, sự thiếu hiểu biết về chính sách, pháp luật của một bộ phận người dân để sách nhiễu, gây phiền hà, kéo dài thời gian giải quyết công việc, giải quyết không đúng quy định, không công bằng, không khách quan khi giải quyết công việc liên quan đến người dân, doanh nghiệp đã gây bức xúc, làm xói mòn lòng tin của người dân, doanh nghiệp, cản trở sự phát triển kinh tế - xã hội</w:t>
      </w:r>
      <w:r>
        <w:rPr>
          <w:lang w:val="en-GB" w:eastAsia="en-GB"/>
        </w:rPr>
        <w:t>.</w:t>
      </w:r>
    </w:p>
    <w:p w:rsidR="00FC7FF6" w:rsidRPr="00207EDC" w:rsidRDefault="00FC7FF6" w:rsidP="00FC7FF6">
      <w:pPr>
        <w:rPr>
          <w:lang w:val="en-GB" w:eastAsia="en-GB"/>
        </w:rPr>
      </w:pPr>
      <w:r w:rsidRPr="00207EDC">
        <w:rPr>
          <w:lang w:val="en-GB" w:eastAsia="en-GB"/>
        </w:rPr>
        <w:t xml:space="preserve">2. Tăng cường công tác quản lý, điều hành của Lãnh đạo UBND </w:t>
      </w:r>
      <w:r>
        <w:rPr>
          <w:lang w:val="en-GB" w:eastAsia="en-GB"/>
        </w:rPr>
        <w:t>thành phố Từ Sơn</w:t>
      </w:r>
      <w:r w:rsidRPr="00207EDC">
        <w:rPr>
          <w:lang w:val="en-GB" w:eastAsia="en-GB"/>
        </w:rPr>
        <w:t xml:space="preserve"> và nâng cao trách nhiệm của Trưởng các Phòng, Ban chuyên môn, các đơn vị trực thuộc </w:t>
      </w:r>
      <w:r w:rsidR="00D2516A">
        <w:rPr>
          <w:lang w:val="en-GB" w:eastAsia="en-GB"/>
        </w:rPr>
        <w:t xml:space="preserve">UBND thành phố </w:t>
      </w:r>
      <w:r w:rsidRPr="00207EDC">
        <w:rPr>
          <w:lang w:val="en-GB" w:eastAsia="en-GB"/>
        </w:rPr>
        <w:t xml:space="preserve">và Chủ tịch UBND các </w:t>
      </w:r>
      <w:r>
        <w:rPr>
          <w:lang w:val="en-GB" w:eastAsia="en-GB"/>
        </w:rPr>
        <w:t>phường</w:t>
      </w:r>
      <w:r w:rsidRPr="00207EDC">
        <w:rPr>
          <w:lang w:val="en-GB" w:eastAsia="en-GB"/>
        </w:rPr>
        <w:t xml:space="preserve"> trong việc tiếp nhận và xử lý các thông tin, phản ánh của công dân, tổ chức liên quan đến giải quyết công việc.</w:t>
      </w:r>
    </w:p>
    <w:p w:rsidR="00FC7FF6" w:rsidRPr="00207EDC" w:rsidRDefault="00FC7FF6" w:rsidP="00FC7FF6">
      <w:pPr>
        <w:pStyle w:val="Heading1"/>
        <w:rPr>
          <w:lang w:val="en-GB" w:eastAsia="en-GB"/>
        </w:rPr>
      </w:pPr>
      <w:r w:rsidRPr="00207EDC">
        <w:rPr>
          <w:lang w:val="en-GB" w:eastAsia="en-GB"/>
        </w:rPr>
        <w:t>Điều 2. Phạm vi điều chỉnh</w:t>
      </w:r>
    </w:p>
    <w:p w:rsidR="00FC7FF6" w:rsidRPr="00207EDC" w:rsidRDefault="00FC7FF6" w:rsidP="00FC7FF6">
      <w:pPr>
        <w:rPr>
          <w:lang w:val="en-GB" w:eastAsia="en-GB"/>
        </w:rPr>
      </w:pPr>
      <w:r w:rsidRPr="00207EDC">
        <w:rPr>
          <w:lang w:val="en-GB" w:eastAsia="en-GB"/>
        </w:rPr>
        <w:t xml:space="preserve">1. Quy chế này quy định việc tiếp nhận và xử lý thông tin qua đường dây nóng về những hành vi </w:t>
      </w:r>
      <w:r>
        <w:rPr>
          <w:lang w:val="en-GB" w:eastAsia="en-GB"/>
        </w:rPr>
        <w:t>nhũng nhiễu (</w:t>
      </w:r>
      <w:r w:rsidRPr="00DC54B2">
        <w:rPr>
          <w:lang w:val="en-GB" w:eastAsia="en-GB"/>
        </w:rPr>
        <w:t>cửa quyền, hách dịch, đòi hỏi, gây khó khăn, phiền hà</w:t>
      </w:r>
      <w:r w:rsidR="00D2516A">
        <w:rPr>
          <w:lang w:val="en-GB" w:eastAsia="en-GB"/>
        </w:rPr>
        <w:t>), vi phạm quy tắ</w:t>
      </w:r>
      <w:r>
        <w:rPr>
          <w:lang w:val="en-GB" w:eastAsia="en-GB"/>
        </w:rPr>
        <w:t xml:space="preserve">c ứng xử </w:t>
      </w:r>
      <w:r w:rsidRPr="00DC54B2">
        <w:rPr>
          <w:lang w:val="en-GB" w:eastAsia="en-GB"/>
        </w:rPr>
        <w:t xml:space="preserve">của </w:t>
      </w:r>
      <w:r w:rsidRPr="00207EDC">
        <w:rPr>
          <w:lang w:val="en-GB" w:eastAsia="en-GB"/>
        </w:rPr>
        <w:t xml:space="preserve">cán bộ, công chức, viên chức UBND </w:t>
      </w:r>
      <w:r>
        <w:rPr>
          <w:lang w:val="en-GB" w:eastAsia="en-GB"/>
        </w:rPr>
        <w:t>thành phố Từ Sơn</w:t>
      </w:r>
      <w:r w:rsidRPr="00207EDC">
        <w:rPr>
          <w:lang w:val="en-GB" w:eastAsia="en-GB"/>
        </w:rPr>
        <w:t xml:space="preserve"> và UBND các </w:t>
      </w:r>
      <w:r>
        <w:rPr>
          <w:lang w:val="en-GB" w:eastAsia="en-GB"/>
        </w:rPr>
        <w:t>phường</w:t>
      </w:r>
      <w:r w:rsidRPr="00207EDC">
        <w:rPr>
          <w:lang w:val="en-GB" w:eastAsia="en-GB"/>
        </w:rPr>
        <w:t>.</w:t>
      </w:r>
    </w:p>
    <w:p w:rsidR="00FC7FF6" w:rsidRPr="00207EDC" w:rsidRDefault="00FC7FF6" w:rsidP="00FC7FF6">
      <w:pPr>
        <w:rPr>
          <w:lang w:val="en-GB" w:eastAsia="en-GB"/>
        </w:rPr>
      </w:pPr>
      <w:r w:rsidRPr="00207EDC">
        <w:rPr>
          <w:lang w:val="en-GB" w:eastAsia="en-GB"/>
        </w:rPr>
        <w:t>2. Thời gian tiếp nhận thông tin qua đường dây nóng:</w:t>
      </w:r>
    </w:p>
    <w:p w:rsidR="00FC7FF6" w:rsidRPr="00207EDC" w:rsidRDefault="00FC7FF6" w:rsidP="00FC7FF6">
      <w:pPr>
        <w:rPr>
          <w:lang w:val="en-GB" w:eastAsia="en-GB"/>
        </w:rPr>
      </w:pPr>
      <w:r w:rsidRPr="00207EDC">
        <w:rPr>
          <w:lang w:val="en-GB" w:eastAsia="en-GB"/>
        </w:rPr>
        <w:t>- Đối với tiếp nhận qua đường điện thoại: Tiếp nhận trong giờ hành chính.</w:t>
      </w:r>
    </w:p>
    <w:p w:rsidR="00FC7FF6" w:rsidRPr="0098293C" w:rsidRDefault="00FC7FF6" w:rsidP="00FC7FF6">
      <w:pPr>
        <w:rPr>
          <w:lang w:val="en-GB" w:eastAsia="en-GB"/>
        </w:rPr>
      </w:pPr>
      <w:r w:rsidRPr="0098293C">
        <w:rPr>
          <w:lang w:val="en-GB" w:eastAsia="en-GB"/>
        </w:rPr>
        <w:t xml:space="preserve">- Đối với tiếp nhận qua chuyên mục Hỏi - Đáp trên Cổng Thông tin điện tử </w:t>
      </w:r>
      <w:r w:rsidR="0098293C">
        <w:rPr>
          <w:lang w:val="en-GB" w:eastAsia="en-GB"/>
        </w:rPr>
        <w:t>tỉnh Bắc Ninh</w:t>
      </w:r>
      <w:r w:rsidRPr="0098293C">
        <w:rPr>
          <w:lang w:val="en-GB" w:eastAsia="en-GB"/>
        </w:rPr>
        <w:t>: Tiếp nhận trong giờ hành chính.</w:t>
      </w:r>
    </w:p>
    <w:p w:rsidR="00FC7FF6" w:rsidRDefault="00FC7FF6" w:rsidP="00FC7FF6">
      <w:pPr>
        <w:rPr>
          <w:lang w:val="en-GB" w:eastAsia="en-GB"/>
        </w:rPr>
      </w:pPr>
      <w:r w:rsidRPr="00207EDC">
        <w:rPr>
          <w:lang w:val="en-GB" w:eastAsia="en-GB"/>
        </w:rPr>
        <w:t>- Đối với tiếp nhận qua đường thư điện tử (email): Tiếp nhận thường xuyên 24/24 giờ và 7/7 ngày trong tuần.</w:t>
      </w:r>
    </w:p>
    <w:p w:rsidR="00FC7FF6" w:rsidRPr="00207EDC" w:rsidRDefault="00FC7FF6" w:rsidP="00FC7FF6">
      <w:pPr>
        <w:pStyle w:val="Heading1"/>
        <w:rPr>
          <w:lang w:val="en-GB" w:eastAsia="en-GB"/>
        </w:rPr>
      </w:pPr>
      <w:r w:rsidRPr="00207EDC">
        <w:rPr>
          <w:lang w:val="en-GB" w:eastAsia="en-GB"/>
        </w:rPr>
        <w:t>Điều 3. Nguyên tắc tiếp nhận và xử lý thông tin qua đường dây nóng</w:t>
      </w:r>
    </w:p>
    <w:p w:rsidR="00FC7FF6" w:rsidRPr="00207EDC" w:rsidRDefault="00FC7FF6" w:rsidP="00FC7FF6">
      <w:pPr>
        <w:rPr>
          <w:lang w:val="en-GB" w:eastAsia="en-GB"/>
        </w:rPr>
      </w:pPr>
      <w:r w:rsidRPr="00207EDC">
        <w:rPr>
          <w:lang w:val="en-GB" w:eastAsia="en-GB"/>
        </w:rPr>
        <w:t>1. Việc tiếp nhận và xử lý thông tin phải bảo đảm đúng trình tự, thủ tục, thời gian, thẩm quyền theo quy định của pháp luật.</w:t>
      </w:r>
    </w:p>
    <w:p w:rsidR="00FC7FF6" w:rsidRPr="00207EDC" w:rsidRDefault="00FC7FF6" w:rsidP="00FC7FF6">
      <w:pPr>
        <w:rPr>
          <w:sz w:val="24"/>
          <w:szCs w:val="24"/>
          <w:lang w:val="en-GB" w:eastAsia="en-GB"/>
        </w:rPr>
      </w:pPr>
      <w:r w:rsidRPr="00207EDC">
        <w:rPr>
          <w:lang w:val="en-GB" w:eastAsia="en-GB"/>
        </w:rPr>
        <w:t>2. Người cung cấp thông tin qua đường dây nóng được đảm bảo giữ bí mật về danh tính, địa chỉ; nếu người cung cấp thông tin có yêu cầu được biết kết quả xử lý thông tin do mình cung cấp thì tổ chức, cá nhân có thẩm quyền xử lý, giải quyết phải thông báo cho người đó biết.</w:t>
      </w:r>
    </w:p>
    <w:p w:rsidR="00FC7FF6" w:rsidRDefault="00FC7FF6" w:rsidP="00FC7FF6">
      <w:pPr>
        <w:rPr>
          <w:lang w:val="en-GB" w:eastAsia="en-GB"/>
        </w:rPr>
        <w:sectPr w:rsidR="00FC7FF6" w:rsidSect="00266FAA">
          <w:headerReference w:type="first" r:id="rId6"/>
          <w:pgSz w:w="11909" w:h="16834" w:code="9"/>
          <w:pgMar w:top="1134" w:right="1134" w:bottom="1134" w:left="1701" w:header="397" w:footer="397" w:gutter="0"/>
          <w:cols w:space="720"/>
          <w:titlePg/>
          <w:docGrid w:linePitch="381"/>
        </w:sectPr>
      </w:pPr>
    </w:p>
    <w:p w:rsidR="00FC7FF6" w:rsidRPr="00207EDC" w:rsidRDefault="00FC7FF6" w:rsidP="00FC7FF6">
      <w:pPr>
        <w:rPr>
          <w:lang w:val="en-GB" w:eastAsia="en-GB"/>
        </w:rPr>
      </w:pPr>
      <w:r w:rsidRPr="00207EDC">
        <w:rPr>
          <w:lang w:val="en-GB" w:eastAsia="en-GB"/>
        </w:rPr>
        <w:lastRenderedPageBreak/>
        <w:t>3. Từ chối tiếp nhận thông tin trong các trường hợp sau đây: Người cung cấp thông tin không nói rõ họ, tên, địa chỉ của mình; nội dung thông tin cung cấp không rõ ràng, không thể xác định được nội dung vụ việc cụ thể, địa điểm xảy ra và cơ quan, tổ chức, cá nhân có liên quan.</w:t>
      </w:r>
    </w:p>
    <w:p w:rsidR="00FC7FF6" w:rsidRPr="00207EDC" w:rsidRDefault="00FC7FF6" w:rsidP="00FC7FF6">
      <w:pPr>
        <w:rPr>
          <w:lang w:val="en-GB" w:eastAsia="en-GB"/>
        </w:rPr>
      </w:pPr>
      <w:r w:rsidRPr="00207EDC">
        <w:rPr>
          <w:lang w:val="en-GB" w:eastAsia="en-GB"/>
        </w:rPr>
        <w:t>4. Ngôn ngữ tiếp nhận: Tiếp nhận thông qua điện thoại bằng Tiếng Việt; Tiếp nhận văn bản bằng Tiếng Việt hoặc Tiếng Anh. Đối với phản ánh, kiến nghị bằng Tiếng Anh, Cơ quan tiếp nhận qua đường dây nóng phải dịch sang tiếng Việt trước khi trình xử lý.</w:t>
      </w:r>
    </w:p>
    <w:p w:rsidR="00FC7FF6" w:rsidRPr="00207EDC" w:rsidRDefault="00FC7FF6" w:rsidP="00FC7FF6">
      <w:pPr>
        <w:pStyle w:val="Heading1"/>
        <w:rPr>
          <w:lang w:val="en-GB" w:eastAsia="en-GB"/>
        </w:rPr>
      </w:pPr>
      <w:r w:rsidRPr="00207EDC">
        <w:rPr>
          <w:lang w:val="en-GB" w:eastAsia="en-GB"/>
        </w:rPr>
        <w:t>Điều 4. Tổ chức, cá nhân cung cấp thông tin</w:t>
      </w:r>
    </w:p>
    <w:p w:rsidR="00FC7FF6" w:rsidRPr="00207EDC" w:rsidRDefault="00FC7FF6" w:rsidP="00FC7FF6">
      <w:pPr>
        <w:rPr>
          <w:lang w:val="en-GB" w:eastAsia="en-GB"/>
        </w:rPr>
      </w:pPr>
      <w:r w:rsidRPr="00207EDC">
        <w:rPr>
          <w:lang w:val="en-GB" w:eastAsia="en-GB"/>
        </w:rPr>
        <w:t xml:space="preserve">Mọi tổ chức, cá nhân đều có quyền cung cấp thông tin nếu phát hiện cán bộ công chức, viên chức của UBND </w:t>
      </w:r>
      <w:r>
        <w:rPr>
          <w:lang w:val="en-GB" w:eastAsia="en-GB"/>
        </w:rPr>
        <w:t>thành phố Từ Sơn</w:t>
      </w:r>
      <w:r w:rsidRPr="00207EDC">
        <w:rPr>
          <w:lang w:val="en-GB" w:eastAsia="en-GB"/>
        </w:rPr>
        <w:t xml:space="preserve"> hoặc UBND các </w:t>
      </w:r>
      <w:r>
        <w:rPr>
          <w:lang w:val="en-GB" w:eastAsia="en-GB"/>
        </w:rPr>
        <w:t>phường</w:t>
      </w:r>
      <w:r w:rsidRPr="00207EDC">
        <w:rPr>
          <w:lang w:val="en-GB" w:eastAsia="en-GB"/>
        </w:rPr>
        <w:t xml:space="preserve"> phụ trách các lĩnh vực công tác khi thực thi nhiệm vụ vi phạm quy định tại Điều 2 của quy chế này.</w:t>
      </w:r>
    </w:p>
    <w:p w:rsidR="00FC7FF6" w:rsidRPr="00207EDC" w:rsidRDefault="00FC7FF6" w:rsidP="00FC7FF6">
      <w:pPr>
        <w:pStyle w:val="Heading1"/>
        <w:rPr>
          <w:lang w:val="en-GB" w:eastAsia="en-GB"/>
        </w:rPr>
      </w:pPr>
      <w:r w:rsidRPr="00207EDC">
        <w:rPr>
          <w:lang w:val="en-GB" w:eastAsia="en-GB"/>
        </w:rPr>
        <w:t>Điều 5. Đơn vị tiếp nhận thông tin và số máy liên lạc</w:t>
      </w:r>
    </w:p>
    <w:p w:rsidR="00FC7FF6" w:rsidRPr="00207EDC" w:rsidRDefault="00FC7FF6" w:rsidP="00FC7FF6">
      <w:pPr>
        <w:rPr>
          <w:lang w:val="en-GB" w:eastAsia="en-GB"/>
        </w:rPr>
      </w:pPr>
      <w:r w:rsidRPr="00207EDC">
        <w:rPr>
          <w:lang w:val="en-GB" w:eastAsia="en-GB"/>
        </w:rPr>
        <w:t xml:space="preserve">Đường dây nóng đặt tại Thanh tra </w:t>
      </w:r>
      <w:r>
        <w:rPr>
          <w:lang w:val="en-GB" w:eastAsia="en-GB"/>
        </w:rPr>
        <w:t>thành phố Từ Sơn</w:t>
      </w:r>
      <w:r w:rsidRPr="00207EDC">
        <w:rPr>
          <w:lang w:val="en-GB" w:eastAsia="en-GB"/>
        </w:rPr>
        <w:t>:</w:t>
      </w:r>
    </w:p>
    <w:p w:rsidR="00FC7FF6" w:rsidRDefault="00FC7FF6" w:rsidP="00FC7FF6">
      <w:pPr>
        <w:rPr>
          <w:lang w:val="en-GB" w:eastAsia="en-GB"/>
        </w:rPr>
      </w:pPr>
      <w:r w:rsidRPr="00207EDC">
        <w:rPr>
          <w:lang w:val="en-GB" w:eastAsia="en-GB"/>
        </w:rPr>
        <w:t xml:space="preserve">- Số </w:t>
      </w:r>
      <w:r w:rsidR="00D2516A">
        <w:rPr>
          <w:lang w:val="en-GB" w:eastAsia="en-GB"/>
        </w:rPr>
        <w:t>điện thoại</w:t>
      </w:r>
      <w:r w:rsidRPr="00207EDC">
        <w:rPr>
          <w:lang w:val="en-GB" w:eastAsia="en-GB"/>
        </w:rPr>
        <w:t xml:space="preserve">: </w:t>
      </w:r>
      <w:r w:rsidR="00D2516A">
        <w:rPr>
          <w:lang w:val="en-GB" w:eastAsia="en-GB"/>
        </w:rPr>
        <w:t>02223.835111</w:t>
      </w:r>
      <w:r w:rsidR="002B3C65">
        <w:rPr>
          <w:lang w:val="en-GB" w:eastAsia="en-GB"/>
        </w:rPr>
        <w:t>.</w:t>
      </w:r>
    </w:p>
    <w:p w:rsidR="00FC7FF6" w:rsidRPr="0098293C" w:rsidRDefault="00FC7FF6" w:rsidP="00FC7FF6">
      <w:pPr>
        <w:rPr>
          <w:spacing w:val="-4"/>
          <w:lang w:val="en-GB" w:eastAsia="en-GB"/>
        </w:rPr>
      </w:pPr>
      <w:r w:rsidRPr="005E1680">
        <w:rPr>
          <w:spacing w:val="-4"/>
          <w:lang w:val="en-GB" w:eastAsia="en-GB"/>
        </w:rPr>
        <w:t xml:space="preserve">- Chuyên mục Hỏi - Đáp trên Cổng TTĐT: </w:t>
      </w:r>
      <w:hyperlink r:id="rId7" w:history="1">
        <w:r w:rsidRPr="0098293C">
          <w:rPr>
            <w:rStyle w:val="Hyperlink"/>
            <w:color w:val="auto"/>
            <w:spacing w:val="-4"/>
            <w:u w:val="none"/>
            <w:lang w:val="en-GB" w:eastAsia="en-GB"/>
          </w:rPr>
          <w:t>https://nguoidan.bacninh.gov.vn</w:t>
        </w:r>
      </w:hyperlink>
    </w:p>
    <w:p w:rsidR="00FC7FF6" w:rsidRPr="00207EDC" w:rsidRDefault="00FC7FF6" w:rsidP="00FC7FF6">
      <w:pPr>
        <w:rPr>
          <w:lang w:val="en-GB" w:eastAsia="en-GB"/>
        </w:rPr>
      </w:pPr>
      <w:r w:rsidRPr="00207EDC">
        <w:rPr>
          <w:lang w:val="en-GB" w:eastAsia="en-GB"/>
        </w:rPr>
        <w:t xml:space="preserve">- Thư điện tử (email): </w:t>
      </w:r>
      <w:r w:rsidR="00D2516A">
        <w:rPr>
          <w:lang w:val="en-GB" w:eastAsia="en-GB"/>
        </w:rPr>
        <w:t>Ttnn.ts</w:t>
      </w:r>
      <w:r w:rsidRPr="00FC7FF6">
        <w:rPr>
          <w:lang w:val="en-GB" w:eastAsia="en-GB"/>
        </w:rPr>
        <w:t>@</w:t>
      </w:r>
      <w:r w:rsidR="00D2516A">
        <w:rPr>
          <w:lang w:val="en-GB" w:eastAsia="en-GB"/>
        </w:rPr>
        <w:t>bacninh.gov.vn</w:t>
      </w:r>
    </w:p>
    <w:p w:rsidR="00FC7FF6" w:rsidRPr="00207EDC" w:rsidRDefault="00FC7FF6" w:rsidP="00FC7FF6">
      <w:pPr>
        <w:pStyle w:val="Heading1"/>
        <w:rPr>
          <w:lang w:val="en-GB" w:eastAsia="en-GB"/>
        </w:rPr>
      </w:pPr>
      <w:r w:rsidRPr="00207EDC">
        <w:rPr>
          <w:lang w:val="en-GB" w:eastAsia="en-GB"/>
        </w:rPr>
        <w:t>Điều 6. Quy trình nhận thông tin và trách nhiệm xử lý</w:t>
      </w:r>
    </w:p>
    <w:p w:rsidR="00FC7FF6" w:rsidRPr="00207EDC" w:rsidRDefault="00FC7FF6" w:rsidP="00FC7FF6">
      <w:pPr>
        <w:rPr>
          <w:lang w:val="en-GB" w:eastAsia="en-GB"/>
        </w:rPr>
      </w:pPr>
      <w:r w:rsidRPr="00207EDC">
        <w:rPr>
          <w:lang w:val="en-GB" w:eastAsia="en-GB"/>
        </w:rPr>
        <w:t xml:space="preserve">1. Thanh tra </w:t>
      </w:r>
      <w:r>
        <w:rPr>
          <w:lang w:val="en-GB" w:eastAsia="en-GB"/>
        </w:rPr>
        <w:t xml:space="preserve">thành phố Từ Sơn </w:t>
      </w:r>
      <w:r w:rsidRPr="00207EDC">
        <w:rPr>
          <w:lang w:val="en-GB" w:eastAsia="en-GB"/>
        </w:rPr>
        <w:t>có trách nhiệm phân công cán bộ t</w:t>
      </w:r>
      <w:r>
        <w:rPr>
          <w:lang w:val="en-GB" w:eastAsia="en-GB"/>
        </w:rPr>
        <w:t xml:space="preserve">rực tiếp nhận thông tin qua các </w:t>
      </w:r>
      <w:r w:rsidRPr="00207EDC">
        <w:rPr>
          <w:lang w:val="en-GB" w:eastAsia="en-GB"/>
        </w:rPr>
        <w:t>đường dây nóng, mở sổ theo dõi; xử lý thông tin theo chế độ “Khẩn”.</w:t>
      </w:r>
      <w:r>
        <w:rPr>
          <w:lang w:val="en-GB" w:eastAsia="en-GB"/>
        </w:rPr>
        <w:t xml:space="preserve"> </w:t>
      </w:r>
    </w:p>
    <w:p w:rsidR="00FC7FF6" w:rsidRDefault="00FC7FF6" w:rsidP="00FC7FF6">
      <w:pPr>
        <w:rPr>
          <w:lang w:val="en-GB" w:eastAsia="en-GB"/>
        </w:rPr>
      </w:pPr>
      <w:r w:rsidRPr="00207EDC">
        <w:rPr>
          <w:lang w:val="en-GB" w:eastAsia="en-GB"/>
        </w:rPr>
        <w:t xml:space="preserve">2. </w:t>
      </w:r>
      <w:r>
        <w:rPr>
          <w:lang w:val="en-GB" w:eastAsia="en-GB"/>
        </w:rPr>
        <w:t>Thời hạn xử lý thông tin:</w:t>
      </w:r>
    </w:p>
    <w:p w:rsidR="00FC7FF6" w:rsidRPr="00207EDC" w:rsidRDefault="00FC7FF6" w:rsidP="00FC7FF6">
      <w:pPr>
        <w:rPr>
          <w:lang w:val="en-GB" w:eastAsia="en-GB"/>
        </w:rPr>
      </w:pPr>
      <w:r>
        <w:rPr>
          <w:lang w:val="en-GB" w:eastAsia="en-GB"/>
        </w:rPr>
        <w:t xml:space="preserve">- Tiếp nhận qua điện thoại: </w:t>
      </w:r>
      <w:r w:rsidRPr="00207EDC">
        <w:rPr>
          <w:lang w:val="en-GB" w:eastAsia="en-GB"/>
        </w:rPr>
        <w:t xml:space="preserve">Trong thời hạn 01 giờ kể từ khi nhận được thông tin qua điện thoại, cán bộ trực phải báo cáo Chánh Thanh tra. Trong thời hạn 1 giờ kể từ khi tiếp nhận báo cáo từ cán bộ trực, Chánh Thanh tra </w:t>
      </w:r>
      <w:r>
        <w:rPr>
          <w:lang w:val="en-GB" w:eastAsia="en-GB"/>
        </w:rPr>
        <w:t>thành phố Từ Sơn</w:t>
      </w:r>
      <w:r w:rsidRPr="00207EDC">
        <w:rPr>
          <w:lang w:val="en-GB" w:eastAsia="en-GB"/>
        </w:rPr>
        <w:t xml:space="preserve"> theo thẩm quyền báo cáo lãnh đạo UBND </w:t>
      </w:r>
      <w:r>
        <w:rPr>
          <w:lang w:val="en-GB" w:eastAsia="en-GB"/>
        </w:rPr>
        <w:t>thành phố Từ Sơn</w:t>
      </w:r>
      <w:r w:rsidRPr="00207EDC">
        <w:rPr>
          <w:lang w:val="en-GB" w:eastAsia="en-GB"/>
        </w:rPr>
        <w:t xml:space="preserve"> để thực hiện chỉ đạo hoặc phối hợp với phòng ban chuyên môn và chính quyền </w:t>
      </w:r>
      <w:r>
        <w:rPr>
          <w:lang w:val="en-GB" w:eastAsia="en-GB"/>
        </w:rPr>
        <w:t>cơ sở</w:t>
      </w:r>
      <w:r w:rsidRPr="00207EDC">
        <w:rPr>
          <w:lang w:val="en-GB" w:eastAsia="en-GB"/>
        </w:rPr>
        <w:t xml:space="preserve"> xác minh, xử lý. Việc chỉ đạo và chuyển thông tin từ lãnh đạo UBND </w:t>
      </w:r>
      <w:r>
        <w:rPr>
          <w:lang w:val="en-GB" w:eastAsia="en-GB"/>
        </w:rPr>
        <w:t>thành phố, Chánh Thanh tra thành phố</w:t>
      </w:r>
      <w:r w:rsidRPr="00207EDC">
        <w:rPr>
          <w:lang w:val="en-GB" w:eastAsia="en-GB"/>
        </w:rPr>
        <w:t xml:space="preserve"> đến các </w:t>
      </w:r>
      <w:r>
        <w:rPr>
          <w:lang w:val="en-GB" w:eastAsia="en-GB"/>
        </w:rPr>
        <w:t>p</w:t>
      </w:r>
      <w:r w:rsidRPr="00207EDC">
        <w:rPr>
          <w:lang w:val="en-GB" w:eastAsia="en-GB"/>
        </w:rPr>
        <w:t>hòng</w:t>
      </w:r>
      <w:r>
        <w:rPr>
          <w:lang w:val="en-GB" w:eastAsia="en-GB"/>
        </w:rPr>
        <w:t xml:space="preserve"> b</w:t>
      </w:r>
      <w:r w:rsidRPr="00207EDC">
        <w:rPr>
          <w:lang w:val="en-GB" w:eastAsia="en-GB"/>
        </w:rPr>
        <w:t xml:space="preserve">an chuyên môn, đơn vị trực thuộc và UBND các </w:t>
      </w:r>
      <w:r>
        <w:rPr>
          <w:lang w:val="en-GB" w:eastAsia="en-GB"/>
        </w:rPr>
        <w:t>phường</w:t>
      </w:r>
      <w:r w:rsidRPr="00207EDC">
        <w:rPr>
          <w:lang w:val="en-GB" w:eastAsia="en-GB"/>
        </w:rPr>
        <w:t xml:space="preserve"> không quá 04 giờ kể từ khi tiếp nhận thông tin.</w:t>
      </w:r>
      <w:r>
        <w:rPr>
          <w:lang w:val="en-GB" w:eastAsia="en-GB"/>
        </w:rPr>
        <w:t xml:space="preserve">  </w:t>
      </w:r>
    </w:p>
    <w:p w:rsidR="00FC7FF6" w:rsidRPr="00207EDC" w:rsidRDefault="00FC7FF6" w:rsidP="00FC7FF6">
      <w:pPr>
        <w:rPr>
          <w:lang w:val="en-GB" w:eastAsia="en-GB"/>
        </w:rPr>
      </w:pPr>
      <w:r>
        <w:rPr>
          <w:lang w:val="en-GB" w:eastAsia="en-GB"/>
        </w:rPr>
        <w:t xml:space="preserve">- Tiếp nhận qua Chuyên mục Hỏi - Đáp và qua thư điện tử: </w:t>
      </w:r>
      <w:r w:rsidRPr="00207EDC">
        <w:rPr>
          <w:lang w:val="en-GB" w:eastAsia="en-GB"/>
        </w:rPr>
        <w:t>Thông tin tiếp nhận được giải quyết trong vòng 24 giờ làm việc của 3 ngày làm việc liên tiếp.</w:t>
      </w:r>
    </w:p>
    <w:p w:rsidR="00FC7FF6" w:rsidRPr="00CD268A" w:rsidRDefault="00FC7FF6" w:rsidP="00FC7FF6">
      <w:pPr>
        <w:rPr>
          <w:sz w:val="24"/>
          <w:szCs w:val="24"/>
          <w:lang w:val="en-GB" w:eastAsia="en-GB"/>
        </w:rPr>
      </w:pPr>
      <w:r w:rsidRPr="00207EDC">
        <w:rPr>
          <w:lang w:val="en-GB" w:eastAsia="en-GB"/>
        </w:rPr>
        <w:t xml:space="preserve">3. Trưởng các </w:t>
      </w:r>
      <w:r>
        <w:rPr>
          <w:lang w:val="en-GB" w:eastAsia="en-GB"/>
        </w:rPr>
        <w:t>phòng ban</w:t>
      </w:r>
      <w:r w:rsidRPr="00207EDC">
        <w:rPr>
          <w:lang w:val="en-GB" w:eastAsia="en-GB"/>
        </w:rPr>
        <w:t xml:space="preserve"> chuyên môn, Thủ trưởng đơn vị trực thuộc và Chủ tịch UBND các </w:t>
      </w:r>
      <w:r>
        <w:rPr>
          <w:lang w:val="en-GB" w:eastAsia="en-GB"/>
        </w:rPr>
        <w:t>phường</w:t>
      </w:r>
      <w:r w:rsidRPr="00207EDC">
        <w:rPr>
          <w:lang w:val="en-GB" w:eastAsia="en-GB"/>
        </w:rPr>
        <w:t xml:space="preserve"> có trách nhiệm tiếp nhận và xử lý thông tin liên quan đến công tác quản lý, điều hành và thực thi nhiệm vụ của đơn vị do UBND </w:t>
      </w:r>
      <w:r>
        <w:rPr>
          <w:lang w:val="en-GB" w:eastAsia="en-GB"/>
        </w:rPr>
        <w:t xml:space="preserve">thành phố </w:t>
      </w:r>
      <w:r w:rsidRPr="00207EDC">
        <w:rPr>
          <w:lang w:val="en-GB" w:eastAsia="en-GB"/>
        </w:rPr>
        <w:t xml:space="preserve">yêu cầu. Thời hạn xem xét, giải quyết thông tin không quá 08 giờ làm việc trong ngày đối với nội dung vụ việc bình thường và </w:t>
      </w:r>
      <w:r w:rsidRPr="00CD268A">
        <w:rPr>
          <w:lang w:val="en-GB" w:eastAsia="en-GB"/>
        </w:rPr>
        <w:t>không quá 24 giờ làm việc trong 03 ngày liên tục đối với nội dung vụ việc phức tạp, kể từ khi nhận được yêu cầu.</w:t>
      </w:r>
    </w:p>
    <w:p w:rsidR="00FC7FF6" w:rsidRPr="00207EDC" w:rsidRDefault="00FC7FF6" w:rsidP="00FC7FF6">
      <w:pPr>
        <w:rPr>
          <w:lang w:val="en-GB" w:eastAsia="en-GB"/>
        </w:rPr>
      </w:pPr>
      <w:r w:rsidRPr="00CD268A">
        <w:rPr>
          <w:lang w:val="en-GB" w:eastAsia="en-GB"/>
        </w:rPr>
        <w:t xml:space="preserve">Báo cáo về UBND </w:t>
      </w:r>
      <w:r>
        <w:rPr>
          <w:lang w:val="en-GB" w:eastAsia="en-GB"/>
        </w:rPr>
        <w:t>thành phố</w:t>
      </w:r>
      <w:r w:rsidRPr="00CD268A">
        <w:rPr>
          <w:lang w:val="en-GB" w:eastAsia="en-GB"/>
        </w:rPr>
        <w:t xml:space="preserve"> </w:t>
      </w:r>
      <w:r w:rsidRPr="00CD268A">
        <w:rPr>
          <w:i/>
          <w:iCs/>
          <w:lang w:val="en-GB" w:eastAsia="en-GB"/>
        </w:rPr>
        <w:t xml:space="preserve">(qua Thanh tra </w:t>
      </w:r>
      <w:r>
        <w:rPr>
          <w:i/>
          <w:iCs/>
          <w:lang w:val="en-GB" w:eastAsia="en-GB"/>
        </w:rPr>
        <w:t>thành phố</w:t>
      </w:r>
      <w:r w:rsidRPr="00CD268A">
        <w:rPr>
          <w:i/>
          <w:iCs/>
          <w:lang w:val="en-GB" w:eastAsia="en-GB"/>
        </w:rPr>
        <w:t xml:space="preserve">) </w:t>
      </w:r>
      <w:r w:rsidRPr="00CD268A">
        <w:rPr>
          <w:lang w:val="en-GB" w:eastAsia="en-GB"/>
        </w:rPr>
        <w:t>ngay sau khi thông tin được xử lý, giải quyết bằng điện thoại hoặc bằng văn bản.</w:t>
      </w:r>
    </w:p>
    <w:p w:rsidR="00FC7FF6" w:rsidRPr="00207EDC" w:rsidRDefault="00FC7FF6" w:rsidP="00FC7FF6">
      <w:pPr>
        <w:pStyle w:val="Heading1"/>
        <w:rPr>
          <w:lang w:val="en-GB" w:eastAsia="en-GB"/>
        </w:rPr>
      </w:pPr>
      <w:r w:rsidRPr="00207EDC">
        <w:rPr>
          <w:lang w:val="en-GB" w:eastAsia="en-GB"/>
        </w:rPr>
        <w:lastRenderedPageBreak/>
        <w:t>Điều 7. Khen thưởng, xử lý vi phạm</w:t>
      </w:r>
    </w:p>
    <w:p w:rsidR="00FC7FF6" w:rsidRPr="00207EDC" w:rsidRDefault="00FC7FF6" w:rsidP="00FC7FF6">
      <w:pPr>
        <w:rPr>
          <w:lang w:val="en-GB" w:eastAsia="en-GB"/>
        </w:rPr>
      </w:pPr>
      <w:r w:rsidRPr="00207EDC">
        <w:rPr>
          <w:lang w:val="en-GB" w:eastAsia="en-GB"/>
        </w:rPr>
        <w:t xml:space="preserve">1. Người cung cấp thông tin đúng, có giá trị giúp UBND </w:t>
      </w:r>
      <w:r>
        <w:rPr>
          <w:lang w:val="en-GB" w:eastAsia="en-GB"/>
        </w:rPr>
        <w:t>thành phố Từ Sơn</w:t>
      </w:r>
      <w:r w:rsidRPr="00207EDC">
        <w:rPr>
          <w:lang w:val="en-GB" w:eastAsia="en-GB"/>
        </w:rPr>
        <w:t xml:space="preserve"> kịp thời phát hiện tiêu cực trong công tác quản lý được xem xét khen thưởng.</w:t>
      </w:r>
    </w:p>
    <w:p w:rsidR="00FC7FF6" w:rsidRPr="00207EDC" w:rsidRDefault="00FC7FF6" w:rsidP="00FC7FF6">
      <w:pPr>
        <w:rPr>
          <w:lang w:val="en-GB" w:eastAsia="en-GB"/>
        </w:rPr>
      </w:pPr>
      <w:r w:rsidRPr="00207EDC">
        <w:rPr>
          <w:lang w:val="en-GB" w:eastAsia="en-GB"/>
        </w:rPr>
        <w:t>2. Người cung cấp thông tin không đúng sự thật, lợi dụng việc cung cấp thông tin qua đường dây nóng để vụ lợi, gây rối hoặc làm ảnh hưởng đến quyền lợi hợp pháp, uy tín của cán bộ công chức, viên chức thì tùy theo mức độ sai phạm sẽ phải bồi thường thiệt hại (nếu có), xử lý vi phạm hành chính hoặc truy cứu trách nhiệm hình sự theo quy định của pháp luật.</w:t>
      </w:r>
    </w:p>
    <w:p w:rsidR="00FC7FF6" w:rsidRPr="00207EDC" w:rsidRDefault="00FC7FF6" w:rsidP="00FC7FF6">
      <w:pPr>
        <w:rPr>
          <w:lang w:val="en-GB" w:eastAsia="en-GB"/>
        </w:rPr>
      </w:pPr>
      <w:r w:rsidRPr="00207EDC">
        <w:rPr>
          <w:lang w:val="en-GB" w:eastAsia="en-GB"/>
        </w:rPr>
        <w:t xml:space="preserve">3. Cán bộ công chức UBND </w:t>
      </w:r>
      <w:r>
        <w:rPr>
          <w:lang w:val="en-GB" w:eastAsia="en-GB"/>
        </w:rPr>
        <w:t>thành phố Từ Sơn</w:t>
      </w:r>
      <w:r w:rsidRPr="00207EDC">
        <w:rPr>
          <w:lang w:val="en-GB" w:eastAsia="en-GB"/>
        </w:rPr>
        <w:t xml:space="preserve"> có thành tích trong công tác tiếp nhận, xử lý thông tin qua đường dây nóng được xem xét khen thưởng; nếu thiếu trách nhiệm, vi phạm quy chế tùy theo tính chất, mức độ vi phạm sẽ bị xử lý kỷ luật.</w:t>
      </w:r>
      <w:r>
        <w:rPr>
          <w:lang w:val="en-GB" w:eastAsia="en-GB"/>
        </w:rPr>
        <w:t xml:space="preserve"> </w:t>
      </w:r>
    </w:p>
    <w:p w:rsidR="00FC7FF6" w:rsidRPr="00207EDC" w:rsidRDefault="00FC7FF6" w:rsidP="00FC7FF6">
      <w:pPr>
        <w:pStyle w:val="Heading1"/>
        <w:rPr>
          <w:lang w:val="en-GB" w:eastAsia="en-GB"/>
        </w:rPr>
      </w:pPr>
      <w:r>
        <w:rPr>
          <w:lang w:val="en-GB" w:eastAsia="en-GB"/>
        </w:rPr>
        <w:t>Điều 8. Tổ chức thực hiện</w:t>
      </w:r>
    </w:p>
    <w:p w:rsidR="00FC7FF6" w:rsidRPr="003F607F" w:rsidRDefault="00FC7FF6" w:rsidP="00FC7FF6">
      <w:pPr>
        <w:rPr>
          <w:lang w:val="en-GB" w:eastAsia="en-GB"/>
        </w:rPr>
      </w:pPr>
      <w:r w:rsidRPr="003F607F">
        <w:rPr>
          <w:lang w:val="en-GB" w:eastAsia="en-GB"/>
        </w:rPr>
        <w:t>1. Phòng Tài chính - Kế hoạch tham mưu bố trí kinh phí để triển khai thực hiện việc lắp đặt, hỗ trợ chế độ trực đường dây nóng cho Thanh tra thành phố Từ Sơn trong dự toán ngân sách hàng năm, trình HĐND thành phố Từ Sơn theo quy định.</w:t>
      </w:r>
    </w:p>
    <w:p w:rsidR="00FC7FF6" w:rsidRPr="00207EDC" w:rsidRDefault="00FC7FF6" w:rsidP="00FC7FF6">
      <w:r>
        <w:rPr>
          <w:lang w:val="en-GB" w:eastAsia="en-GB"/>
        </w:rPr>
        <w:t>2</w:t>
      </w:r>
      <w:r w:rsidRPr="00207EDC">
        <w:rPr>
          <w:lang w:val="en-GB" w:eastAsia="en-GB"/>
        </w:rPr>
        <w:t xml:space="preserve">. Chánh Thanh tra </w:t>
      </w:r>
      <w:r>
        <w:rPr>
          <w:lang w:val="en-GB" w:eastAsia="en-GB"/>
        </w:rPr>
        <w:t xml:space="preserve">thành phố </w:t>
      </w:r>
      <w:r w:rsidRPr="00207EDC">
        <w:rPr>
          <w:lang w:val="en-GB" w:eastAsia="en-GB"/>
        </w:rPr>
        <w:t xml:space="preserve">có trách nhiệm phối hợp với các </w:t>
      </w:r>
      <w:r>
        <w:rPr>
          <w:lang w:val="en-GB" w:eastAsia="en-GB"/>
        </w:rPr>
        <w:t>p</w:t>
      </w:r>
      <w:r w:rsidRPr="00207EDC">
        <w:rPr>
          <w:lang w:val="en-GB" w:eastAsia="en-GB"/>
        </w:rPr>
        <w:t xml:space="preserve">hòng, </w:t>
      </w:r>
      <w:r>
        <w:rPr>
          <w:lang w:val="en-GB" w:eastAsia="en-GB"/>
        </w:rPr>
        <w:t>b</w:t>
      </w:r>
      <w:r w:rsidRPr="00207EDC">
        <w:rPr>
          <w:lang w:val="en-GB" w:eastAsia="en-GB"/>
        </w:rPr>
        <w:t xml:space="preserve">an, đơn vị trong việc tiếp nhận, xử lý kịp thời nội dung thông tin qua đường dây nóng và ý kiến chỉ đạo của Chủ tịch UBND </w:t>
      </w:r>
      <w:r>
        <w:rPr>
          <w:lang w:val="en-GB" w:eastAsia="en-GB"/>
        </w:rPr>
        <w:t>thành phố</w:t>
      </w:r>
      <w:r w:rsidRPr="00207EDC">
        <w:rPr>
          <w:lang w:val="en-GB" w:eastAsia="en-GB"/>
        </w:rPr>
        <w:t>; thường xuyên đôn đốc, kiểm tra, báo cáo việc thực hiện quy chế./.</w:t>
      </w:r>
      <w:r>
        <w:rPr>
          <w:lang w:val="en-GB" w:eastAsia="en-GB"/>
        </w:rPr>
        <w:t xml:space="preserve"> </w:t>
      </w:r>
    </w:p>
    <w:p w:rsidR="00DD2FA5" w:rsidRDefault="00DD2FA5"/>
    <w:sectPr w:rsidR="00DD2FA5" w:rsidSect="00DC0A00">
      <w:headerReference w:type="first" r:id="rId8"/>
      <w:pgSz w:w="11909" w:h="16834" w:code="9"/>
      <w:pgMar w:top="1134" w:right="1134" w:bottom="1134" w:left="1701" w:header="567" w:footer="567"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6B5" w:rsidRDefault="001F56B5">
      <w:pPr>
        <w:spacing w:before="0" w:after="0"/>
      </w:pPr>
      <w:r>
        <w:separator/>
      </w:r>
    </w:p>
  </w:endnote>
  <w:endnote w:type="continuationSeparator" w:id="0">
    <w:p w:rsidR="001F56B5" w:rsidRDefault="001F56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6B5" w:rsidRDefault="001F56B5">
      <w:pPr>
        <w:spacing w:before="0" w:after="0"/>
      </w:pPr>
      <w:r>
        <w:separator/>
      </w:r>
    </w:p>
  </w:footnote>
  <w:footnote w:type="continuationSeparator" w:id="0">
    <w:p w:rsidR="001F56B5" w:rsidRDefault="001F56B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00" w:rsidRPr="00DC0A00" w:rsidRDefault="001F56B5" w:rsidP="00DC0A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00" w:rsidRPr="00DC0A00" w:rsidRDefault="00FC7FF6" w:rsidP="00DC0A00">
    <w:pPr>
      <w:pStyle w:val="Header"/>
      <w:ind w:firstLine="0"/>
      <w:jc w:val="center"/>
    </w:pPr>
    <w:r>
      <w:fldChar w:fldCharType="begin"/>
    </w:r>
    <w:r>
      <w:instrText xml:space="preserve"> PAGE   \* MERGEFORMAT </w:instrText>
    </w:r>
    <w:r>
      <w:fldChar w:fldCharType="separate"/>
    </w:r>
    <w:r w:rsidR="00F061CB">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F6"/>
    <w:rsid w:val="001F56B5"/>
    <w:rsid w:val="002B3C65"/>
    <w:rsid w:val="003B2AB9"/>
    <w:rsid w:val="003D5D91"/>
    <w:rsid w:val="003F607F"/>
    <w:rsid w:val="00617FF8"/>
    <w:rsid w:val="006B3135"/>
    <w:rsid w:val="006F0A1B"/>
    <w:rsid w:val="007D6CB1"/>
    <w:rsid w:val="00851934"/>
    <w:rsid w:val="008D2C4E"/>
    <w:rsid w:val="0098293C"/>
    <w:rsid w:val="00A450A8"/>
    <w:rsid w:val="00C546BF"/>
    <w:rsid w:val="00D2516A"/>
    <w:rsid w:val="00D36487"/>
    <w:rsid w:val="00DD2FA5"/>
    <w:rsid w:val="00ED05E9"/>
    <w:rsid w:val="00F061CB"/>
    <w:rsid w:val="00FC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5311"/>
  <w15:docId w15:val="{05B35056-11AC-4D26-815E-F3E6ADFD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F6"/>
    <w:pPr>
      <w:spacing w:before="60" w:after="60" w:line="240" w:lineRule="auto"/>
      <w:ind w:firstLine="720"/>
      <w:jc w:val="both"/>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C7FF6"/>
    <w:pPr>
      <w:keepNext/>
      <w:spacing w:before="120" w:after="120" w:line="320" w:lineRule="exact"/>
      <w:outlineLvl w:val="0"/>
    </w:pPr>
    <w:rPr>
      <w:rFonts w:cs="Arial"/>
      <w:b/>
      <w:bCs/>
      <w:kern w:val="32"/>
      <w:szCs w:val="32"/>
    </w:rPr>
  </w:style>
  <w:style w:type="paragraph" w:styleId="Heading4">
    <w:name w:val="heading 4"/>
    <w:basedOn w:val="Normal"/>
    <w:next w:val="Normal"/>
    <w:link w:val="Heading4Char"/>
    <w:rsid w:val="00FC7FF6"/>
    <w:pPr>
      <w:keepNext/>
      <w:spacing w:before="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FF6"/>
    <w:rPr>
      <w:rFonts w:ascii="Times New Roman" w:eastAsia="Times New Roman" w:hAnsi="Times New Roman" w:cs="Arial"/>
      <w:b/>
      <w:bCs/>
      <w:kern w:val="32"/>
      <w:sz w:val="28"/>
      <w:szCs w:val="32"/>
    </w:rPr>
  </w:style>
  <w:style w:type="character" w:customStyle="1" w:styleId="Heading4Char">
    <w:name w:val="Heading 4 Char"/>
    <w:basedOn w:val="DefaultParagraphFont"/>
    <w:link w:val="Heading4"/>
    <w:rsid w:val="00FC7FF6"/>
    <w:rPr>
      <w:rFonts w:ascii="Times New Roman" w:eastAsia="Times New Roman" w:hAnsi="Times New Roman" w:cs="Times New Roman"/>
      <w:b/>
      <w:bCs/>
      <w:sz w:val="28"/>
      <w:szCs w:val="28"/>
    </w:rPr>
  </w:style>
  <w:style w:type="paragraph" w:styleId="Header">
    <w:name w:val="header"/>
    <w:basedOn w:val="Normal"/>
    <w:link w:val="HeaderChar"/>
    <w:uiPriority w:val="99"/>
    <w:rsid w:val="00FC7FF6"/>
    <w:pPr>
      <w:tabs>
        <w:tab w:val="center" w:pos="4320"/>
        <w:tab w:val="right" w:pos="8640"/>
      </w:tabs>
    </w:pPr>
  </w:style>
  <w:style w:type="character" w:customStyle="1" w:styleId="HeaderChar">
    <w:name w:val="Header Char"/>
    <w:basedOn w:val="DefaultParagraphFont"/>
    <w:link w:val="Header"/>
    <w:uiPriority w:val="99"/>
    <w:rsid w:val="00FC7FF6"/>
    <w:rPr>
      <w:rFonts w:ascii="Times New Roman" w:eastAsia="Times New Roman" w:hAnsi="Times New Roman" w:cs="Times New Roman"/>
      <w:sz w:val="28"/>
      <w:szCs w:val="28"/>
    </w:rPr>
  </w:style>
  <w:style w:type="character" w:styleId="Hyperlink">
    <w:name w:val="Hyperlink"/>
    <w:rsid w:val="00FC7FF6"/>
    <w:rPr>
      <w:color w:val="0563C1"/>
      <w:u w:val="single"/>
    </w:rPr>
  </w:style>
  <w:style w:type="character" w:styleId="FollowedHyperlink">
    <w:name w:val="FollowedHyperlink"/>
    <w:basedOn w:val="DefaultParagraphFont"/>
    <w:uiPriority w:val="99"/>
    <w:semiHidden/>
    <w:unhideWhenUsed/>
    <w:rsid w:val="002B3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nguoidan.bacninh.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2025-01-08T06:50:00Z</dcterms:created>
  <dcterms:modified xsi:type="dcterms:W3CDTF">2025-01-08T08:24:00Z</dcterms:modified>
</cp:coreProperties>
</file>